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2" w:rsidRPr="00140CD3" w:rsidRDefault="00E81522" w:rsidP="00E8152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140CD3">
        <w:rPr>
          <w:b/>
          <w:sz w:val="28"/>
          <w:szCs w:val="28"/>
        </w:rPr>
        <w:t>Приложение 1</w:t>
      </w:r>
    </w:p>
    <w:p w:rsidR="00E81522" w:rsidRPr="002A4D0B" w:rsidRDefault="00E81522" w:rsidP="00E8152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2A4D0B">
        <w:rPr>
          <w:b/>
          <w:sz w:val="28"/>
          <w:szCs w:val="28"/>
        </w:rPr>
        <w:t>Перечень вопросов по защите ЛР 1</w:t>
      </w:r>
    </w:p>
    <w:p w:rsidR="00E81522" w:rsidRPr="00F9375B" w:rsidRDefault="00E81522" w:rsidP="00E8152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Напишите формулу суммарных потерь активной мощности при двух работающих трансформаторах.</w:t>
      </w: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То же для подстанции с четырьмя трансформаторами .</w:t>
      </w: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От каких параметров трансформатора зависят потери активной и реактивной мощности в нем?</w:t>
      </w: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От каких параметров трансформатора зависит нагрев его обмоток?</w:t>
      </w: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F9375B">
        <w:rPr>
          <w:rFonts w:eastAsia="Calibri" w:cs="Times New Roman"/>
          <w:spacing w:val="-6"/>
          <w:sz w:val="28"/>
          <w:szCs w:val="28"/>
        </w:rPr>
        <w:t>Какие параметры трансформатора влияют на потери холостого хода?</w:t>
      </w: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Параллельно одному трансформатору включили второй такой же:</w:t>
      </w:r>
    </w:p>
    <w:p w:rsidR="00E81522" w:rsidRPr="00F9375B" w:rsidRDefault="00E81522" w:rsidP="00E81522">
      <w:pPr>
        <w:pStyle w:val="a3"/>
        <w:spacing w:line="360" w:lineRule="auto"/>
        <w:ind w:left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— суммарные нагрузочные потери трансформатора увеличатся или уменьшатся и во сколько раз?</w:t>
      </w:r>
    </w:p>
    <w:p w:rsidR="00E81522" w:rsidRPr="00F9375B" w:rsidRDefault="00E81522" w:rsidP="00E81522">
      <w:pPr>
        <w:pStyle w:val="a3"/>
        <w:spacing w:line="360" w:lineRule="auto"/>
        <w:ind w:left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— суммарные потери холостого хода трансформатора увеличатся или уменьшатся и во сколько раз?</w:t>
      </w:r>
    </w:p>
    <w:p w:rsidR="00E81522" w:rsidRPr="00F9375B" w:rsidRDefault="00E81522" w:rsidP="00E81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9375B">
        <w:rPr>
          <w:rFonts w:eastAsia="Calibri" w:cs="Times New Roman"/>
          <w:sz w:val="28"/>
          <w:szCs w:val="28"/>
        </w:rPr>
        <w:t>Параллельно одному трансформатору подключили второй такой же. Напряжение на вторичной обмотке увеличится или уменьшится?</w:t>
      </w:r>
    </w:p>
    <w:p w:rsidR="00E81522" w:rsidRDefault="00E81522" w:rsidP="00E8152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1429"/>
        <w:rPr>
          <w:sz w:val="28"/>
          <w:szCs w:val="28"/>
        </w:rPr>
      </w:pPr>
    </w:p>
    <w:p w:rsidR="00E81522" w:rsidRPr="002A4D0B" w:rsidRDefault="00E81522" w:rsidP="00E8152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1429"/>
        <w:jc w:val="center"/>
        <w:rPr>
          <w:b/>
          <w:sz w:val="28"/>
          <w:szCs w:val="28"/>
        </w:rPr>
      </w:pPr>
      <w:r w:rsidRPr="002A4D0B">
        <w:rPr>
          <w:b/>
          <w:sz w:val="28"/>
          <w:szCs w:val="28"/>
        </w:rPr>
        <w:t>Перечень вопросов по защите ЛР 2</w:t>
      </w:r>
    </w:p>
    <w:p w:rsidR="00E81522" w:rsidRDefault="00E81522" w:rsidP="00E8152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1429"/>
        <w:jc w:val="center"/>
        <w:rPr>
          <w:sz w:val="28"/>
          <w:szCs w:val="28"/>
        </w:rPr>
      </w:pPr>
    </w:p>
    <w:p w:rsid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Начертите принципиальные схемы соединения обмоток и векторные диаграммы для симметричных трехфазных трансформаторов по схеме Y/Δ и </w:t>
      </w:r>
      <w:r w:rsidRPr="00F9375B">
        <w:rPr>
          <w:rFonts w:eastAsia="Calibri" w:cs="Times New Roman"/>
          <w:sz w:val="28"/>
          <w:szCs w:val="28"/>
        </w:rPr>
        <w:t xml:space="preserve">трехфазно-двухфазного трансформаторов по схеме Скотта. </w:t>
      </w:r>
    </w:p>
    <w:p w:rsid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 какой целью на тяговых подстанциях системы 25 кВ включают трехфазно-двухфазные трансформаторы по схеме Скотта. </w:t>
      </w:r>
    </w:p>
    <w:p w:rsid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Начертите схему подключения однофазного трансформатора на тяговой подстанции системы 25 кВ для симметрирования режима.</w:t>
      </w:r>
    </w:p>
    <w:p w:rsid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Представьте формулы коэффициента несимметрии по току для тяговой подстанции: с симметричным трехфазным трансформатором Y/Δ и с трансформатором по схеме Скотта.</w:t>
      </w:r>
    </w:p>
    <w:p w:rsid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Как рассчитать нагрузочные потери мощности в трансформаторе при несимметричной нагрузке</w:t>
      </w:r>
    </w:p>
    <w:p w:rsidR="00E81522" w:rsidRDefault="00E81522" w:rsidP="00E81522">
      <w:pPr>
        <w:pStyle w:val="a3"/>
        <w:spacing w:line="360" w:lineRule="auto"/>
        <w:ind w:left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— если на подстанции включен симметричный трехфазный трансформатор со схемой Y/Δ </w:t>
      </w:r>
    </w:p>
    <w:p w:rsidR="00E81522" w:rsidRDefault="00E81522" w:rsidP="00E81522">
      <w:pPr>
        <w:pStyle w:val="a3"/>
        <w:spacing w:line="360" w:lineRule="auto"/>
        <w:ind w:left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— то же, но при дополнительно включенном однофазном трансформаторе для симметрирования режима.</w:t>
      </w:r>
    </w:p>
    <w:p w:rsidR="000F5123" w:rsidRP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Calibri" w:cs="Times New Roman"/>
          <w:sz w:val="28"/>
          <w:szCs w:val="28"/>
        </w:rPr>
        <w:t xml:space="preserve"> Какие негативные последствия в режиме работы трехфазного симметричного трансформатора Вы можете назвать при значительной несимметрии токов в его обмотках.</w:t>
      </w:r>
    </w:p>
    <w:p w:rsidR="00E81522" w:rsidRDefault="00E81522" w:rsidP="00E815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</w:p>
    <w:sectPr w:rsidR="00E81522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573"/>
    <w:multiLevelType w:val="hybridMultilevel"/>
    <w:tmpl w:val="B02AB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A74B4"/>
    <w:multiLevelType w:val="hybridMultilevel"/>
    <w:tmpl w:val="BE705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81522"/>
    <w:rsid w:val="000F5123"/>
    <w:rsid w:val="00133125"/>
    <w:rsid w:val="0013345D"/>
    <w:rsid w:val="002258DB"/>
    <w:rsid w:val="0032464F"/>
    <w:rsid w:val="00531EE9"/>
    <w:rsid w:val="00571A65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81522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522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2021-06-07T12:00:00Z</dcterms:created>
  <dcterms:modified xsi:type="dcterms:W3CDTF">2021-06-07T12:01:00Z</dcterms:modified>
</cp:coreProperties>
</file>