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05" w:rsidRPr="00D45DE4" w:rsidRDefault="00EC1505" w:rsidP="00EC1505">
      <w:pPr>
        <w:spacing w:line="276" w:lineRule="auto"/>
        <w:ind w:firstLine="709"/>
        <w:jc w:val="right"/>
        <w:rPr>
          <w:b/>
          <w:color w:val="000000"/>
        </w:rPr>
      </w:pPr>
      <w:r w:rsidRPr="00D45DE4">
        <w:rPr>
          <w:b/>
          <w:color w:val="000000"/>
        </w:rPr>
        <w:t>ЗАДАНИЕ НА КУРСОВУЮ РАБОТУ</w:t>
      </w:r>
    </w:p>
    <w:p w:rsidR="00EC1505" w:rsidRDefault="00EC1505" w:rsidP="00EC1505">
      <w:pPr>
        <w:spacing w:line="276" w:lineRule="auto"/>
        <w:ind w:firstLine="709"/>
        <w:jc w:val="right"/>
        <w:rPr>
          <w:color w:val="000000"/>
        </w:rPr>
      </w:pPr>
    </w:p>
    <w:p w:rsidR="00EC1505" w:rsidRDefault="00EC1505" w:rsidP="00EC1505">
      <w:pPr>
        <w:suppressAutoHyphens/>
        <w:spacing w:line="360" w:lineRule="auto"/>
        <w:ind w:firstLine="709"/>
        <w:jc w:val="both"/>
      </w:pPr>
      <w:r w:rsidRPr="00790F72">
        <w:t xml:space="preserve">В данной курсовой работе студент должен ответить на ряд теоретических вопросов по своему варианту, выполнить задания. </w:t>
      </w:r>
    </w:p>
    <w:p w:rsidR="00EC1505" w:rsidRPr="00790F72" w:rsidRDefault="00EC1505" w:rsidP="00EC1505">
      <w:pPr>
        <w:suppressAutoHyphens/>
        <w:spacing w:line="360" w:lineRule="auto"/>
        <w:ind w:firstLine="709"/>
        <w:jc w:val="both"/>
        <w:rPr>
          <w:u w:val="single"/>
        </w:rPr>
      </w:pPr>
      <w:r w:rsidRPr="00790F72">
        <w:rPr>
          <w:u w:val="single"/>
        </w:rPr>
        <w:t>Задание 1.</w:t>
      </w:r>
    </w:p>
    <w:p w:rsidR="00EC1505" w:rsidRPr="00790F72" w:rsidRDefault="00EC1505" w:rsidP="00EC1505">
      <w:pPr>
        <w:suppressAutoHyphens/>
        <w:spacing w:line="360" w:lineRule="auto"/>
        <w:ind w:firstLine="709"/>
        <w:jc w:val="both"/>
      </w:pPr>
      <w:r w:rsidRPr="00790F72">
        <w:t>Необходимо ответить на теоретический вопрос. Ответ должен раскрывать суть вопроса, быть изложен в логической последовательности.</w:t>
      </w:r>
    </w:p>
    <w:p w:rsidR="00EC1505" w:rsidRPr="00790F72" w:rsidRDefault="00EC1505" w:rsidP="00EC1505">
      <w:pPr>
        <w:suppressAutoHyphens/>
        <w:spacing w:line="360" w:lineRule="auto"/>
        <w:ind w:firstLine="709"/>
        <w:jc w:val="both"/>
      </w:pPr>
      <w:r w:rsidRPr="00790F72">
        <w:t>Номер варианта для задания 1 определяется по последней цифре учебного шифра студента (таблица 1).</w:t>
      </w:r>
    </w:p>
    <w:p w:rsidR="00EC1505" w:rsidRPr="00790F72" w:rsidRDefault="00EC1505" w:rsidP="00EC1505">
      <w:pPr>
        <w:suppressAutoHyphens/>
        <w:spacing w:line="360" w:lineRule="auto"/>
        <w:ind w:firstLine="709"/>
        <w:jc w:val="right"/>
      </w:pPr>
      <w:r w:rsidRPr="00790F72">
        <w:t>Таблица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23"/>
      </w:tblGrid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  <w:rPr>
                <w:i/>
              </w:rPr>
            </w:pPr>
            <w:r w:rsidRPr="00790F72">
              <w:rPr>
                <w:i/>
              </w:rPr>
              <w:t>Вариант (последняя цифра учебного шифра)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  <w:rPr>
                <w:i/>
              </w:rPr>
            </w:pPr>
            <w:r w:rsidRPr="00790F72">
              <w:rPr>
                <w:i/>
              </w:rPr>
              <w:t>Вопрос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1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Существенность в аудите и способы ее определения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2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Аудиторский риск, его составляющие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3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Обязательный аудит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4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Аудиторское заключение, его виды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5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Профессиональная этика аудиторов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6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Аудиторские доказательства, их виды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7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Сущность системы внутреннего контроля в аудите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8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Документирование аудиторской проверки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9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Аудиторская выборка, ее применение при проведении аудита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</w:pPr>
            <w:r w:rsidRPr="00790F72">
              <w:t>0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both"/>
            </w:pPr>
            <w:r w:rsidRPr="00790F72">
              <w:t>Сущность, роль, задачи аудита в современных экономических условиях</w:t>
            </w:r>
          </w:p>
        </w:tc>
      </w:tr>
    </w:tbl>
    <w:p w:rsidR="00EC1505" w:rsidRDefault="00EC1505" w:rsidP="00EC1505">
      <w:pPr>
        <w:shd w:val="clear" w:color="auto" w:fill="FFFFFF"/>
        <w:tabs>
          <w:tab w:val="left" w:pos="7056"/>
        </w:tabs>
        <w:spacing w:line="360" w:lineRule="auto"/>
        <w:rPr>
          <w:b/>
        </w:rPr>
      </w:pPr>
    </w:p>
    <w:p w:rsidR="00EC1505" w:rsidRPr="00790F72" w:rsidRDefault="00EC1505" w:rsidP="00EC1505">
      <w:pPr>
        <w:shd w:val="clear" w:color="auto" w:fill="FFFFFF"/>
        <w:tabs>
          <w:tab w:val="left" w:pos="7056"/>
        </w:tabs>
        <w:spacing w:line="360" w:lineRule="auto"/>
        <w:ind w:firstLine="709"/>
        <w:rPr>
          <w:u w:val="single"/>
        </w:rPr>
      </w:pPr>
      <w:r w:rsidRPr="00790F72">
        <w:rPr>
          <w:u w:val="single"/>
        </w:rPr>
        <w:t>Задание 2.</w:t>
      </w:r>
    </w:p>
    <w:p w:rsidR="00EC1505" w:rsidRPr="00790F72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t>Необходимо перечислить и раскрыть, согласно своего варианта, тему по следующим вопросам:</w:t>
      </w:r>
    </w:p>
    <w:p w:rsidR="00EC1505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t>- описание объекта и цели аудита (согласно варианта);</w:t>
      </w:r>
      <w:r>
        <w:t xml:space="preserve"> </w:t>
      </w:r>
    </w:p>
    <w:p w:rsidR="00EC1505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t>- основные нормативные и иные акты, служащие основой для получения доказательств аудитором ведения учета определенного учетного участка (согласно варианта);</w:t>
      </w:r>
      <w:r>
        <w:t xml:space="preserve"> </w:t>
      </w:r>
    </w:p>
    <w:p w:rsidR="00EC1505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t>- составить план и программу проведения аудиторской проверки (согласно варианта);</w:t>
      </w:r>
      <w:r>
        <w:t xml:space="preserve"> </w:t>
      </w:r>
    </w:p>
    <w:p w:rsidR="00EC1505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t>- провести тестирование системы внутреннего контроля (СВК) определенного учетного участка (согласно варианта);</w:t>
      </w:r>
      <w:r>
        <w:t xml:space="preserve"> </w:t>
      </w:r>
    </w:p>
    <w:p w:rsidR="00EC1505" w:rsidRPr="00790F72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lastRenderedPageBreak/>
        <w:t>- аудиторские доказательства (проводимые аудитором процедуры), используемые при проведении аудита участка учета (согласно варианта);</w:t>
      </w:r>
      <w:r>
        <w:t xml:space="preserve"> </w:t>
      </w:r>
    </w:p>
    <w:p w:rsidR="00EC1505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t>- типичные ошибки, выявляемые аудиторами при проверке определенного участка учета (согласно варианта).</w:t>
      </w:r>
      <w:r>
        <w:t xml:space="preserve"> </w:t>
      </w:r>
    </w:p>
    <w:p w:rsidR="00EC1505" w:rsidRPr="00790F72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</w:pPr>
      <w:r w:rsidRPr="00790F72">
        <w:t>Номер варианта для задания 2 определяется по последней цифре учебного шифра студента (таблица 2).</w:t>
      </w:r>
    </w:p>
    <w:p w:rsidR="00EC1505" w:rsidRPr="00790F72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right"/>
      </w:pPr>
      <w:r w:rsidRPr="00790F72">
        <w:t>Таблица 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23"/>
      </w:tblGrid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  <w:rPr>
                <w:i/>
              </w:rPr>
            </w:pPr>
            <w:r w:rsidRPr="00790F72">
              <w:rPr>
                <w:i/>
              </w:rPr>
              <w:t>Вариант (последняя цифра учебного шифра)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spacing w:line="360" w:lineRule="auto"/>
              <w:jc w:val="center"/>
              <w:rPr>
                <w:i/>
              </w:rPr>
            </w:pPr>
            <w:r w:rsidRPr="00790F72">
              <w:rPr>
                <w:i/>
              </w:rPr>
              <w:t>Тема (участок учета)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1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Материально-производственные запасы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2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Основные средства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3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Денежные средства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4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Финансовые вложения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5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Расчеты с поставщиками и подрядчиками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6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Расчеты с покупателями и заказчиками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7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Расчеты с бюджетом по налогам и сборам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8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Расчеты с персоналом по оплате труда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9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Уставный капитал</w:t>
            </w:r>
          </w:p>
        </w:tc>
      </w:tr>
      <w:tr w:rsidR="00EC1505" w:rsidRPr="00790F72" w:rsidTr="001A3B89">
        <w:tc>
          <w:tcPr>
            <w:tcW w:w="1908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center"/>
            </w:pPr>
            <w:r w:rsidRPr="00790F72">
              <w:t>0</w:t>
            </w:r>
          </w:p>
        </w:tc>
        <w:tc>
          <w:tcPr>
            <w:tcW w:w="8123" w:type="dxa"/>
            <w:shd w:val="clear" w:color="auto" w:fill="auto"/>
          </w:tcPr>
          <w:p w:rsidR="00EC1505" w:rsidRPr="00790F72" w:rsidRDefault="00EC1505" w:rsidP="001A3B89">
            <w:pPr>
              <w:suppressAutoHyphens/>
              <w:jc w:val="both"/>
            </w:pPr>
            <w:r w:rsidRPr="00790F72">
              <w:t>Финансовый результат</w:t>
            </w:r>
          </w:p>
        </w:tc>
      </w:tr>
    </w:tbl>
    <w:p w:rsidR="00EC1505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  <w:rPr>
          <w:u w:val="single"/>
        </w:rPr>
      </w:pPr>
    </w:p>
    <w:p w:rsidR="00EC1505" w:rsidRPr="00790F72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  <w:rPr>
          <w:u w:val="single"/>
        </w:rPr>
      </w:pPr>
      <w:r w:rsidRPr="00790F72">
        <w:rPr>
          <w:u w:val="single"/>
        </w:rPr>
        <w:t>Задание 3.</w:t>
      </w:r>
    </w:p>
    <w:p w:rsidR="00EC1505" w:rsidRPr="00790F72" w:rsidRDefault="00EC1505" w:rsidP="00EC1505">
      <w:pPr>
        <w:suppressAutoHyphens/>
        <w:spacing w:line="360" w:lineRule="auto"/>
        <w:ind w:firstLine="709"/>
        <w:jc w:val="both"/>
      </w:pPr>
      <w:r w:rsidRPr="00790F72">
        <w:t>Рассчитать общий уровень существенности аудита по данным условной организации, представив расчет в таблице 3.</w:t>
      </w:r>
    </w:p>
    <w:p w:rsidR="00EC1505" w:rsidRPr="00790F72" w:rsidRDefault="00EC1505" w:rsidP="00EC1505">
      <w:pPr>
        <w:spacing w:line="360" w:lineRule="auto"/>
        <w:ind w:firstLine="709"/>
        <w:jc w:val="right"/>
      </w:pPr>
      <w:r w:rsidRPr="00790F72"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3"/>
        <w:gridCol w:w="2344"/>
        <w:gridCol w:w="2278"/>
        <w:gridCol w:w="2356"/>
      </w:tblGrid>
      <w:tr w:rsidR="00EC1505" w:rsidRPr="00886BB7" w:rsidTr="001A3B89">
        <w:tblPrEx>
          <w:tblCellMar>
            <w:top w:w="0" w:type="dxa"/>
            <w:bottom w:w="0" w:type="dxa"/>
          </w:tblCellMar>
        </w:tblPrEx>
        <w:tc>
          <w:tcPr>
            <w:tcW w:w="2660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Наименование базов</w:t>
            </w:r>
            <w:r w:rsidRPr="00886BB7">
              <w:t>о</w:t>
            </w:r>
            <w:r w:rsidRPr="00886BB7">
              <w:t>го показателя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Значение базового показателя бухга</w:t>
            </w:r>
            <w:r w:rsidRPr="00886BB7">
              <w:t>л</w:t>
            </w:r>
            <w:r w:rsidRPr="00886BB7">
              <w:t>терской отчетности на конец периода, т</w:t>
            </w:r>
            <w:r>
              <w:t>ыс</w:t>
            </w:r>
            <w:r w:rsidRPr="00886BB7">
              <w:t>.р</w:t>
            </w:r>
            <w:r>
              <w:t>уб</w:t>
            </w:r>
            <w:r w:rsidRPr="00886BB7">
              <w:t>.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Доля,</w:t>
            </w:r>
            <w:r>
              <w:t xml:space="preserve"> </w:t>
            </w:r>
            <w:r w:rsidRPr="00886BB7">
              <w:t>%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Значение, примен</w:t>
            </w:r>
            <w:r w:rsidRPr="00886BB7">
              <w:t>я</w:t>
            </w:r>
            <w:r w:rsidRPr="00886BB7">
              <w:t>емое для расчета уровня существе</w:t>
            </w:r>
            <w:r w:rsidRPr="00886BB7">
              <w:t>н</w:t>
            </w:r>
            <w:r w:rsidRPr="00886BB7">
              <w:t>ности</w:t>
            </w:r>
          </w:p>
        </w:tc>
      </w:tr>
      <w:tr w:rsidR="00EC1505" w:rsidRPr="00886BB7" w:rsidTr="001A3B89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EC1505" w:rsidRPr="00886BB7" w:rsidRDefault="00EC1505" w:rsidP="001A3B89">
            <w:r w:rsidRPr="00886BB7">
              <w:t>1. Балансовая прибыль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5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</w:tr>
      <w:tr w:rsidR="00EC1505" w:rsidRPr="00886BB7" w:rsidTr="001A3B89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EC1505" w:rsidRPr="00886BB7" w:rsidRDefault="00EC1505" w:rsidP="001A3B89">
            <w:r w:rsidRPr="00886BB7">
              <w:t>2. Валовый объем ре</w:t>
            </w:r>
            <w:r w:rsidRPr="00886BB7">
              <w:t>а</w:t>
            </w:r>
            <w:r w:rsidRPr="00886BB7">
              <w:t>лизации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2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</w:tr>
      <w:tr w:rsidR="00EC1505" w:rsidRPr="00886BB7" w:rsidTr="001A3B89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EC1505" w:rsidRPr="00886BB7" w:rsidRDefault="00EC1505" w:rsidP="001A3B89">
            <w:r w:rsidRPr="00886BB7">
              <w:t>3. Валюта баланса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2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</w:tr>
      <w:tr w:rsidR="00EC1505" w:rsidRPr="00886BB7" w:rsidTr="001A3B89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EC1505" w:rsidRPr="00886BB7" w:rsidRDefault="00EC1505" w:rsidP="001A3B89">
            <w:r w:rsidRPr="00886BB7">
              <w:t>4. Собственный кап</w:t>
            </w:r>
            <w:r w:rsidRPr="00886BB7">
              <w:t>и</w:t>
            </w:r>
            <w:r w:rsidRPr="00886BB7">
              <w:t>тал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  <w:r w:rsidRPr="00886BB7">
              <w:t>10</w:t>
            </w:r>
          </w:p>
        </w:tc>
        <w:tc>
          <w:tcPr>
            <w:tcW w:w="2393" w:type="dxa"/>
            <w:vAlign w:val="center"/>
          </w:tcPr>
          <w:p w:rsidR="00EC1505" w:rsidRPr="00886BB7" w:rsidRDefault="00EC1505" w:rsidP="001A3B89">
            <w:pPr>
              <w:jc w:val="center"/>
            </w:pPr>
          </w:p>
        </w:tc>
      </w:tr>
    </w:tbl>
    <w:p w:rsidR="00EC1505" w:rsidRDefault="00EC1505" w:rsidP="00EC1505">
      <w:pPr>
        <w:suppressAutoHyphens/>
        <w:spacing w:line="360" w:lineRule="auto"/>
        <w:ind w:firstLine="709"/>
        <w:jc w:val="both"/>
      </w:pPr>
    </w:p>
    <w:p w:rsidR="00EC1505" w:rsidRPr="00790F72" w:rsidRDefault="00EC1505" w:rsidP="00EC1505">
      <w:pPr>
        <w:suppressAutoHyphens/>
        <w:spacing w:line="360" w:lineRule="auto"/>
        <w:ind w:firstLine="709"/>
        <w:jc w:val="both"/>
      </w:pPr>
      <w:r w:rsidRPr="00790F72">
        <w:t>Исходные данные для задания 3 представлены в таблице 4. Номер варианта для задания 3 определяется по последней цифре учебного шифра студента (таблица 4).</w:t>
      </w:r>
    </w:p>
    <w:p w:rsidR="00EC1505" w:rsidRPr="00790F72" w:rsidRDefault="00EC1505" w:rsidP="00EC1505">
      <w:pPr>
        <w:suppressAutoHyphens/>
        <w:spacing w:line="360" w:lineRule="auto"/>
        <w:ind w:firstLine="709"/>
        <w:jc w:val="right"/>
      </w:pPr>
      <w:r w:rsidRPr="00790F72">
        <w:t>Таблица 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23"/>
      </w:tblGrid>
      <w:tr w:rsidR="00EC1505" w:rsidRPr="00EA2BA5" w:rsidTr="001A3B89">
        <w:tc>
          <w:tcPr>
            <w:tcW w:w="1908" w:type="dxa"/>
            <w:shd w:val="clear" w:color="auto" w:fill="auto"/>
          </w:tcPr>
          <w:p w:rsidR="00EC1505" w:rsidRPr="00EA2BA5" w:rsidRDefault="00EC1505" w:rsidP="001A3B89">
            <w:pPr>
              <w:suppressAutoHyphens/>
              <w:jc w:val="center"/>
              <w:rPr>
                <w:i/>
                <w:sz w:val="28"/>
                <w:szCs w:val="28"/>
              </w:rPr>
            </w:pPr>
            <w:r w:rsidRPr="00EA2BA5">
              <w:rPr>
                <w:i/>
                <w:sz w:val="28"/>
                <w:szCs w:val="28"/>
              </w:rPr>
              <w:t>Вариант</w:t>
            </w:r>
            <w:r>
              <w:rPr>
                <w:i/>
                <w:sz w:val="28"/>
                <w:szCs w:val="28"/>
              </w:rPr>
              <w:t xml:space="preserve"> (последняя </w:t>
            </w:r>
            <w:r>
              <w:rPr>
                <w:i/>
                <w:sz w:val="28"/>
                <w:szCs w:val="28"/>
              </w:rPr>
              <w:lastRenderedPageBreak/>
              <w:t>цифра учебного шифра)</w:t>
            </w:r>
          </w:p>
        </w:tc>
        <w:tc>
          <w:tcPr>
            <w:tcW w:w="8123" w:type="dxa"/>
            <w:shd w:val="clear" w:color="auto" w:fill="auto"/>
          </w:tcPr>
          <w:p w:rsidR="00EC1505" w:rsidRPr="00EA2BA5" w:rsidRDefault="00EC1505" w:rsidP="001A3B89">
            <w:pPr>
              <w:suppressAutoHyphens/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Исходные данные</w:t>
            </w:r>
          </w:p>
        </w:tc>
      </w:tr>
      <w:tr w:rsidR="00EC1505" w:rsidRPr="00EA2BA5" w:rsidTr="001A3B89">
        <w:tc>
          <w:tcPr>
            <w:tcW w:w="1908" w:type="dxa"/>
            <w:shd w:val="clear" w:color="auto" w:fill="auto"/>
          </w:tcPr>
          <w:p w:rsidR="00EC1505" w:rsidRPr="00EA2BA5" w:rsidRDefault="00EC1505" w:rsidP="001A3B89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, 0</w:t>
            </w:r>
          </w:p>
        </w:tc>
        <w:tc>
          <w:tcPr>
            <w:tcW w:w="8123" w:type="dxa"/>
            <w:shd w:val="clear" w:color="auto" w:fill="auto"/>
          </w:tcPr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>балансовая прибыль – 1</w:t>
            </w:r>
            <w:r>
              <w:t>1</w:t>
            </w:r>
            <w:r w:rsidRPr="00886BB7">
              <w:t>5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>валовый объем реализации (без НДС) – 68512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>валюта баланса</w:t>
            </w:r>
            <w:r>
              <w:t xml:space="preserve"> </w:t>
            </w:r>
            <w:r w:rsidRPr="00886BB7">
              <w:t>– 1300</w:t>
            </w:r>
            <w:r>
              <w:t>00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EA2BA5" w:rsidRDefault="00EC1505" w:rsidP="00EC150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86BB7">
              <w:t>собственный капитал – 30566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</w:t>
            </w:r>
          </w:p>
        </w:tc>
      </w:tr>
      <w:tr w:rsidR="00EC1505" w:rsidRPr="00EA2BA5" w:rsidTr="001A3B89">
        <w:tc>
          <w:tcPr>
            <w:tcW w:w="1908" w:type="dxa"/>
            <w:shd w:val="clear" w:color="auto" w:fill="auto"/>
          </w:tcPr>
          <w:p w:rsidR="00EC1505" w:rsidRPr="00EA2BA5" w:rsidRDefault="00EC1505" w:rsidP="001A3B89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9</w:t>
            </w:r>
          </w:p>
        </w:tc>
        <w:tc>
          <w:tcPr>
            <w:tcW w:w="8123" w:type="dxa"/>
            <w:shd w:val="clear" w:color="auto" w:fill="auto"/>
          </w:tcPr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>балансовая прибыль – 1</w:t>
            </w:r>
            <w:r>
              <w:t>25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валовый объем реализации (без НДС) – </w:t>
            </w:r>
            <w:r>
              <w:t>86588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Default="00EC1505" w:rsidP="00EC1505">
            <w:pPr>
              <w:numPr>
                <w:ilvl w:val="0"/>
                <w:numId w:val="1"/>
              </w:numPr>
            </w:pPr>
            <w:r w:rsidRPr="00886BB7">
              <w:t>валюта баланса</w:t>
            </w:r>
            <w:r>
              <w:t xml:space="preserve"> </w:t>
            </w:r>
            <w:r w:rsidRPr="00886BB7">
              <w:t xml:space="preserve">– </w:t>
            </w:r>
            <w:r>
              <w:t>112234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9D2A9E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собственный капитал – </w:t>
            </w:r>
            <w:r>
              <w:t>25677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</w:t>
            </w:r>
          </w:p>
        </w:tc>
      </w:tr>
      <w:tr w:rsidR="00EC1505" w:rsidRPr="00EA2BA5" w:rsidTr="001A3B89">
        <w:tc>
          <w:tcPr>
            <w:tcW w:w="1908" w:type="dxa"/>
            <w:shd w:val="clear" w:color="auto" w:fill="auto"/>
          </w:tcPr>
          <w:p w:rsidR="00EC1505" w:rsidRPr="00EA2BA5" w:rsidRDefault="00EC1505" w:rsidP="001A3B89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8</w:t>
            </w:r>
          </w:p>
        </w:tc>
        <w:tc>
          <w:tcPr>
            <w:tcW w:w="8123" w:type="dxa"/>
            <w:shd w:val="clear" w:color="auto" w:fill="auto"/>
          </w:tcPr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>балансовая прибыль – 105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валовый объем реализации (без НДС) – </w:t>
            </w:r>
            <w:r>
              <w:t>56455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Default="00EC1505" w:rsidP="00EC1505">
            <w:pPr>
              <w:numPr>
                <w:ilvl w:val="0"/>
                <w:numId w:val="1"/>
              </w:numPr>
            </w:pPr>
            <w:r w:rsidRPr="00886BB7">
              <w:t>валюта баланса</w:t>
            </w:r>
            <w:r>
              <w:t xml:space="preserve"> </w:t>
            </w:r>
            <w:r w:rsidRPr="00886BB7">
              <w:t xml:space="preserve">– </w:t>
            </w:r>
            <w:r>
              <w:t>130500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9D2A9E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собственный капитал – </w:t>
            </w:r>
            <w:r>
              <w:t>20134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</w:t>
            </w:r>
          </w:p>
        </w:tc>
      </w:tr>
      <w:tr w:rsidR="00EC1505" w:rsidRPr="00EA2BA5" w:rsidTr="001A3B89">
        <w:tc>
          <w:tcPr>
            <w:tcW w:w="1908" w:type="dxa"/>
            <w:shd w:val="clear" w:color="auto" w:fill="auto"/>
          </w:tcPr>
          <w:p w:rsidR="00EC1505" w:rsidRPr="00EA2BA5" w:rsidRDefault="00EC1505" w:rsidP="001A3B89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 7</w:t>
            </w:r>
          </w:p>
        </w:tc>
        <w:tc>
          <w:tcPr>
            <w:tcW w:w="8123" w:type="dxa"/>
            <w:shd w:val="clear" w:color="auto" w:fill="auto"/>
          </w:tcPr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балансовая прибыль – </w:t>
            </w:r>
            <w:r>
              <w:t>156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валовый объем реализации (без НДС) – </w:t>
            </w:r>
            <w:r>
              <w:t>23990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Default="00EC1505" w:rsidP="00EC1505">
            <w:pPr>
              <w:numPr>
                <w:ilvl w:val="0"/>
                <w:numId w:val="1"/>
              </w:numPr>
            </w:pPr>
            <w:r w:rsidRPr="00886BB7">
              <w:t>валюта баланса</w:t>
            </w:r>
            <w:r>
              <w:t xml:space="preserve"> </w:t>
            </w:r>
            <w:r w:rsidRPr="00886BB7">
              <w:t xml:space="preserve">– </w:t>
            </w:r>
            <w:r>
              <w:t>233679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9D2A9E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собственный капитал – </w:t>
            </w:r>
            <w:r>
              <w:t>50466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</w:t>
            </w:r>
          </w:p>
        </w:tc>
      </w:tr>
      <w:tr w:rsidR="00EC1505" w:rsidRPr="00EA2BA5" w:rsidTr="001A3B89">
        <w:tc>
          <w:tcPr>
            <w:tcW w:w="1908" w:type="dxa"/>
            <w:shd w:val="clear" w:color="auto" w:fill="auto"/>
          </w:tcPr>
          <w:p w:rsidR="00EC1505" w:rsidRPr="00EA2BA5" w:rsidRDefault="00EC1505" w:rsidP="001A3B89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 6</w:t>
            </w:r>
          </w:p>
        </w:tc>
        <w:tc>
          <w:tcPr>
            <w:tcW w:w="8123" w:type="dxa"/>
            <w:shd w:val="clear" w:color="auto" w:fill="auto"/>
          </w:tcPr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балансовая прибыль – </w:t>
            </w:r>
            <w:r>
              <w:t>125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886BB7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валовый объем реализации (без НДС) – </w:t>
            </w:r>
            <w:r>
              <w:t>76785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Default="00EC1505" w:rsidP="00EC1505">
            <w:pPr>
              <w:numPr>
                <w:ilvl w:val="0"/>
                <w:numId w:val="1"/>
              </w:numPr>
            </w:pPr>
            <w:r w:rsidRPr="00886BB7">
              <w:t>валюта баланса</w:t>
            </w:r>
            <w:r>
              <w:t xml:space="preserve"> </w:t>
            </w:r>
            <w:r w:rsidRPr="00886BB7">
              <w:t xml:space="preserve">– </w:t>
            </w:r>
            <w:r>
              <w:t>135567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.;</w:t>
            </w:r>
          </w:p>
          <w:p w:rsidR="00EC1505" w:rsidRPr="009D2A9E" w:rsidRDefault="00EC1505" w:rsidP="00EC1505">
            <w:pPr>
              <w:numPr>
                <w:ilvl w:val="0"/>
                <w:numId w:val="1"/>
              </w:numPr>
            </w:pPr>
            <w:r w:rsidRPr="00886BB7">
              <w:t xml:space="preserve">собственный капитал – </w:t>
            </w:r>
            <w:r>
              <w:t>67000</w:t>
            </w:r>
            <w:r w:rsidRPr="00886BB7">
              <w:t xml:space="preserve"> т</w:t>
            </w:r>
            <w:r>
              <w:t>ыс</w:t>
            </w:r>
            <w:r w:rsidRPr="00886BB7">
              <w:t>.</w:t>
            </w:r>
            <w:r>
              <w:t xml:space="preserve"> </w:t>
            </w:r>
            <w:r w:rsidRPr="00886BB7">
              <w:t>р</w:t>
            </w:r>
            <w:r>
              <w:t>уб</w:t>
            </w:r>
            <w:r w:rsidRPr="00886BB7">
              <w:t>.</w:t>
            </w:r>
          </w:p>
        </w:tc>
      </w:tr>
    </w:tbl>
    <w:p w:rsidR="00EC1505" w:rsidRDefault="00EC1505" w:rsidP="00EC1505">
      <w:pPr>
        <w:shd w:val="clear" w:color="auto" w:fill="FFFFFF"/>
        <w:tabs>
          <w:tab w:val="left" w:pos="70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1505" w:rsidRDefault="00EC1505" w:rsidP="00EC1505">
      <w:pPr>
        <w:spacing w:line="276" w:lineRule="auto"/>
        <w:ind w:firstLine="709"/>
        <w:jc w:val="right"/>
        <w:rPr>
          <w:color w:val="000000"/>
        </w:rPr>
      </w:pPr>
    </w:p>
    <w:p w:rsidR="00BA5BB7" w:rsidRDefault="00EC1505">
      <w:bookmarkStart w:id="0" w:name="_GoBack"/>
      <w:bookmarkEnd w:id="0"/>
    </w:p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413"/>
    <w:multiLevelType w:val="hybridMultilevel"/>
    <w:tmpl w:val="10BC5104"/>
    <w:lvl w:ilvl="0" w:tplc="3B6281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05"/>
    <w:rsid w:val="009E1E6F"/>
    <w:rsid w:val="00E735E2"/>
    <w:rsid w:val="00E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1</cp:revision>
  <dcterms:created xsi:type="dcterms:W3CDTF">2021-05-12T13:33:00Z</dcterms:created>
  <dcterms:modified xsi:type="dcterms:W3CDTF">2021-05-12T13:33:00Z</dcterms:modified>
</cp:coreProperties>
</file>