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7E" w:rsidRDefault="00B94A7E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П</w:t>
      </w:r>
      <w:r w:rsidRPr="00B94A7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римерные оценочные материалы, применяемые при проведении промежуточной аттестации по дисциплине (модулю)  </w:t>
      </w:r>
    </w:p>
    <w:p w:rsidR="00B94A7E" w:rsidRDefault="00B94A7E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B94A7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Тепломассообменное оборудование предприятий промышленности и транспорта</w:t>
      </w:r>
    </w:p>
    <w:p w:rsidR="004E3ADF" w:rsidRDefault="004E3ADF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ЗАДАНИЯ НА КУРСОВОЙ ПРОЕКТ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Задание №1.</w:t>
      </w:r>
      <w:bookmarkStart w:id="0" w:name="_GoBack"/>
      <w:bookmarkEnd w:id="0"/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Рассчитать трёхступенчатую выпарную установку для концентрирования водного раствора вещества.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5EBFB" wp14:editId="103AD3EE">
            <wp:extent cx="5886994" cy="3169386"/>
            <wp:effectExtent l="0" t="0" r="0" b="0"/>
            <wp:docPr id="1" name="Рисунок 1" descr="sc00004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000045b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62" cy="31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Условия выпаривания:</w:t>
      </w:r>
    </w:p>
    <w:p w:rsidR="007215DB" w:rsidRPr="007215DB" w:rsidRDefault="007215DB" w:rsidP="007215DB">
      <w:pPr>
        <w:numPr>
          <w:ilvl w:val="0"/>
          <w:numId w:val="1"/>
        </w:numPr>
        <w:tabs>
          <w:tab w:val="left" w:pos="6120"/>
          <w:tab w:val="left" w:pos="6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При одинаковых поверхностях нагрева всех корпусов;</w:t>
      </w:r>
    </w:p>
    <w:p w:rsidR="007215DB" w:rsidRPr="007215DB" w:rsidRDefault="007215DB" w:rsidP="007215DB">
      <w:pPr>
        <w:numPr>
          <w:ilvl w:val="0"/>
          <w:numId w:val="1"/>
        </w:numPr>
        <w:tabs>
          <w:tab w:val="left" w:pos="6120"/>
          <w:tab w:val="left" w:pos="6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С минимальной суммарной поверхностью нагрева при одинаковых поверхностях нагрева отдельных корпусов;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3.Графическая часть: 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   3.1 Схема;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   3.2 Выпарной аппарат;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    3.3 Конденсатор. 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Задание №2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     Рассчитать двухступенчатую выпарную установку для концентрирования водного раствора вещества.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8214E" wp14:editId="55029230">
            <wp:extent cx="6113417" cy="2670846"/>
            <wp:effectExtent l="0" t="0" r="1905" b="0"/>
            <wp:docPr id="2" name="Рисунок 2" descr="sc0000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000053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66" cy="26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Условия выпаривания:</w:t>
      </w:r>
    </w:p>
    <w:p w:rsidR="007215DB" w:rsidRPr="007215DB" w:rsidRDefault="007215DB" w:rsidP="007215DB">
      <w:pPr>
        <w:numPr>
          <w:ilvl w:val="0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При одинаковых поверхностях нагрева всех корпусов;</w:t>
      </w:r>
    </w:p>
    <w:p w:rsidR="007215DB" w:rsidRPr="007215DB" w:rsidRDefault="007215DB" w:rsidP="007215DB">
      <w:pPr>
        <w:numPr>
          <w:ilvl w:val="0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С минимальной суммарной поверхностью нагрева при одинаковых поверхностях нагрева отдельных корпусов;</w:t>
      </w:r>
    </w:p>
    <w:p w:rsidR="007215DB" w:rsidRPr="007215DB" w:rsidRDefault="007215DB" w:rsidP="007215DB">
      <w:pPr>
        <w:numPr>
          <w:ilvl w:val="0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Графическая часть (1-</w:t>
      </w:r>
      <w:smartTag w:uri="urn:schemas-microsoft-com:office:smarttags" w:element="metricconverter">
        <w:smartTagPr>
          <w:attr w:name="ProductID" w:val="2 л"/>
        </w:smartTagPr>
        <w:r w:rsidRPr="007215DB">
          <w:rPr>
            <w:rFonts w:ascii="Times New Roman" w:eastAsia="Calibri" w:hAnsi="Times New Roman" w:cs="Times New Roman"/>
            <w:sz w:val="28"/>
            <w:szCs w:val="28"/>
          </w:rPr>
          <w:t>2 л</w:t>
        </w:r>
      </w:smartTag>
      <w:r w:rsidRPr="007215DB">
        <w:rPr>
          <w:rFonts w:ascii="Times New Roman" w:eastAsia="Calibri" w:hAnsi="Times New Roman" w:cs="Times New Roman"/>
          <w:sz w:val="28"/>
          <w:szCs w:val="28"/>
        </w:rPr>
        <w:t>.):</w:t>
      </w:r>
    </w:p>
    <w:p w:rsidR="007215DB" w:rsidRPr="007215DB" w:rsidRDefault="007215DB" w:rsidP="007215DB">
      <w:pPr>
        <w:numPr>
          <w:ilvl w:val="1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схема</w:t>
      </w:r>
    </w:p>
    <w:p w:rsidR="007215DB" w:rsidRPr="007215DB" w:rsidRDefault="007215DB" w:rsidP="007215DB">
      <w:pPr>
        <w:numPr>
          <w:ilvl w:val="1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выпарной аппарат</w:t>
      </w:r>
    </w:p>
    <w:p w:rsidR="007215DB" w:rsidRPr="007215DB" w:rsidRDefault="007215DB" w:rsidP="007215DB">
      <w:pPr>
        <w:numPr>
          <w:ilvl w:val="1"/>
          <w:numId w:val="2"/>
        </w:numPr>
        <w:tabs>
          <w:tab w:val="left" w:pos="6120"/>
          <w:tab w:val="left" w:pos="63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подогреватель.</w:t>
      </w:r>
    </w:p>
    <w:p w:rsidR="007215DB" w:rsidRDefault="007215DB" w:rsidP="007215DB">
      <w:pPr>
        <w:tabs>
          <w:tab w:val="left" w:pos="6120"/>
          <w:tab w:val="left" w:pos="6300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D1412" w:rsidRDefault="00FD1412" w:rsidP="007215DB">
      <w:pPr>
        <w:tabs>
          <w:tab w:val="left" w:pos="6120"/>
          <w:tab w:val="left" w:pos="6300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D1412" w:rsidRDefault="00FD1412" w:rsidP="007215DB">
      <w:pPr>
        <w:tabs>
          <w:tab w:val="left" w:pos="6120"/>
          <w:tab w:val="left" w:pos="6300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FD1412" w:rsidRDefault="00FD1412" w:rsidP="007215DB">
      <w:pPr>
        <w:tabs>
          <w:tab w:val="left" w:pos="6120"/>
          <w:tab w:val="left" w:pos="6300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Варианты расчётных данных к схеме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трёхступенчатой выпарной установки.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1077"/>
        <w:gridCol w:w="1698"/>
        <w:gridCol w:w="640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7215DB" w:rsidRPr="007215DB" w:rsidTr="00FD1412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Варианты</w:t>
            </w: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15DB" w:rsidRPr="007215DB" w:rsidTr="00FD1412">
        <w:trPr>
          <w:trHeight w:val="5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NaNO</w:t>
            </w:r>
            <w:proofErr w:type="spellEnd"/>
            <w:r w:rsidRPr="007215DB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4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8.45pt" o:ole="">
                  <v:imagedata r:id="rId8" o:title=""/>
                </v:shape>
                <o:OLEObject Type="Embed" ProgID="Equation.3" ShapeID="_x0000_i1025" DrawAspect="Content" ObjectID="_1764838563" r:id="rId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Производ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т/ч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Нач.конц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Кон.конц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</w:tr>
      <w:tr w:rsidR="007215DB" w:rsidRPr="007215DB" w:rsidTr="00FD1412">
        <w:trPr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Дав.гр.пара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7215DB" w:rsidRPr="007215DB" w:rsidTr="00FD1412">
        <w:trPr>
          <w:trHeight w:val="11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Дав.в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 xml:space="preserve"> конденсат.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</w:rPr>
              <w:t>атм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</w:tr>
      <w:tr w:rsidR="007215DB" w:rsidRPr="007215DB" w:rsidTr="00FD141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Производ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т/ч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Нач.конц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Кон.конц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Дав.гр.пара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4,5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Дав.в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конд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</w:tr>
      <w:tr w:rsidR="007215DB" w:rsidRPr="007215DB" w:rsidTr="00FD1412">
        <w:trPr>
          <w:trHeight w:val="63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III</w:t>
            </w: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NH</w:t>
            </w:r>
            <w:r w:rsidRPr="007215DB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56" w:dyaOrig="336">
                <v:shape id="_x0000_i1026" type="#_x0000_t75" style="width:7.4pt;height:17.25pt" o:ole="">
                  <v:imagedata r:id="rId10" o:title=""/>
                </v:shape>
                <o:OLEObject Type="Embed" ProgID="Equation.3" ShapeID="_x0000_i1026" DrawAspect="Content" ObjectID="_1764838564" r:id="rId11"/>
              </w:object>
            </w: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NO</w:t>
            </w:r>
            <w:r w:rsidRPr="007215DB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4" w:dyaOrig="360">
                <v:shape id="_x0000_i1027" type="#_x0000_t75" style="width:6.75pt;height:18.45pt" o:ole="">
                  <v:imagedata r:id="rId12" o:title=""/>
                </v:shape>
                <o:OLEObject Type="Embed" ProgID="Equation.3" ShapeID="_x0000_i1027" DrawAspect="Content" ObjectID="_1764838565" r:id="rId13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Производ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т/ч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Нач.конц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Кон.конц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</w:tr>
      <w:tr w:rsidR="007215DB" w:rsidRPr="007215DB" w:rsidTr="00FD1412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</w:rPr>
              <w:t>Дав.гр.па-ра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</w:rPr>
              <w:t>ат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7215DB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7215DB" w:rsidRPr="007215DB" w:rsidTr="00FD14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7215DB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Дав.в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конденс</w:t>
            </w:r>
            <w:proofErr w:type="spellEnd"/>
            <w:r w:rsidRPr="007215D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ат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7215DB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5DB">
              <w:rPr>
                <w:rFonts w:ascii="Times New Roman" w:eastAsia="Calibri" w:hAnsi="Times New Roman" w:cs="Times New Roman"/>
                <w:sz w:val="28"/>
                <w:szCs w:val="28"/>
              </w:rPr>
              <w:t>0.2</w:t>
            </w:r>
          </w:p>
        </w:tc>
      </w:tr>
    </w:tbl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Раствор поступает в установку нагретым до температуры кипения.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Варианты расчётных данных к схеме двухступенчатой выпарной установки.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19"/>
        <w:gridCol w:w="773"/>
        <w:gridCol w:w="812"/>
        <w:gridCol w:w="169"/>
        <w:gridCol w:w="121"/>
        <w:gridCol w:w="32"/>
        <w:gridCol w:w="361"/>
        <w:gridCol w:w="33"/>
        <w:gridCol w:w="32"/>
        <w:gridCol w:w="618"/>
        <w:gridCol w:w="79"/>
        <w:gridCol w:w="32"/>
        <w:gridCol w:w="573"/>
        <w:gridCol w:w="115"/>
        <w:gridCol w:w="32"/>
        <w:gridCol w:w="537"/>
        <w:gridCol w:w="151"/>
        <w:gridCol w:w="32"/>
        <w:gridCol w:w="501"/>
        <w:gridCol w:w="187"/>
        <w:gridCol w:w="32"/>
        <w:gridCol w:w="465"/>
        <w:gridCol w:w="223"/>
        <w:gridCol w:w="32"/>
        <w:gridCol w:w="429"/>
        <w:gridCol w:w="259"/>
        <w:gridCol w:w="32"/>
        <w:gridCol w:w="393"/>
        <w:gridCol w:w="244"/>
        <w:gridCol w:w="32"/>
        <w:gridCol w:w="408"/>
        <w:gridCol w:w="183"/>
        <w:gridCol w:w="31"/>
        <w:gridCol w:w="32"/>
        <w:gridCol w:w="438"/>
        <w:gridCol w:w="147"/>
        <w:gridCol w:w="37"/>
        <w:gridCol w:w="32"/>
        <w:gridCol w:w="607"/>
        <w:gridCol w:w="32"/>
      </w:tblGrid>
      <w:tr w:rsidR="007215DB" w:rsidRPr="00FD1412" w:rsidTr="00FD1412">
        <w:tc>
          <w:tcPr>
            <w:tcW w:w="29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7215DB" w:rsidRPr="00FD1412" w:rsidTr="00FD1412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NaNO</w:t>
            </w:r>
            <w:proofErr w:type="spellEnd"/>
            <w:r w:rsidRPr="00FD1412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/>
              </w:rPr>
              <w:object w:dxaOrig="144" w:dyaOrig="360">
                <v:shape id="_x0000_i1028" type="#_x0000_t75" style="width:6.75pt;height:18.45pt" o:ole="">
                  <v:imagedata r:id="rId14" o:title=""/>
                </v:shape>
                <o:OLEObject Type="Embed" ProgID="Equation.3" ShapeID="_x0000_i1028" DrawAspect="Content" ObjectID="_1764838566" r:id="rId15"/>
              </w:objec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Производ</w:t>
            </w:r>
            <w:proofErr w:type="spellEnd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Нач.конц</w:t>
            </w:r>
            <w:proofErr w:type="spellEnd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Кон. </w:t>
            </w: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конц</w:t>
            </w:r>
            <w:proofErr w:type="spellEnd"/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7215DB" w:rsidRPr="00FD1412" w:rsidTr="00FD1412">
        <w:trPr>
          <w:gridAfter w:val="1"/>
          <w:wAfter w:w="32" w:type="dxa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Давление</w:t>
            </w: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греющ</w:t>
            </w:r>
            <w:proofErr w:type="spellEnd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. п.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Давл</w:t>
            </w:r>
            <w:proofErr w:type="spellEnd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. II корпус</w:t>
            </w: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Тем.1-го</w:t>
            </w: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подогревателя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96" w:dyaOrig="360">
                <v:shape id="_x0000_i1029" type="#_x0000_t75" style="width:19.7pt;height:18.45pt" o:ole="">
                  <v:imagedata r:id="rId16" o:title=""/>
                </v:shape>
                <o:OLEObject Type="Embed" ProgID="Equation.3" ShapeID="_x0000_i1029" DrawAspect="Content" ObjectID="_1764838567" r:id="rId17"/>
              </w:objec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</w:tr>
      <w:tr w:rsidR="007215DB" w:rsidRPr="00FD1412" w:rsidTr="00FD1412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NaOH</w:t>
            </w:r>
            <w:proofErr w:type="spellEnd"/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Пр-ть</w:t>
            </w:r>
            <w:proofErr w:type="spellEnd"/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Н. к.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К. к.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Р-гр.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Т-ра1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36" w:dyaOrig="324">
                <v:shape id="_x0000_i1030" type="#_x0000_t75" style="width:17.25pt;height:16.6pt" o:ole="">
                  <v:imagedata r:id="rId18" o:title=""/>
                </v:shape>
                <o:OLEObject Type="Embed" ProgID="Equation.3" ShapeID="_x0000_i1030" DrawAspect="Content" ObjectID="_1764838568" r:id="rId19"/>
              </w:objec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Р2к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</w:tr>
      <w:tr w:rsidR="007215DB" w:rsidRPr="00FD1412" w:rsidTr="00FD1412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NHNO</w:t>
            </w: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Пр-ть</w:t>
            </w:r>
            <w:proofErr w:type="spellEnd"/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т/ч 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7215DB" w:rsidRPr="00FD1412" w:rsidTr="00FD1412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Н. к.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  <w:tr w:rsidR="007215DB" w:rsidRPr="00FD1412" w:rsidTr="00FD1412"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К. к.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7215DB" w:rsidRPr="00FD1412" w:rsidTr="00FD1412"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Р-гр.</w:t>
            </w: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215DB" w:rsidRPr="00FD1412" w:rsidTr="00FD1412">
        <w:trPr>
          <w:trHeight w:val="268"/>
        </w:trPr>
        <w:tc>
          <w:tcPr>
            <w:tcW w:w="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36" w:dyaOrig="324">
                <v:shape id="_x0000_i1031" type="#_x0000_t75" style="width:17.25pt;height:16.6pt" o:ole="">
                  <v:imagedata r:id="rId20" o:title=""/>
                </v:shape>
                <o:OLEObject Type="Embed" ProgID="Equation.3" ShapeID="_x0000_i1031" DrawAspect="Content" ObjectID="_1764838569" r:id="rId21"/>
              </w:object>
            </w:r>
          </w:p>
        </w:tc>
        <w:tc>
          <w:tcPr>
            <w:tcW w:w="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</w:tr>
      <w:tr w:rsidR="007215DB" w:rsidRPr="00FD1412" w:rsidTr="00FD1412">
        <w:tc>
          <w:tcPr>
            <w:tcW w:w="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5DB" w:rsidRPr="00FD1412" w:rsidRDefault="007215DB" w:rsidP="00FD141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Р2к</w:t>
            </w:r>
          </w:p>
        </w:tc>
        <w:tc>
          <w:tcPr>
            <w:tcW w:w="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FD1412" w:rsidRDefault="007215DB" w:rsidP="00FD1412">
            <w:pPr>
              <w:tabs>
                <w:tab w:val="left" w:pos="6120"/>
                <w:tab w:val="left" w:pos="630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412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</w:tr>
    </w:tbl>
    <w:p w:rsidR="007215DB" w:rsidRPr="007215DB" w:rsidRDefault="007215DB" w:rsidP="007215DB">
      <w:pPr>
        <w:numPr>
          <w:ilvl w:val="0"/>
          <w:numId w:val="3"/>
        </w:numPr>
        <w:tabs>
          <w:tab w:val="left" w:pos="6120"/>
          <w:tab w:val="left" w:pos="6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Начальная температура раствора 20</w:t>
      </w:r>
      <w:r w:rsidRPr="007215DB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36" w:dyaOrig="324">
          <v:shape id="_x0000_i1032" type="#_x0000_t75" style="width:17.25pt;height:16.6pt" o:ole="">
            <v:imagedata r:id="rId22" o:title=""/>
          </v:shape>
          <o:OLEObject Type="Embed" ProgID="Equation.3" ShapeID="_x0000_i1032" DrawAspect="Content" ObjectID="_1764838570" r:id="rId23"/>
        </w:object>
      </w:r>
      <w:r w:rsidRPr="007215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15DB" w:rsidRPr="007215DB" w:rsidRDefault="007215DB" w:rsidP="007215DB">
      <w:pPr>
        <w:numPr>
          <w:ilvl w:val="0"/>
          <w:numId w:val="3"/>
        </w:numPr>
        <w:tabs>
          <w:tab w:val="left" w:pos="6120"/>
          <w:tab w:val="left" w:pos="630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Температура раствора на выходе из 2 подогревателя соответствует температуре кипения раствора в 1 корпусе.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Задание №3.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>Определить основные размеры насадочного скрубберы и количество переданного в нём тепла, а также расход охлаждающей воды, если в скруббер подаются продукты горения природного газа.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6"/>
        <w:gridCol w:w="1200"/>
        <w:gridCol w:w="1083"/>
        <w:gridCol w:w="1056"/>
        <w:gridCol w:w="1070"/>
        <w:gridCol w:w="1322"/>
        <w:gridCol w:w="1000"/>
        <w:gridCol w:w="924"/>
      </w:tblGrid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FD1412"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именование</w:t>
            </w:r>
          </w:p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Величин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Размер-</w:t>
            </w:r>
          </w:p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7215DB">
            <w:pPr>
              <w:tabs>
                <w:tab w:val="left" w:pos="6120"/>
                <w:tab w:val="left" w:pos="630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Расход газа</w:t>
            </w:r>
          </w:p>
          <w:p w:rsidR="007215DB" w:rsidRPr="00B94A7E" w:rsidRDefault="007215DB" w:rsidP="00FD1412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G</w:t>
            </w:r>
            <w:r w:rsidRPr="00B94A7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en-US"/>
              </w:rPr>
              <w:object w:dxaOrig="792" w:dyaOrig="408">
                <v:shape id="_x0000_i1033" type="#_x0000_t75" style="width:40pt;height:20.3pt" o:ole="">
                  <v:imagedata r:id="rId24" o:title=""/>
                </v:shape>
                <o:OLEObject Type="Embed" ProgID="Equation.3" ShapeID="_x0000_i1033" DrawAspect="Content" ObjectID="_1764838571" r:id="rId25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</w:rPr>
              <w:object w:dxaOrig="864" w:dyaOrig="864">
                <v:shape id="_x0000_i1034" type="#_x0000_t75" style="width:43.1pt;height:43.1pt" o:ole="">
                  <v:imagedata r:id="rId26" o:title=""/>
                </v:shape>
                <o:OLEObject Type="Embed" ProgID="Equation.3" ShapeID="_x0000_i1034" DrawAspect="Content" ObjectID="_1764838572" r:id="rId27"/>
              </w:objec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Влажность газа на входе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B94A7E">
              <w:rPr>
                <w:rFonts w:ascii="Times New Roman" w:eastAsia="Calibri" w:hAnsi="Times New Roman" w:cs="Times New Roman"/>
                <w:noProof/>
                <w:position w:val="-10"/>
                <w:sz w:val="24"/>
                <w:szCs w:val="24"/>
                <w:lang w:eastAsia="ru-RU"/>
              </w:rPr>
              <w:drawing>
                <wp:inline distT="0" distB="0" distL="0" distR="0" wp14:anchorId="71465F92" wp14:editId="33CD47EB">
                  <wp:extent cx="213360" cy="289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</w:rPr>
              <w:object w:dxaOrig="864" w:dyaOrig="864">
                <v:shape id="_x0000_i1035" type="#_x0000_t75" style="width:43.1pt;height:43.1pt" o:ole="">
                  <v:imagedata r:id="rId29" o:title=""/>
                </v:shape>
                <o:OLEObject Type="Embed" ProgID="Equation.3" ShapeID="_x0000_i1035" DrawAspect="Content" ObjectID="_1764838573" r:id="rId30"/>
              </w:objec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газа на входе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скр</w:t>
            </w:r>
            <w:proofErr w:type="spellEnd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94A7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540" w:dyaOrig="660">
                <v:shape id="_x0000_i1036" type="#_x0000_t75" style="width:26.45pt;height:32.6pt" o:ole="">
                  <v:imagedata r:id="rId31" o:title=""/>
                </v:shape>
                <o:OLEObject Type="Embed" ProgID="Equation.3" ShapeID="_x0000_i1036" DrawAspect="Content" ObjectID="_1764838574" r:id="rId32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684" w:dyaOrig="624">
                <v:shape id="_x0000_i1037" type="#_x0000_t75" style="width:34.45pt;height:30.75pt" o:ole="">
                  <v:imagedata r:id="rId33" o:title=""/>
                </v:shape>
                <o:OLEObject Type="Embed" ProgID="Equation.3" ShapeID="_x0000_i1037" DrawAspect="Content" ObjectID="_1764838575" r:id="rId34"/>
              </w:objec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190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газа на вы-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ходе из </w:t>
            </w: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скр</w:t>
            </w:r>
            <w:proofErr w:type="spellEnd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420" w:dyaOrig="600">
                <v:shape id="_x0000_i1038" type="#_x0000_t75" style="width:21.55pt;height:30.15pt" o:ole="">
                  <v:imagedata r:id="rId35" o:title=""/>
                </v:shape>
                <o:OLEObject Type="Embed" ProgID="Equation.3" ShapeID="_x0000_i1038" DrawAspect="Content" ObjectID="_1764838576" r:id="rId36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504" w:dyaOrig="456">
                <v:shape id="_x0000_i1039" type="#_x0000_t75" style="width:25.25pt;height:22.75pt" o:ole="">
                  <v:imagedata r:id="rId37" o:title=""/>
                </v:shape>
                <o:OLEObject Type="Embed" ProgID="Equation.3" ShapeID="_x0000_i1039" DrawAspect="Content" ObjectID="_1764838577" r:id="rId38"/>
              </w:objec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Температура 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воды на </w:t>
            </w: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вхо</w:t>
            </w:r>
            <w:proofErr w:type="spellEnd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 в </w:t>
            </w: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скр</w:t>
            </w:r>
            <w:proofErr w:type="spellEnd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94A7E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408" w:dyaOrig="492">
                <v:shape id="_x0000_i1040" type="#_x0000_t75" style="width:20.3pt;height:24.6pt" o:ole="">
                  <v:imagedata r:id="rId39" o:title=""/>
                </v:shape>
                <o:OLEObject Type="Embed" ProgID="Equation.3" ShapeID="_x0000_i1040" DrawAspect="Content" ObjectID="_1764838578" r:id="rId40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504" w:dyaOrig="456">
                <v:shape id="_x0000_i1041" type="#_x0000_t75" style="width:25.25pt;height:22.75pt" o:ole="">
                  <v:imagedata r:id="rId41" o:title=""/>
                </v:shape>
                <o:OLEObject Type="Embed" ProgID="Equation.3" ShapeID="_x0000_i1041" DrawAspect="Content" ObjectID="_1764838579" r:id="rId42"/>
              </w:objec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7215DB" w:rsidRPr="00FD1412" w:rsidTr="00FD1412"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Тип насадки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Кольца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Рашига</w:t>
            </w:r>
            <w:proofErr w:type="spellEnd"/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35.35.4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То же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50.50.5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Кольца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Паля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25.25.3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То же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Стальные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25.25.0,6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Сёдла 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Берля</w:t>
            </w:r>
            <w:proofErr w:type="spellEnd"/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То же</w:t>
            </w:r>
          </w:p>
          <w:p w:rsidR="007215DB" w:rsidRPr="00B94A7E" w:rsidRDefault="007215DB" w:rsidP="00B94A7E">
            <w:pPr>
              <w:tabs>
                <w:tab w:val="left" w:pos="6120"/>
                <w:tab w:val="left" w:pos="63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7E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15D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15DB" w:rsidRPr="007215DB" w:rsidRDefault="007215DB" w:rsidP="007215DB">
      <w:pPr>
        <w:tabs>
          <w:tab w:val="left" w:pos="6120"/>
          <w:tab w:val="left" w:pos="6300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1412" w:rsidRDefault="00FD1412"/>
    <w:sectPr w:rsidR="00FD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A2556"/>
    <w:multiLevelType w:val="hybridMultilevel"/>
    <w:tmpl w:val="1D8E4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470CD9"/>
    <w:multiLevelType w:val="hybridMultilevel"/>
    <w:tmpl w:val="290C2A56"/>
    <w:lvl w:ilvl="0" w:tplc="933A84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B267E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C88F63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BB27AE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86816F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F92A4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5FA3C3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C1BD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35E96D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7EE84E6F"/>
    <w:multiLevelType w:val="hybridMultilevel"/>
    <w:tmpl w:val="C164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1D"/>
    <w:rsid w:val="003F581D"/>
    <w:rsid w:val="004A44B8"/>
    <w:rsid w:val="004E3ADF"/>
    <w:rsid w:val="007215DB"/>
    <w:rsid w:val="009632BA"/>
    <w:rsid w:val="00AB3BF9"/>
    <w:rsid w:val="00B94A7E"/>
    <w:rsid w:val="00EE666A"/>
    <w:rsid w:val="00FD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4.bin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fontTable" Target="fontTable.xml"/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Лариса Анатольевна</dc:creator>
  <cp:keywords/>
  <dc:description/>
  <cp:lastModifiedBy>Воронова Лариса Анатольевна</cp:lastModifiedBy>
  <cp:revision>4</cp:revision>
  <dcterms:created xsi:type="dcterms:W3CDTF">2021-05-13T17:18:00Z</dcterms:created>
  <dcterms:modified xsi:type="dcterms:W3CDTF">2023-12-23T09:09:00Z</dcterms:modified>
</cp:coreProperties>
</file>