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6BA93" w14:textId="77777777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277">
        <w:rPr>
          <w:rFonts w:ascii="Times New Roman" w:hAnsi="Times New Roman" w:cs="Times New Roman"/>
          <w:sz w:val="24"/>
          <w:szCs w:val="24"/>
        </w:rPr>
        <w:t>Примерные оценочные материалы, применяемые при проведении</w:t>
      </w:r>
    </w:p>
    <w:p w14:paraId="780099C0" w14:textId="77777777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277">
        <w:rPr>
          <w:rFonts w:ascii="Times New Roman" w:hAnsi="Times New Roman" w:cs="Times New Roman"/>
          <w:sz w:val="24"/>
          <w:szCs w:val="24"/>
        </w:rPr>
        <w:t>промежуточной аттестации по дисциплине (модулю)</w:t>
      </w:r>
    </w:p>
    <w:p w14:paraId="4A1760CC" w14:textId="77777777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E94A4C" w14:textId="71C13FE5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8057E6" w:rsidRPr="008057E6">
        <w:rPr>
          <w:rFonts w:ascii="Times New Roman" w:hAnsi="Times New Roman" w:cs="Times New Roman"/>
          <w:sz w:val="24"/>
          <w:szCs w:val="24"/>
        </w:rPr>
        <w:t>Интеллектуальные методы распознавания изображений</w:t>
      </w:r>
      <w:r w:rsidRPr="00F22277">
        <w:rPr>
          <w:rFonts w:ascii="Times New Roman" w:hAnsi="Times New Roman" w:cs="Times New Roman"/>
          <w:sz w:val="24"/>
          <w:szCs w:val="24"/>
        </w:rPr>
        <w:t>»</w:t>
      </w:r>
    </w:p>
    <w:p w14:paraId="79D43DCB" w14:textId="77777777" w:rsidR="003E4951" w:rsidRPr="00F22277" w:rsidRDefault="003E4951" w:rsidP="003E4951">
      <w:pPr>
        <w:rPr>
          <w:rFonts w:ascii="Times New Roman" w:hAnsi="Times New Roman" w:cs="Times New Roman"/>
          <w:sz w:val="24"/>
          <w:szCs w:val="24"/>
        </w:rPr>
      </w:pPr>
    </w:p>
    <w:p w14:paraId="5E537C12" w14:textId="77777777" w:rsidR="003E4951" w:rsidRDefault="003E4951" w:rsidP="003E4951">
      <w:pPr>
        <w:rPr>
          <w:rFonts w:ascii="Times New Roman" w:hAnsi="Times New Roman" w:cs="Times New Roman"/>
          <w:sz w:val="24"/>
          <w:szCs w:val="24"/>
        </w:rPr>
      </w:pPr>
      <w:r w:rsidRPr="00F22277">
        <w:rPr>
          <w:rFonts w:ascii="Times New Roman" w:hAnsi="Times New Roman" w:cs="Times New Roman"/>
          <w:sz w:val="24"/>
          <w:szCs w:val="24"/>
        </w:rPr>
        <w:tab/>
        <w:t>При проведении промежуточной аттестации обучающему</w:t>
      </w:r>
      <w:r>
        <w:rPr>
          <w:rFonts w:ascii="Times New Roman" w:hAnsi="Times New Roman" w:cs="Times New Roman"/>
          <w:sz w:val="24"/>
          <w:szCs w:val="24"/>
        </w:rPr>
        <w:t xml:space="preserve">ся предлагается дать ответы на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2  </w:t>
      </w:r>
      <w:r w:rsidRPr="00F22277">
        <w:rPr>
          <w:rFonts w:ascii="Times New Roman" w:hAnsi="Times New Roman" w:cs="Times New Roman"/>
          <w:sz w:val="24"/>
          <w:szCs w:val="24"/>
        </w:rPr>
        <w:t>вопрос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22277">
        <w:rPr>
          <w:rFonts w:ascii="Times New Roman" w:hAnsi="Times New Roman" w:cs="Times New Roman"/>
          <w:sz w:val="24"/>
          <w:szCs w:val="24"/>
        </w:rPr>
        <w:t>из нижеприведенного списка.</w:t>
      </w:r>
    </w:p>
    <w:p w14:paraId="7DB8817F" w14:textId="77777777" w:rsidR="008057E6" w:rsidRPr="008057E6" w:rsidRDefault="008057E6" w:rsidP="008057E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</w:rPr>
      </w:pPr>
      <w:r w:rsidRPr="008057E6">
        <w:rPr>
          <w:color w:val="0F1115"/>
        </w:rPr>
        <w:t>Назови основные задачи компьютерного зрения (классификация, детекция, сегментация, трекинг, OCR) и приведи примеры их практического применения в транспортной отрасли.</w:t>
      </w:r>
    </w:p>
    <w:p w14:paraId="2A4CD7DB" w14:textId="77777777" w:rsidR="008057E6" w:rsidRPr="008057E6" w:rsidRDefault="008057E6" w:rsidP="008057E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</w:rPr>
      </w:pPr>
      <w:r w:rsidRPr="008057E6">
        <w:rPr>
          <w:color w:val="0F1115"/>
        </w:rPr>
        <w:t>Что такое цифровое изображение? Объясни цветовые модели (RGB, HSV, Lab), форматы файлов и системы координат.</w:t>
      </w:r>
    </w:p>
    <w:p w14:paraId="6101A3A1" w14:textId="77777777" w:rsidR="008057E6" w:rsidRPr="008057E6" w:rsidRDefault="008057E6" w:rsidP="008057E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</w:rPr>
      </w:pPr>
      <w:r w:rsidRPr="008057E6">
        <w:rPr>
          <w:color w:val="0F1115"/>
        </w:rPr>
        <w:t>Опиши методы предобработки изображений: линейную коррекцию контраста, баланс белого и выравнивание гистограммы.</w:t>
      </w:r>
    </w:p>
    <w:p w14:paraId="16EF44BD" w14:textId="77777777" w:rsidR="008057E6" w:rsidRPr="008057E6" w:rsidRDefault="008057E6" w:rsidP="008057E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</w:rPr>
      </w:pPr>
      <w:r w:rsidRPr="008057E6">
        <w:rPr>
          <w:color w:val="0F1115"/>
        </w:rPr>
        <w:t>Какие методы подавления шума применяются на изображениях (свёртка, фильтр Гаусса, медианный фильтр) и в чём их различия?</w:t>
      </w:r>
    </w:p>
    <w:p w14:paraId="742CB3B0" w14:textId="77777777" w:rsidR="008057E6" w:rsidRPr="008057E6" w:rsidRDefault="008057E6" w:rsidP="008057E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</w:rPr>
      </w:pPr>
      <w:r w:rsidRPr="008057E6">
        <w:rPr>
          <w:color w:val="0F1115"/>
        </w:rPr>
        <w:t xml:space="preserve">Как работают оператор </w:t>
      </w:r>
      <w:proofErr w:type="spellStart"/>
      <w:r w:rsidRPr="008057E6">
        <w:rPr>
          <w:color w:val="0F1115"/>
        </w:rPr>
        <w:t>Собеля</w:t>
      </w:r>
      <w:proofErr w:type="spellEnd"/>
      <w:r w:rsidRPr="008057E6">
        <w:rPr>
          <w:color w:val="0F1115"/>
        </w:rPr>
        <w:t xml:space="preserve"> и алгоритм </w:t>
      </w:r>
      <w:proofErr w:type="spellStart"/>
      <w:r w:rsidRPr="008057E6">
        <w:rPr>
          <w:color w:val="0F1115"/>
        </w:rPr>
        <w:t>Canny</w:t>
      </w:r>
      <w:proofErr w:type="spellEnd"/>
      <w:r w:rsidRPr="008057E6">
        <w:rPr>
          <w:color w:val="0F1115"/>
        </w:rPr>
        <w:t xml:space="preserve"> для выделения краёв? Приведи примеры их применения.</w:t>
      </w:r>
    </w:p>
    <w:p w14:paraId="71F66D82" w14:textId="77777777" w:rsidR="008057E6" w:rsidRPr="008057E6" w:rsidRDefault="008057E6" w:rsidP="008057E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</w:rPr>
      </w:pPr>
      <w:r w:rsidRPr="008057E6">
        <w:rPr>
          <w:color w:val="0F1115"/>
        </w:rPr>
        <w:t>Что такое аугментация изображений и зачем она используется при обучении моделей компьютерного зрения? Назови основные виды аугментаций.</w:t>
      </w:r>
    </w:p>
    <w:p w14:paraId="15D3F6C3" w14:textId="77777777" w:rsidR="008057E6" w:rsidRPr="008057E6" w:rsidRDefault="008057E6" w:rsidP="008057E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</w:rPr>
      </w:pPr>
      <w:r w:rsidRPr="008057E6">
        <w:rPr>
          <w:color w:val="0F1115"/>
        </w:rPr>
        <w:t xml:space="preserve">Объясни принципы работы </w:t>
      </w:r>
      <w:proofErr w:type="spellStart"/>
      <w:r w:rsidRPr="008057E6">
        <w:rPr>
          <w:color w:val="0F1115"/>
        </w:rPr>
        <w:t>свёрточных</w:t>
      </w:r>
      <w:proofErr w:type="spellEnd"/>
      <w:r w:rsidRPr="008057E6">
        <w:rPr>
          <w:color w:val="0F1115"/>
        </w:rPr>
        <w:t xml:space="preserve"> слоёв: ядра, карты признаков, </w:t>
      </w:r>
      <w:proofErr w:type="spellStart"/>
      <w:r w:rsidRPr="008057E6">
        <w:rPr>
          <w:color w:val="0F1115"/>
        </w:rPr>
        <w:t>пулинг</w:t>
      </w:r>
      <w:proofErr w:type="spellEnd"/>
      <w:r w:rsidRPr="008057E6">
        <w:rPr>
          <w:color w:val="0F1115"/>
        </w:rPr>
        <w:t xml:space="preserve">. Сравни архитектуры </w:t>
      </w:r>
      <w:proofErr w:type="spellStart"/>
      <w:r w:rsidRPr="008057E6">
        <w:rPr>
          <w:color w:val="0F1115"/>
        </w:rPr>
        <w:t>LeNet</w:t>
      </w:r>
      <w:proofErr w:type="spellEnd"/>
      <w:r w:rsidRPr="008057E6">
        <w:rPr>
          <w:color w:val="0F1115"/>
        </w:rPr>
        <w:t xml:space="preserve">, </w:t>
      </w:r>
      <w:proofErr w:type="spellStart"/>
      <w:r w:rsidRPr="008057E6">
        <w:rPr>
          <w:color w:val="0F1115"/>
        </w:rPr>
        <w:t>AlexNet</w:t>
      </w:r>
      <w:proofErr w:type="spellEnd"/>
      <w:r w:rsidRPr="008057E6">
        <w:rPr>
          <w:color w:val="0F1115"/>
        </w:rPr>
        <w:t xml:space="preserve">, VGG, </w:t>
      </w:r>
      <w:proofErr w:type="spellStart"/>
      <w:r w:rsidRPr="008057E6">
        <w:rPr>
          <w:color w:val="0F1115"/>
        </w:rPr>
        <w:t>ResNet</w:t>
      </w:r>
      <w:proofErr w:type="spellEnd"/>
      <w:r w:rsidRPr="008057E6">
        <w:rPr>
          <w:color w:val="0F1115"/>
        </w:rPr>
        <w:t xml:space="preserve">, </w:t>
      </w:r>
      <w:proofErr w:type="spellStart"/>
      <w:r w:rsidRPr="008057E6">
        <w:rPr>
          <w:color w:val="0F1115"/>
        </w:rPr>
        <w:t>EfficientNet</w:t>
      </w:r>
      <w:proofErr w:type="spellEnd"/>
      <w:r w:rsidRPr="008057E6">
        <w:rPr>
          <w:color w:val="0F1115"/>
        </w:rPr>
        <w:t>.</w:t>
      </w:r>
    </w:p>
    <w:p w14:paraId="7FAE44EB" w14:textId="77777777" w:rsidR="008057E6" w:rsidRPr="008057E6" w:rsidRDefault="008057E6" w:rsidP="008057E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</w:rPr>
      </w:pPr>
      <w:r w:rsidRPr="008057E6">
        <w:rPr>
          <w:color w:val="0F1115"/>
        </w:rPr>
        <w:t>Что</w:t>
      </w:r>
      <w:r w:rsidRPr="008057E6">
        <w:rPr>
          <w:color w:val="0F1115"/>
          <w:lang w:val="en-US"/>
        </w:rPr>
        <w:t xml:space="preserve"> </w:t>
      </w:r>
      <w:r w:rsidRPr="008057E6">
        <w:rPr>
          <w:color w:val="0F1115"/>
        </w:rPr>
        <w:t>такое</w:t>
      </w:r>
      <w:r w:rsidRPr="008057E6">
        <w:rPr>
          <w:color w:val="0F1115"/>
          <w:lang w:val="en-US"/>
        </w:rPr>
        <w:t xml:space="preserve"> Transfer Learning </w:t>
      </w:r>
      <w:r w:rsidRPr="008057E6">
        <w:rPr>
          <w:color w:val="0F1115"/>
        </w:rPr>
        <w:t>и</w:t>
      </w:r>
      <w:r w:rsidRPr="008057E6">
        <w:rPr>
          <w:color w:val="0F1115"/>
          <w:lang w:val="en-US"/>
        </w:rPr>
        <w:t xml:space="preserve"> Fine-tuning? </w:t>
      </w:r>
      <w:r w:rsidRPr="008057E6">
        <w:rPr>
          <w:color w:val="0F1115"/>
        </w:rPr>
        <w:t>Как они применяются для задач с ограниченным объёмом данных?</w:t>
      </w:r>
    </w:p>
    <w:p w14:paraId="5B96E068" w14:textId="77777777" w:rsidR="008057E6" w:rsidRPr="008057E6" w:rsidRDefault="008057E6" w:rsidP="008057E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</w:rPr>
      </w:pPr>
      <w:r w:rsidRPr="008057E6">
        <w:rPr>
          <w:color w:val="0F1115"/>
        </w:rPr>
        <w:t xml:space="preserve">В чём отличие детекции от классификации и сегментации? Сравни алгоритмы детектирования R-CNN, Fast R-CNN, </w:t>
      </w:r>
      <w:proofErr w:type="spellStart"/>
      <w:r w:rsidRPr="008057E6">
        <w:rPr>
          <w:color w:val="0F1115"/>
        </w:rPr>
        <w:t>Faster</w:t>
      </w:r>
      <w:proofErr w:type="spellEnd"/>
      <w:r w:rsidRPr="008057E6">
        <w:rPr>
          <w:color w:val="0F1115"/>
        </w:rPr>
        <w:t xml:space="preserve"> R-CNN.</w:t>
      </w:r>
    </w:p>
    <w:p w14:paraId="462BEB7E" w14:textId="77777777" w:rsidR="008057E6" w:rsidRPr="008057E6" w:rsidRDefault="008057E6" w:rsidP="008057E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</w:rPr>
      </w:pPr>
      <w:r w:rsidRPr="008057E6">
        <w:rPr>
          <w:color w:val="0F1115"/>
        </w:rPr>
        <w:t>Опиши архитектуру и принципы работы YOLO. В чём преимущества и ограничения этого подхода по сравнению с SSD?</w:t>
      </w:r>
    </w:p>
    <w:p w14:paraId="1DF62854" w14:textId="77777777" w:rsidR="008057E6" w:rsidRPr="008057E6" w:rsidRDefault="008057E6" w:rsidP="008057E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</w:rPr>
      </w:pPr>
      <w:r w:rsidRPr="008057E6">
        <w:rPr>
          <w:color w:val="0F1115"/>
        </w:rPr>
        <w:t>Сравни алгоритмы детекции по скорости и точности и приведи примеры их применения в транспортных задачах (обнаружение транспортных средств, пешеходов, дефектов).</w:t>
      </w:r>
    </w:p>
    <w:p w14:paraId="0775D30B" w14:textId="77777777" w:rsidR="008057E6" w:rsidRPr="008057E6" w:rsidRDefault="008057E6" w:rsidP="008057E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</w:rPr>
      </w:pPr>
      <w:r w:rsidRPr="008057E6">
        <w:rPr>
          <w:color w:val="0F1115"/>
        </w:rPr>
        <w:t xml:space="preserve">В чём различие семантической и инстанс-сегментации? Назови архитектуры FCN, U-Net, </w:t>
      </w:r>
      <w:proofErr w:type="spellStart"/>
      <w:r w:rsidRPr="008057E6">
        <w:rPr>
          <w:color w:val="0F1115"/>
        </w:rPr>
        <w:t>Mask</w:t>
      </w:r>
      <w:proofErr w:type="spellEnd"/>
      <w:r w:rsidRPr="008057E6">
        <w:rPr>
          <w:color w:val="0F1115"/>
        </w:rPr>
        <w:t xml:space="preserve"> R-CNN и их области применения.</w:t>
      </w:r>
    </w:p>
    <w:p w14:paraId="4E2E0D22" w14:textId="77777777" w:rsidR="008057E6" w:rsidRPr="008057E6" w:rsidRDefault="008057E6" w:rsidP="008057E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</w:rPr>
      </w:pPr>
      <w:r w:rsidRPr="008057E6">
        <w:rPr>
          <w:color w:val="0F1115"/>
        </w:rPr>
        <w:t>Какие метрики качества используются для оценки сегментации (</w:t>
      </w:r>
      <w:proofErr w:type="spellStart"/>
      <w:r w:rsidRPr="008057E6">
        <w:rPr>
          <w:color w:val="0F1115"/>
        </w:rPr>
        <w:t>IoU</w:t>
      </w:r>
      <w:proofErr w:type="spellEnd"/>
      <w:r w:rsidRPr="008057E6">
        <w:rPr>
          <w:color w:val="0F1115"/>
        </w:rPr>
        <w:t xml:space="preserve">, </w:t>
      </w:r>
      <w:proofErr w:type="spellStart"/>
      <w:r w:rsidRPr="008057E6">
        <w:rPr>
          <w:color w:val="0F1115"/>
        </w:rPr>
        <w:t>Dice</w:t>
      </w:r>
      <w:proofErr w:type="spellEnd"/>
      <w:r w:rsidRPr="008057E6">
        <w:rPr>
          <w:color w:val="0F1115"/>
        </w:rPr>
        <w:t xml:space="preserve"> </w:t>
      </w:r>
      <w:proofErr w:type="spellStart"/>
      <w:r w:rsidRPr="008057E6">
        <w:rPr>
          <w:color w:val="0F1115"/>
        </w:rPr>
        <w:t>Score</w:t>
      </w:r>
      <w:proofErr w:type="spellEnd"/>
      <w:r w:rsidRPr="008057E6">
        <w:rPr>
          <w:color w:val="0F1115"/>
        </w:rPr>
        <w:t xml:space="preserve">, </w:t>
      </w:r>
      <w:proofErr w:type="spellStart"/>
      <w:r w:rsidRPr="008057E6">
        <w:rPr>
          <w:color w:val="0F1115"/>
        </w:rPr>
        <w:t>Pixel</w:t>
      </w:r>
      <w:proofErr w:type="spellEnd"/>
      <w:r w:rsidRPr="008057E6">
        <w:rPr>
          <w:color w:val="0F1115"/>
        </w:rPr>
        <w:t xml:space="preserve"> </w:t>
      </w:r>
      <w:proofErr w:type="spellStart"/>
      <w:r w:rsidRPr="008057E6">
        <w:rPr>
          <w:color w:val="0F1115"/>
        </w:rPr>
        <w:t>Accuracy</w:t>
      </w:r>
      <w:proofErr w:type="spellEnd"/>
      <w:r w:rsidRPr="008057E6">
        <w:rPr>
          <w:color w:val="0F1115"/>
        </w:rPr>
        <w:t>) и как их интерпретировать?</w:t>
      </w:r>
    </w:p>
    <w:p w14:paraId="57BABDC6" w14:textId="77777777" w:rsidR="008057E6" w:rsidRPr="008057E6" w:rsidRDefault="008057E6" w:rsidP="008057E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</w:rPr>
      </w:pPr>
      <w:r w:rsidRPr="008057E6">
        <w:rPr>
          <w:color w:val="0F1115"/>
        </w:rPr>
        <w:t>Опиши задачи трекинга объектов на видео. В чём различие кадров и вычитание фона?</w:t>
      </w:r>
    </w:p>
    <w:p w14:paraId="320F2867" w14:textId="77777777" w:rsidR="008057E6" w:rsidRPr="008057E6" w:rsidRDefault="008057E6" w:rsidP="008057E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</w:rPr>
      </w:pPr>
      <w:r w:rsidRPr="008057E6">
        <w:rPr>
          <w:color w:val="0F1115"/>
        </w:rPr>
        <w:t xml:space="preserve">Сравни классические методы трекинга (каскад Хаара, SIFT, SURF, HOG) и современные (SORT, </w:t>
      </w:r>
      <w:proofErr w:type="spellStart"/>
      <w:r w:rsidRPr="008057E6">
        <w:rPr>
          <w:color w:val="0F1115"/>
        </w:rPr>
        <w:t>DeepSORT</w:t>
      </w:r>
      <w:proofErr w:type="spellEnd"/>
      <w:r w:rsidRPr="008057E6">
        <w:rPr>
          <w:color w:val="0F1115"/>
        </w:rPr>
        <w:t xml:space="preserve">). Как LSTM используются для обработки </w:t>
      </w:r>
      <w:proofErr w:type="gramStart"/>
      <w:r w:rsidRPr="008057E6">
        <w:rPr>
          <w:color w:val="0F1115"/>
        </w:rPr>
        <w:t>видео-последовательностей</w:t>
      </w:r>
      <w:proofErr w:type="gramEnd"/>
      <w:r w:rsidRPr="008057E6">
        <w:rPr>
          <w:color w:val="0F1115"/>
        </w:rPr>
        <w:t>?</w:t>
      </w:r>
    </w:p>
    <w:p w14:paraId="0A8DB83C" w14:textId="77777777" w:rsidR="008057E6" w:rsidRPr="008057E6" w:rsidRDefault="008057E6" w:rsidP="008057E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</w:rPr>
      </w:pPr>
      <w:r w:rsidRPr="008057E6">
        <w:rPr>
          <w:color w:val="0F1115"/>
        </w:rPr>
        <w:t>Объясни механизм внимания (Self-</w:t>
      </w:r>
      <w:proofErr w:type="spellStart"/>
      <w:r w:rsidRPr="008057E6">
        <w:rPr>
          <w:color w:val="0F1115"/>
        </w:rPr>
        <w:t>Attention</w:t>
      </w:r>
      <w:proofErr w:type="spellEnd"/>
      <w:r w:rsidRPr="008057E6">
        <w:rPr>
          <w:color w:val="0F1115"/>
        </w:rPr>
        <w:t xml:space="preserve">, Multi-Head </w:t>
      </w:r>
      <w:proofErr w:type="spellStart"/>
      <w:r w:rsidRPr="008057E6">
        <w:rPr>
          <w:color w:val="0F1115"/>
        </w:rPr>
        <w:t>Attention</w:t>
      </w:r>
      <w:proofErr w:type="spellEnd"/>
      <w:r w:rsidRPr="008057E6">
        <w:rPr>
          <w:color w:val="0F1115"/>
        </w:rPr>
        <w:t xml:space="preserve">) и архитектуру Vision </w:t>
      </w:r>
      <w:proofErr w:type="spellStart"/>
      <w:r w:rsidRPr="008057E6">
        <w:rPr>
          <w:color w:val="0F1115"/>
        </w:rPr>
        <w:t>Transformer</w:t>
      </w:r>
      <w:proofErr w:type="spellEnd"/>
      <w:r w:rsidRPr="008057E6">
        <w:rPr>
          <w:color w:val="0F1115"/>
        </w:rPr>
        <w:t xml:space="preserve"> (</w:t>
      </w:r>
      <w:proofErr w:type="spellStart"/>
      <w:r w:rsidRPr="008057E6">
        <w:rPr>
          <w:color w:val="0F1115"/>
        </w:rPr>
        <w:t>ViT</w:t>
      </w:r>
      <w:proofErr w:type="spellEnd"/>
      <w:r w:rsidRPr="008057E6">
        <w:rPr>
          <w:color w:val="0F1115"/>
        </w:rPr>
        <w:t>) для классификации изображений.</w:t>
      </w:r>
    </w:p>
    <w:p w14:paraId="79E18DD7" w14:textId="77777777" w:rsidR="008057E6" w:rsidRPr="008057E6" w:rsidRDefault="008057E6" w:rsidP="008057E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</w:rPr>
      </w:pPr>
      <w:r w:rsidRPr="008057E6">
        <w:rPr>
          <w:color w:val="0F1115"/>
        </w:rPr>
        <w:t>Что такое DETR (</w:t>
      </w:r>
      <w:proofErr w:type="spellStart"/>
      <w:r w:rsidRPr="008057E6">
        <w:rPr>
          <w:color w:val="0F1115"/>
        </w:rPr>
        <w:t>Detection</w:t>
      </w:r>
      <w:proofErr w:type="spellEnd"/>
      <w:r w:rsidRPr="008057E6">
        <w:rPr>
          <w:color w:val="0F1115"/>
        </w:rPr>
        <w:t xml:space="preserve"> </w:t>
      </w:r>
      <w:proofErr w:type="spellStart"/>
      <w:r w:rsidRPr="008057E6">
        <w:rPr>
          <w:color w:val="0F1115"/>
        </w:rPr>
        <w:t>Transformer</w:t>
      </w:r>
      <w:proofErr w:type="spellEnd"/>
      <w:r w:rsidRPr="008057E6">
        <w:rPr>
          <w:color w:val="0F1115"/>
        </w:rPr>
        <w:t xml:space="preserve">) и в чём его отличие от </w:t>
      </w:r>
      <w:proofErr w:type="spellStart"/>
      <w:r w:rsidRPr="008057E6">
        <w:rPr>
          <w:color w:val="0F1115"/>
        </w:rPr>
        <w:t>свёрточных</w:t>
      </w:r>
      <w:proofErr w:type="spellEnd"/>
      <w:r w:rsidRPr="008057E6">
        <w:rPr>
          <w:color w:val="0F1115"/>
        </w:rPr>
        <w:t xml:space="preserve"> детекторов? Сравни </w:t>
      </w:r>
      <w:proofErr w:type="spellStart"/>
      <w:r w:rsidRPr="008057E6">
        <w:rPr>
          <w:color w:val="0F1115"/>
        </w:rPr>
        <w:t>ViT</w:t>
      </w:r>
      <w:proofErr w:type="spellEnd"/>
      <w:r w:rsidRPr="008057E6">
        <w:rPr>
          <w:color w:val="0F1115"/>
        </w:rPr>
        <w:t xml:space="preserve"> и </w:t>
      </w:r>
      <w:proofErr w:type="spellStart"/>
      <w:r w:rsidRPr="008057E6">
        <w:rPr>
          <w:color w:val="0F1115"/>
        </w:rPr>
        <w:t>свёрточные</w:t>
      </w:r>
      <w:proofErr w:type="spellEnd"/>
      <w:r w:rsidRPr="008057E6">
        <w:rPr>
          <w:color w:val="0F1115"/>
        </w:rPr>
        <w:t xml:space="preserve"> сети.</w:t>
      </w:r>
    </w:p>
    <w:p w14:paraId="5D0B6C36" w14:textId="77777777" w:rsidR="008057E6" w:rsidRPr="008057E6" w:rsidRDefault="008057E6" w:rsidP="008057E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</w:rPr>
      </w:pPr>
      <w:r w:rsidRPr="008057E6">
        <w:rPr>
          <w:color w:val="0F1115"/>
        </w:rPr>
        <w:t>Опиши этапы OCR (обнаружение текста, распознавание символов) и библиотеки для OCR (</w:t>
      </w:r>
      <w:proofErr w:type="spellStart"/>
      <w:r w:rsidRPr="008057E6">
        <w:rPr>
          <w:color w:val="0F1115"/>
        </w:rPr>
        <w:t>Tesseract</w:t>
      </w:r>
      <w:proofErr w:type="spellEnd"/>
      <w:r w:rsidRPr="008057E6">
        <w:rPr>
          <w:color w:val="0F1115"/>
        </w:rPr>
        <w:t xml:space="preserve">, </w:t>
      </w:r>
      <w:proofErr w:type="spellStart"/>
      <w:r w:rsidRPr="008057E6">
        <w:rPr>
          <w:color w:val="0F1115"/>
        </w:rPr>
        <w:t>EasyOCR</w:t>
      </w:r>
      <w:proofErr w:type="spellEnd"/>
      <w:r w:rsidRPr="008057E6">
        <w:rPr>
          <w:color w:val="0F1115"/>
        </w:rPr>
        <w:t xml:space="preserve">, </w:t>
      </w:r>
      <w:proofErr w:type="spellStart"/>
      <w:r w:rsidRPr="008057E6">
        <w:rPr>
          <w:color w:val="0F1115"/>
        </w:rPr>
        <w:t>TrOCR</w:t>
      </w:r>
      <w:proofErr w:type="spellEnd"/>
      <w:r w:rsidRPr="008057E6">
        <w:rPr>
          <w:color w:val="0F1115"/>
        </w:rPr>
        <w:t xml:space="preserve">). Как строится </w:t>
      </w:r>
      <w:proofErr w:type="spellStart"/>
      <w:r w:rsidRPr="008057E6">
        <w:rPr>
          <w:color w:val="0F1115"/>
        </w:rPr>
        <w:t>pipeline</w:t>
      </w:r>
      <w:proofErr w:type="spellEnd"/>
      <w:r w:rsidRPr="008057E6">
        <w:rPr>
          <w:color w:val="0F1115"/>
        </w:rPr>
        <w:t xml:space="preserve"> распознавания номерных знаков?</w:t>
      </w:r>
    </w:p>
    <w:p w14:paraId="1A433E3E" w14:textId="77777777" w:rsidR="008057E6" w:rsidRPr="008057E6" w:rsidRDefault="008057E6" w:rsidP="008057E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</w:rPr>
      </w:pPr>
      <w:r w:rsidRPr="008057E6">
        <w:rPr>
          <w:color w:val="0F1115"/>
        </w:rPr>
        <w:lastRenderedPageBreak/>
        <w:t xml:space="preserve">Как внедрить нейронную сеть в </w:t>
      </w:r>
      <w:proofErr w:type="spellStart"/>
      <w:r w:rsidRPr="008057E6">
        <w:rPr>
          <w:color w:val="0F1115"/>
        </w:rPr>
        <w:t>production</w:t>
      </w:r>
      <w:proofErr w:type="spellEnd"/>
      <w:r w:rsidRPr="008057E6">
        <w:rPr>
          <w:color w:val="0F1115"/>
        </w:rPr>
        <w:t xml:space="preserve">: сохранение моделей, создание </w:t>
      </w:r>
      <w:proofErr w:type="spellStart"/>
      <w:r w:rsidRPr="008057E6">
        <w:rPr>
          <w:color w:val="0F1115"/>
        </w:rPr>
        <w:t>Docker</w:t>
      </w:r>
      <w:proofErr w:type="spellEnd"/>
      <w:r w:rsidRPr="008057E6">
        <w:rPr>
          <w:color w:val="0F1115"/>
        </w:rPr>
        <w:t>-образов, масштабирование и мониторинг? Приведи примеры внедрения CV-систем на транспорте.</w:t>
      </w:r>
    </w:p>
    <w:p w14:paraId="20B79636" w14:textId="77777777" w:rsidR="008057E6" w:rsidRPr="008057E6" w:rsidRDefault="008057E6" w:rsidP="008057E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</w:rPr>
      </w:pPr>
      <w:r w:rsidRPr="008057E6">
        <w:rPr>
          <w:color w:val="0F1115"/>
        </w:rPr>
        <w:t>Как оценить качество алгоритмов компьютерного зрения и интерпретировать результаты для бизнес-задач? Какие метрики и подходы к валидации при этом используются?</w:t>
      </w:r>
    </w:p>
    <w:p w14:paraId="0865B341" w14:textId="77777777" w:rsidR="00893924" w:rsidRDefault="00893924" w:rsidP="008057E6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</w:pPr>
    </w:p>
    <w:sectPr w:rsidR="00893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F4F8F"/>
    <w:multiLevelType w:val="multilevel"/>
    <w:tmpl w:val="B25E5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742677"/>
    <w:multiLevelType w:val="multilevel"/>
    <w:tmpl w:val="99A0326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8A0D8C"/>
    <w:multiLevelType w:val="multilevel"/>
    <w:tmpl w:val="ABD82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E52424"/>
    <w:multiLevelType w:val="multilevel"/>
    <w:tmpl w:val="5C524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1D5912"/>
    <w:multiLevelType w:val="multilevel"/>
    <w:tmpl w:val="C108C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A60F0A"/>
    <w:multiLevelType w:val="multilevel"/>
    <w:tmpl w:val="4F20FF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951"/>
    <w:rsid w:val="00123EA1"/>
    <w:rsid w:val="003E4951"/>
    <w:rsid w:val="008057E6"/>
    <w:rsid w:val="00893924"/>
    <w:rsid w:val="00D30731"/>
    <w:rsid w:val="00E1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5F4DB"/>
  <w15:chartTrackingRefBased/>
  <w15:docId w15:val="{7EDD5E48-C7BC-4BF1-8E82-B44C52B24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123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Елизавета Игоревна</dc:creator>
  <cp:keywords/>
  <dc:description/>
  <cp:lastModifiedBy>Николаева Софья Алексеевна</cp:lastModifiedBy>
  <cp:revision>5</cp:revision>
  <dcterms:created xsi:type="dcterms:W3CDTF">2022-01-31T08:51:00Z</dcterms:created>
  <dcterms:modified xsi:type="dcterms:W3CDTF">2026-10-21T10:50:00Z</dcterms:modified>
</cp:coreProperties>
</file>