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CE6" w:rsidRDefault="00397CE6" w:rsidP="00397CE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Приложение 1.</w:t>
      </w:r>
    </w:p>
    <w:p w:rsidR="00397CE6" w:rsidRDefault="00397CE6" w:rsidP="004D6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53E2" w:rsidRPr="004D65AD" w:rsidRDefault="00A453E2" w:rsidP="004D6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b/>
          <w:sz w:val="24"/>
          <w:szCs w:val="24"/>
        </w:rPr>
        <w:t xml:space="preserve">Перечень вопросов </w:t>
      </w:r>
      <w:r w:rsidR="00D00966" w:rsidRPr="004D65AD">
        <w:rPr>
          <w:rFonts w:ascii="Times New Roman" w:eastAsia="Times New Roman" w:hAnsi="Times New Roman" w:cs="Times New Roman"/>
          <w:b/>
          <w:sz w:val="24"/>
          <w:szCs w:val="24"/>
        </w:rPr>
        <w:t>для письмен</w:t>
      </w:r>
      <w:bookmarkStart w:id="0" w:name="_GoBack"/>
      <w:bookmarkEnd w:id="0"/>
      <w:r w:rsidR="00D00966" w:rsidRPr="004D65AD">
        <w:rPr>
          <w:rFonts w:ascii="Times New Roman" w:eastAsia="Times New Roman" w:hAnsi="Times New Roman" w:cs="Times New Roman"/>
          <w:b/>
          <w:sz w:val="24"/>
          <w:szCs w:val="24"/>
        </w:rPr>
        <w:t>ного опроса</w:t>
      </w:r>
      <w:r w:rsidRPr="004D65AD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86763" w:rsidRDefault="00086763" w:rsidP="004D65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6763" w:rsidRPr="004D65AD" w:rsidRDefault="00086763" w:rsidP="004D6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t>1. Перевод из градусов в радианы в процессе использования калькулятора Microsoft Windows в инженерном режиме.</w:t>
      </w:r>
    </w:p>
    <w:p w:rsidR="00086763" w:rsidRPr="004D65AD" w:rsidRDefault="002D5C53" w:rsidP="004D6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>Перевод из градусов в грады в процессе использования калькулятора Microsoft Windows в инженерном режиме.</w:t>
      </w:r>
    </w:p>
    <w:p w:rsidR="00086763" w:rsidRPr="004D65AD" w:rsidRDefault="002D5C53" w:rsidP="004D6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>Перевод из радианов в градусы в процессе использования калькулятора Microsoft Windows в инженерном режиме.</w:t>
      </w:r>
    </w:p>
    <w:p w:rsidR="00086763" w:rsidRPr="004D65AD" w:rsidRDefault="002D5C53" w:rsidP="004D6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>Перевод из радианов в грады в процессе использования калькулятора Microsoft Windows в инженерном режиме.</w:t>
      </w:r>
    </w:p>
    <w:p w:rsidR="00086763" w:rsidRPr="004D65AD" w:rsidRDefault="002D5C53" w:rsidP="004D6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>Перевод из градов в градусы в процессе использования калькулятора Microsoft Windows в инженерном режиме.</w:t>
      </w:r>
    </w:p>
    <w:p w:rsidR="00086763" w:rsidRPr="004D65AD" w:rsidRDefault="002D5C53" w:rsidP="004D6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>Перевод из градов в радианы в процессе использования калькулятора Microsoft Windows в инженерном режиме.</w:t>
      </w:r>
    </w:p>
    <w:p w:rsidR="00086763" w:rsidRPr="004D65AD" w:rsidRDefault="002D5C53" w:rsidP="004D6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>Подходы к вычислению корня степени «y» из числа «x» в электронной таблице Microsoft Office Excel.</w:t>
      </w:r>
    </w:p>
    <w:p w:rsidR="005D052A" w:rsidRPr="004D65AD" w:rsidRDefault="002D5C53" w:rsidP="004D6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>Роль скобок в формулах электронной таблицы Microsoft Office Excel.</w:t>
      </w:r>
    </w:p>
    <w:p w:rsidR="00086763" w:rsidRPr="004D65AD" w:rsidRDefault="002D5C53" w:rsidP="004D6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>Выбор рабочего диапазона и шага для построения графика функциональной зависимости.</w:t>
      </w:r>
    </w:p>
    <w:p w:rsidR="00086763" w:rsidRPr="004D65AD" w:rsidRDefault="002D5C53" w:rsidP="004D65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 xml:space="preserve">Выбор расчётного шага и шага печати при работе с функциональными зависимостями. </w:t>
      </w:r>
      <w:r w:rsidRPr="004D65AD"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>Определение расчётного шага и шага печати.</w:t>
      </w:r>
    </w:p>
    <w:p w:rsidR="00086763" w:rsidRPr="004D65AD" w:rsidRDefault="002D5C53" w:rsidP="004D65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>Определение понятий точки разрыва и области разрыва.</w:t>
      </w:r>
    </w:p>
    <w:p w:rsidR="00086763" w:rsidRPr="004D65AD" w:rsidRDefault="002D5C53" w:rsidP="004D65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>Детектирование попадания в точку разрыва функциональной зависимости, рассчитываемой с некоторой наперёд заданной точностью.</w:t>
      </w:r>
    </w:p>
    <w:p w:rsidR="00086763" w:rsidRPr="004D65AD" w:rsidRDefault="002D5C53" w:rsidP="004D65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t xml:space="preserve">15. </w:t>
      </w:r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>Эпсилон-окрестность точки разрыва, построение асимптот.</w:t>
      </w:r>
    </w:p>
    <w:p w:rsidR="00086763" w:rsidRPr="004D65AD" w:rsidRDefault="002D5C53" w:rsidP="004D65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t xml:space="preserve">16. </w:t>
      </w:r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>Анализ функциональных зависимостей на экстремумы.</w:t>
      </w:r>
    </w:p>
    <w:p w:rsidR="00086763" w:rsidRPr="004D65AD" w:rsidRDefault="002D5C53" w:rsidP="004D65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t xml:space="preserve">17. </w:t>
      </w:r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>Анализ функциональных зависимостей на нули и полюса.</w:t>
      </w:r>
    </w:p>
    <w:p w:rsidR="00086763" w:rsidRPr="004D65AD" w:rsidRDefault="002D5C53" w:rsidP="004D65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t xml:space="preserve">18. </w:t>
      </w:r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>Определение областей допустимых значений функциональных зависимостей.</w:t>
      </w:r>
    </w:p>
    <w:p w:rsidR="00086763" w:rsidRPr="004D65AD" w:rsidRDefault="002D5C53" w:rsidP="004D65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t xml:space="preserve">19. </w:t>
      </w:r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>Вычисление областей определения функциональных зависимостей.</w:t>
      </w:r>
    </w:p>
    <w:p w:rsidR="00086763" w:rsidRPr="004D65AD" w:rsidRDefault="002D5C53" w:rsidP="004D65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t xml:space="preserve">20. </w:t>
      </w:r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>Поиск пределов функциональных зависимостей.</w:t>
      </w:r>
    </w:p>
    <w:p w:rsidR="002D5C53" w:rsidRPr="004D65AD" w:rsidRDefault="002D5C53" w:rsidP="004D65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t xml:space="preserve">21. </w:t>
      </w:r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>Выбор рационального шага для построения графиков функциональных зависимостей.</w:t>
      </w:r>
    </w:p>
    <w:p w:rsidR="00086763" w:rsidRPr="004D65AD" w:rsidRDefault="002D5C53" w:rsidP="004D65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t xml:space="preserve">22. </w:t>
      </w:r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 xml:space="preserve">Принцип работы калькулятора с парой входных значений, одним выходным значением, а также индикатором ошибочного вычисления в пакете прикладных программ </w:t>
      </w:r>
      <w:proofErr w:type="spellStart"/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>National</w:t>
      </w:r>
      <w:proofErr w:type="spellEnd"/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>Instruments</w:t>
      </w:r>
      <w:proofErr w:type="spellEnd"/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>LabView</w:t>
      </w:r>
      <w:proofErr w:type="spellEnd"/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6763" w:rsidRPr="004D65AD" w:rsidRDefault="002D5C53" w:rsidP="004D65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t xml:space="preserve">23. </w:t>
      </w:r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 xml:space="preserve">Операнды и операции, реализуемые в рамках «Умного CASE-калькулятора» в пакете прикладных программ </w:t>
      </w:r>
      <w:proofErr w:type="spellStart"/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>National</w:t>
      </w:r>
      <w:proofErr w:type="spellEnd"/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>Instruments</w:t>
      </w:r>
      <w:proofErr w:type="spellEnd"/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>LabView</w:t>
      </w:r>
      <w:proofErr w:type="spellEnd"/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6763" w:rsidRPr="004D65AD" w:rsidRDefault="002D5C53" w:rsidP="004D65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t xml:space="preserve">24. </w:t>
      </w:r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 xml:space="preserve">Логическая схема запрета вычислений при нажатии более чем одной операционной клавиши в рамках «Умного CASE-калькулятора» в пакете прикладных программ </w:t>
      </w:r>
      <w:proofErr w:type="spellStart"/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>National</w:t>
      </w:r>
      <w:proofErr w:type="spellEnd"/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>Instruments</w:t>
      </w:r>
      <w:proofErr w:type="spellEnd"/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>LabView</w:t>
      </w:r>
      <w:proofErr w:type="spellEnd"/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6763" w:rsidRPr="004D65AD" w:rsidRDefault="002D5C53" w:rsidP="004D65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t xml:space="preserve">25. </w:t>
      </w:r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 xml:space="preserve">Вложенные логические схемы запрета вычислений при нажатии более, чем одной клавиши в рамках «Умного CASE-калькулятора» в пакете прикладных программ </w:t>
      </w:r>
      <w:proofErr w:type="spellStart"/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>National</w:t>
      </w:r>
      <w:proofErr w:type="spellEnd"/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>Instruments</w:t>
      </w:r>
      <w:proofErr w:type="spellEnd"/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>LabView</w:t>
      </w:r>
      <w:proofErr w:type="spellEnd"/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53E2" w:rsidRPr="004D65AD" w:rsidRDefault="002D5C53" w:rsidP="004D65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t xml:space="preserve">26. </w:t>
      </w:r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>Строковые заменители «+»- и «–»-бесконечности, а также нечислового значения в рамках «Умного CASE-калькулятора» в пакете прикладных программ</w:t>
      </w:r>
      <w:r w:rsidRPr="004D6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>National</w:t>
      </w:r>
      <w:proofErr w:type="spellEnd"/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>Instruments</w:t>
      </w:r>
      <w:proofErr w:type="spellEnd"/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>LabView</w:t>
      </w:r>
      <w:proofErr w:type="spellEnd"/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5C53" w:rsidRPr="004D65AD" w:rsidRDefault="002D5C53" w:rsidP="004D65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t>27. Вычисление значения тангенса и котангенса через другие возможные сочетания стандартных тригонометрических функций в электронной таблице Microsoft Office Excel.</w:t>
      </w:r>
    </w:p>
    <w:p w:rsidR="002D5C53" w:rsidRPr="004D65AD" w:rsidRDefault="002D5C53" w:rsidP="004D65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t>28. Получение значения синуса и косинуса через соотношение сторон треугольника в электронной таблице Microsoft Office Excel. Выбранный пример проиллюстрировать.</w:t>
      </w:r>
    </w:p>
    <w:p w:rsidR="002D5C53" w:rsidRPr="004D65AD" w:rsidRDefault="002D5C53" w:rsidP="004D65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lastRenderedPageBreak/>
        <w:t>29. Получение значения тангенса и котангенса через соотношение сторон треугольника в электронной таблице Microsoft Office Excel. Выбранный пример проиллюстрировать.</w:t>
      </w:r>
    </w:p>
    <w:p w:rsidR="002D5C53" w:rsidRPr="004D65AD" w:rsidRDefault="002D5C53" w:rsidP="004D65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t xml:space="preserve">30. Настройка шага для изменения входных значений в рамках «Умного CASE-калькулятора» в пакете прикладных программ </w:t>
      </w:r>
      <w:proofErr w:type="spellStart"/>
      <w:r w:rsidRPr="004D65AD">
        <w:rPr>
          <w:rFonts w:ascii="Times New Roman" w:eastAsia="Times New Roman" w:hAnsi="Times New Roman" w:cs="Times New Roman"/>
          <w:sz w:val="24"/>
          <w:szCs w:val="24"/>
        </w:rPr>
        <w:t>National</w:t>
      </w:r>
      <w:proofErr w:type="spellEnd"/>
      <w:r w:rsidRPr="004D6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5AD">
        <w:rPr>
          <w:rFonts w:ascii="Times New Roman" w:eastAsia="Times New Roman" w:hAnsi="Times New Roman" w:cs="Times New Roman"/>
          <w:sz w:val="24"/>
          <w:szCs w:val="24"/>
        </w:rPr>
        <w:t>Instruments</w:t>
      </w:r>
      <w:proofErr w:type="spellEnd"/>
      <w:r w:rsidRPr="004D6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5AD">
        <w:rPr>
          <w:rFonts w:ascii="Times New Roman" w:eastAsia="Times New Roman" w:hAnsi="Times New Roman" w:cs="Times New Roman"/>
          <w:sz w:val="24"/>
          <w:szCs w:val="24"/>
        </w:rPr>
        <w:t>LabView</w:t>
      </w:r>
      <w:proofErr w:type="spellEnd"/>
      <w:r w:rsidRPr="004D65A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5C53" w:rsidRPr="004D65AD" w:rsidRDefault="002D5C53" w:rsidP="004D65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t>31. Получение значения числа ПИ() через параметры окружности в электронной таблице Microsoft Office Excel. Выбранный пример проиллюстрировать.</w:t>
      </w:r>
    </w:p>
    <w:p w:rsidR="002D5C53" w:rsidRPr="004D65AD" w:rsidRDefault="002D5C53" w:rsidP="004D65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t>32. Рассмотрение функции гиперболического синуса. Получение аналогичного результата по сочетанию стандартных тригонометрических функций в электронной таблице Microsoft Office Excel.</w:t>
      </w:r>
    </w:p>
    <w:p w:rsidR="002D5C53" w:rsidRPr="004D65AD" w:rsidRDefault="002D5C53" w:rsidP="004D65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t>33. Рассмотрение функции гиперболического косинуса. Получение аналогичного результата по сочетанию стандартных тригонометрических функций в электронной таблице Microsoft Office Excel.</w:t>
      </w:r>
    </w:p>
    <w:p w:rsidR="002D5C53" w:rsidRPr="004D65AD" w:rsidRDefault="002D5C53" w:rsidP="004D65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t>34. Рассмотрение функции гиперболического тангенса. Получение аналогичного результата по сочетанию стандартных тригонометрических функций в электронной таблице Microsoft Office Excel.</w:t>
      </w:r>
    </w:p>
    <w:p w:rsidR="002D5C53" w:rsidRPr="004D65AD" w:rsidRDefault="002D5C53" w:rsidP="004D65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t>35. Рассмотрение функции гиперболического котангенса. Получение аналогичного результата по сочетанию стандартных тригонометрических функций в электронной таблице Microsoft Office Excel.</w:t>
      </w:r>
    </w:p>
    <w:p w:rsidR="002D5C53" w:rsidRPr="004D65AD" w:rsidRDefault="007432F1" w:rsidP="004D65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t xml:space="preserve">36. </w:t>
      </w:r>
      <w:r w:rsidR="002D5C53" w:rsidRPr="004D65AD">
        <w:rPr>
          <w:rFonts w:ascii="Times New Roman" w:eastAsia="Times New Roman" w:hAnsi="Times New Roman" w:cs="Times New Roman"/>
          <w:sz w:val="24"/>
          <w:szCs w:val="24"/>
        </w:rPr>
        <w:t>Рассмотрение функции секанса. Получение аналогичного результата по сочетанию стандартных тригонометрических функций в электронной таблице</w:t>
      </w:r>
      <w:r w:rsidRPr="004D6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5C53" w:rsidRPr="004D65AD">
        <w:rPr>
          <w:rFonts w:ascii="Times New Roman" w:eastAsia="Times New Roman" w:hAnsi="Times New Roman" w:cs="Times New Roman"/>
          <w:sz w:val="24"/>
          <w:szCs w:val="24"/>
        </w:rPr>
        <w:t>Microsoft Office Excel.</w:t>
      </w:r>
    </w:p>
    <w:p w:rsidR="002D5C53" w:rsidRPr="004D65AD" w:rsidRDefault="007432F1" w:rsidP="004D65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t xml:space="preserve">37. </w:t>
      </w:r>
      <w:r w:rsidR="002D5C53" w:rsidRPr="004D65AD">
        <w:rPr>
          <w:rFonts w:ascii="Times New Roman" w:eastAsia="Times New Roman" w:hAnsi="Times New Roman" w:cs="Times New Roman"/>
          <w:sz w:val="24"/>
          <w:szCs w:val="24"/>
        </w:rPr>
        <w:t>Рассмотрение функции косеканса. Получение аналогичного результата по сочетанию стандартных тригонометрических функций в электронной таблице Microsoft Office Excel.</w:t>
      </w:r>
    </w:p>
    <w:p w:rsidR="002D5C53" w:rsidRPr="004D65AD" w:rsidRDefault="007432F1" w:rsidP="004D65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t xml:space="preserve">38. </w:t>
      </w:r>
      <w:r w:rsidR="002D5C53" w:rsidRPr="004D65AD">
        <w:rPr>
          <w:rFonts w:ascii="Times New Roman" w:eastAsia="Times New Roman" w:hAnsi="Times New Roman" w:cs="Times New Roman"/>
          <w:sz w:val="24"/>
          <w:szCs w:val="24"/>
        </w:rPr>
        <w:t>Рассмотрение синуса суммы двух углов напрямую и посредством разложения с использованием формулы в электронной таблице Microsoft Office Excel.</w:t>
      </w:r>
    </w:p>
    <w:p w:rsidR="002D5C53" w:rsidRPr="004D65AD" w:rsidRDefault="007432F1" w:rsidP="004D65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t xml:space="preserve">39. </w:t>
      </w:r>
      <w:r w:rsidR="002D5C53" w:rsidRPr="004D65AD">
        <w:rPr>
          <w:rFonts w:ascii="Times New Roman" w:eastAsia="Times New Roman" w:hAnsi="Times New Roman" w:cs="Times New Roman"/>
          <w:sz w:val="24"/>
          <w:szCs w:val="24"/>
        </w:rPr>
        <w:t>Рассмотрение синуса разности двух углов напрямую и посредством разложения с использованием формулы в электронной таблице Microsoft Office</w:t>
      </w:r>
      <w:r w:rsidRPr="004D6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5C53" w:rsidRPr="004D65AD">
        <w:rPr>
          <w:rFonts w:ascii="Times New Roman" w:eastAsia="Times New Roman" w:hAnsi="Times New Roman" w:cs="Times New Roman"/>
          <w:sz w:val="24"/>
          <w:szCs w:val="24"/>
        </w:rPr>
        <w:t>Excel.</w:t>
      </w:r>
    </w:p>
    <w:p w:rsidR="002D5C53" w:rsidRPr="004D65AD" w:rsidRDefault="007432F1" w:rsidP="004D65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t xml:space="preserve">40. </w:t>
      </w:r>
      <w:r w:rsidR="002D5C53" w:rsidRPr="004D65AD">
        <w:rPr>
          <w:rFonts w:ascii="Times New Roman" w:eastAsia="Times New Roman" w:hAnsi="Times New Roman" w:cs="Times New Roman"/>
          <w:sz w:val="24"/>
          <w:szCs w:val="24"/>
        </w:rPr>
        <w:t>Рассмотрение косинуса суммы двух углов напрямую и посредством разложения с использованием формулы в электронной таблице Microsoft Office</w:t>
      </w:r>
      <w:r w:rsidRPr="004D6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5C53" w:rsidRPr="004D65AD">
        <w:rPr>
          <w:rFonts w:ascii="Times New Roman" w:eastAsia="Times New Roman" w:hAnsi="Times New Roman" w:cs="Times New Roman"/>
          <w:sz w:val="24"/>
          <w:szCs w:val="24"/>
        </w:rPr>
        <w:t>Excel.</w:t>
      </w:r>
    </w:p>
    <w:p w:rsidR="002D5C53" w:rsidRPr="004D65AD" w:rsidRDefault="007432F1" w:rsidP="004D65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t xml:space="preserve">41. </w:t>
      </w:r>
      <w:r w:rsidR="002D5C53" w:rsidRPr="004D65AD">
        <w:rPr>
          <w:rFonts w:ascii="Times New Roman" w:eastAsia="Times New Roman" w:hAnsi="Times New Roman" w:cs="Times New Roman"/>
          <w:sz w:val="24"/>
          <w:szCs w:val="24"/>
        </w:rPr>
        <w:t>Рассмотрение косинуса разности двух углов напрямую и посредством разложения с использованием формулы в электронной таблице Microsoft Office</w:t>
      </w:r>
      <w:r w:rsidRPr="004D6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5C53" w:rsidRPr="004D65AD">
        <w:rPr>
          <w:rFonts w:ascii="Times New Roman" w:eastAsia="Times New Roman" w:hAnsi="Times New Roman" w:cs="Times New Roman"/>
          <w:sz w:val="24"/>
          <w:szCs w:val="24"/>
        </w:rPr>
        <w:t>Excel.</w:t>
      </w:r>
    </w:p>
    <w:p w:rsidR="002D5C53" w:rsidRPr="004D65AD" w:rsidRDefault="007432F1" w:rsidP="004D65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t xml:space="preserve">42. </w:t>
      </w:r>
      <w:r w:rsidR="002D5C53" w:rsidRPr="004D65AD">
        <w:rPr>
          <w:rFonts w:ascii="Times New Roman" w:eastAsia="Times New Roman" w:hAnsi="Times New Roman" w:cs="Times New Roman"/>
          <w:sz w:val="24"/>
          <w:szCs w:val="24"/>
        </w:rPr>
        <w:t>Рассмотрение синуса двойного угла напрямую и посредством разложения с использованием формулы в электронной таблице Microsoft Office Excel.</w:t>
      </w:r>
    </w:p>
    <w:p w:rsidR="002D5C53" w:rsidRPr="004D65AD" w:rsidRDefault="007432F1" w:rsidP="004D65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t xml:space="preserve">43. </w:t>
      </w:r>
      <w:r w:rsidR="002D5C53" w:rsidRPr="004D65AD">
        <w:rPr>
          <w:rFonts w:ascii="Times New Roman" w:eastAsia="Times New Roman" w:hAnsi="Times New Roman" w:cs="Times New Roman"/>
          <w:sz w:val="24"/>
          <w:szCs w:val="24"/>
        </w:rPr>
        <w:t>Рассмотрение косинуса двойного угла напрямую и посредством разложения с использованием формулы в электронной таблице Microsoft Office Excel.</w:t>
      </w:r>
    </w:p>
    <w:p w:rsidR="002D5C53" w:rsidRPr="004D65AD" w:rsidRDefault="007432F1" w:rsidP="004D65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t xml:space="preserve">44. </w:t>
      </w:r>
      <w:r w:rsidR="002D5C53" w:rsidRPr="004D65AD">
        <w:rPr>
          <w:rFonts w:ascii="Times New Roman" w:eastAsia="Times New Roman" w:hAnsi="Times New Roman" w:cs="Times New Roman"/>
          <w:sz w:val="24"/>
          <w:szCs w:val="24"/>
        </w:rPr>
        <w:t>Рассмотрение суммы синусов двух углов напрямую и посредством разложения с использованием формулы в электронной таблице Microsoft Office</w:t>
      </w:r>
      <w:r w:rsidRPr="004D6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5C53" w:rsidRPr="004D65AD">
        <w:rPr>
          <w:rFonts w:ascii="Times New Roman" w:eastAsia="Times New Roman" w:hAnsi="Times New Roman" w:cs="Times New Roman"/>
          <w:sz w:val="24"/>
          <w:szCs w:val="24"/>
        </w:rPr>
        <w:t>Excel.</w:t>
      </w:r>
    </w:p>
    <w:p w:rsidR="002D5C53" w:rsidRPr="004D65AD" w:rsidRDefault="007432F1" w:rsidP="004D65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t xml:space="preserve">45. </w:t>
      </w:r>
      <w:r w:rsidR="002D5C53" w:rsidRPr="004D65AD">
        <w:rPr>
          <w:rFonts w:ascii="Times New Roman" w:eastAsia="Times New Roman" w:hAnsi="Times New Roman" w:cs="Times New Roman"/>
          <w:sz w:val="24"/>
          <w:szCs w:val="24"/>
        </w:rPr>
        <w:t>Рассмотрение суммы косинусов двух углов напрямую и посредством разложения с использованием формулы в электронной таблице Microsoft Office</w:t>
      </w:r>
      <w:r w:rsidRPr="004D6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5C53" w:rsidRPr="004D65AD">
        <w:rPr>
          <w:rFonts w:ascii="Times New Roman" w:eastAsia="Times New Roman" w:hAnsi="Times New Roman" w:cs="Times New Roman"/>
          <w:sz w:val="24"/>
          <w:szCs w:val="24"/>
        </w:rPr>
        <w:t>Excel.</w:t>
      </w:r>
    </w:p>
    <w:p w:rsidR="002D5C53" w:rsidRPr="004D65AD" w:rsidRDefault="007432F1" w:rsidP="004D65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t xml:space="preserve">46. </w:t>
      </w:r>
      <w:r w:rsidR="002D5C53" w:rsidRPr="004D65AD">
        <w:rPr>
          <w:rFonts w:ascii="Times New Roman" w:eastAsia="Times New Roman" w:hAnsi="Times New Roman" w:cs="Times New Roman"/>
          <w:sz w:val="24"/>
          <w:szCs w:val="24"/>
        </w:rPr>
        <w:t>Рассмотрение разности синусов двух углов напрямую и посредством разложения с использованием формулы в электронной таблице Microsoft Office</w:t>
      </w:r>
      <w:r w:rsidRPr="004D6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5C53" w:rsidRPr="004D65AD">
        <w:rPr>
          <w:rFonts w:ascii="Times New Roman" w:eastAsia="Times New Roman" w:hAnsi="Times New Roman" w:cs="Times New Roman"/>
          <w:sz w:val="24"/>
          <w:szCs w:val="24"/>
        </w:rPr>
        <w:t>Excel.</w:t>
      </w:r>
    </w:p>
    <w:p w:rsidR="002D5C53" w:rsidRPr="004D65AD" w:rsidRDefault="007432F1" w:rsidP="004D65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t xml:space="preserve">47. </w:t>
      </w:r>
      <w:r w:rsidR="002D5C53" w:rsidRPr="004D65AD">
        <w:rPr>
          <w:rFonts w:ascii="Times New Roman" w:eastAsia="Times New Roman" w:hAnsi="Times New Roman" w:cs="Times New Roman"/>
          <w:sz w:val="24"/>
          <w:szCs w:val="24"/>
        </w:rPr>
        <w:t>Рассмотрение разности косинусов двух углов напрямую и посредством разложения с использованием формулы в электронной таблице Microsoft Office</w:t>
      </w:r>
      <w:r w:rsidRPr="004D6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5C53" w:rsidRPr="004D65AD">
        <w:rPr>
          <w:rFonts w:ascii="Times New Roman" w:eastAsia="Times New Roman" w:hAnsi="Times New Roman" w:cs="Times New Roman"/>
          <w:sz w:val="24"/>
          <w:szCs w:val="24"/>
        </w:rPr>
        <w:t>Excel.</w:t>
      </w:r>
    </w:p>
    <w:p w:rsidR="002D5C53" w:rsidRPr="004D65AD" w:rsidRDefault="007432F1" w:rsidP="004D65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t xml:space="preserve">48. </w:t>
      </w:r>
      <w:r w:rsidR="002D5C53" w:rsidRPr="004D65AD">
        <w:rPr>
          <w:rFonts w:ascii="Times New Roman" w:eastAsia="Times New Roman" w:hAnsi="Times New Roman" w:cs="Times New Roman"/>
          <w:sz w:val="24"/>
          <w:szCs w:val="24"/>
        </w:rPr>
        <w:t>Рассмотрение разности квадратов синусов двух углов напрямую и посредством разложения с использованием формулы в электронной таблице</w:t>
      </w:r>
      <w:r w:rsidRPr="004D6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5C53" w:rsidRPr="004D65AD">
        <w:rPr>
          <w:rFonts w:ascii="Times New Roman" w:eastAsia="Times New Roman" w:hAnsi="Times New Roman" w:cs="Times New Roman"/>
          <w:sz w:val="24"/>
          <w:szCs w:val="24"/>
        </w:rPr>
        <w:t>Microsoft Office Excel.</w:t>
      </w:r>
    </w:p>
    <w:p w:rsidR="002D5C53" w:rsidRPr="004D65AD" w:rsidRDefault="007432F1" w:rsidP="004D65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t xml:space="preserve">49. </w:t>
      </w:r>
      <w:r w:rsidR="002D5C53" w:rsidRPr="004D65AD">
        <w:rPr>
          <w:rFonts w:ascii="Times New Roman" w:eastAsia="Times New Roman" w:hAnsi="Times New Roman" w:cs="Times New Roman"/>
          <w:sz w:val="24"/>
          <w:szCs w:val="24"/>
        </w:rPr>
        <w:t>Рассмотрение разности квадратов косинусов двух углов напрямую и посредством разложения с использованием формулы в электронной таблице</w:t>
      </w:r>
      <w:r w:rsidRPr="004D6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5C53" w:rsidRPr="004D65AD">
        <w:rPr>
          <w:rFonts w:ascii="Times New Roman" w:eastAsia="Times New Roman" w:hAnsi="Times New Roman" w:cs="Times New Roman"/>
          <w:sz w:val="24"/>
          <w:szCs w:val="24"/>
        </w:rPr>
        <w:t>Microsoft Office Excel.</w:t>
      </w:r>
    </w:p>
    <w:p w:rsidR="002D5C53" w:rsidRPr="004D65AD" w:rsidRDefault="007432F1" w:rsidP="004D65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50. </w:t>
      </w:r>
      <w:r w:rsidR="002D5C53" w:rsidRPr="004D65AD">
        <w:rPr>
          <w:rFonts w:ascii="Times New Roman" w:eastAsia="Times New Roman" w:hAnsi="Times New Roman" w:cs="Times New Roman"/>
          <w:sz w:val="24"/>
          <w:szCs w:val="24"/>
        </w:rPr>
        <w:t>Рассмотрение разности квадрата косинуса одного угла и квадрата синуса другого угла напрямую и посредством разложения с использованием формулы в электронной таблице Microsoft Office Excel.</w:t>
      </w:r>
    </w:p>
    <w:p w:rsidR="002D5C53" w:rsidRPr="004D65AD" w:rsidRDefault="007432F1" w:rsidP="004D6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t xml:space="preserve">51. </w:t>
      </w:r>
      <w:r w:rsidR="002D5C53" w:rsidRPr="004D65AD">
        <w:rPr>
          <w:rFonts w:ascii="Times New Roman" w:eastAsia="Times New Roman" w:hAnsi="Times New Roman" w:cs="Times New Roman"/>
          <w:sz w:val="24"/>
          <w:szCs w:val="24"/>
        </w:rPr>
        <w:t>Рассмотрение синуса половинного угла напрямую и посредством разложения с использованием формулы в электронной таблице Microsoft Office Excel.</w:t>
      </w:r>
    </w:p>
    <w:p w:rsidR="002D5C53" w:rsidRPr="004D65AD" w:rsidRDefault="007432F1" w:rsidP="004D6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t xml:space="preserve">52. </w:t>
      </w:r>
      <w:r w:rsidR="002D5C53" w:rsidRPr="004D65AD">
        <w:rPr>
          <w:rFonts w:ascii="Times New Roman" w:eastAsia="Times New Roman" w:hAnsi="Times New Roman" w:cs="Times New Roman"/>
          <w:sz w:val="24"/>
          <w:szCs w:val="24"/>
        </w:rPr>
        <w:t>Рассмотрение косинуса половинного угла напрямую и посредством разложения с использованием формулы в электронной таблице Microsoft Office Excel.</w:t>
      </w:r>
    </w:p>
    <w:p w:rsidR="002D5C53" w:rsidRPr="004D65AD" w:rsidRDefault="007432F1" w:rsidP="004D6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t xml:space="preserve">53. </w:t>
      </w:r>
      <w:r w:rsidR="002D5C53" w:rsidRPr="004D65AD">
        <w:rPr>
          <w:rFonts w:ascii="Times New Roman" w:eastAsia="Times New Roman" w:hAnsi="Times New Roman" w:cs="Times New Roman"/>
          <w:sz w:val="24"/>
          <w:szCs w:val="24"/>
        </w:rPr>
        <w:t>Сравнение результата разности единицы и косинуса угла с результатом использования соответствующей формулы для половинного угла в электронной таблице Microsoft Office Excel. Выполнение расчёта напрямую, а также посредством разложения с использованием формулы.</w:t>
      </w:r>
    </w:p>
    <w:p w:rsidR="002D5C53" w:rsidRPr="004D65AD" w:rsidRDefault="007432F1" w:rsidP="004D6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t xml:space="preserve">54. </w:t>
      </w:r>
      <w:r w:rsidR="00194CCE" w:rsidRPr="004D65AD">
        <w:rPr>
          <w:rFonts w:ascii="Times New Roman" w:eastAsia="Times New Roman" w:hAnsi="Times New Roman" w:cs="Times New Roman"/>
          <w:sz w:val="24"/>
          <w:szCs w:val="24"/>
        </w:rPr>
        <w:t>Сравнение</w:t>
      </w:r>
      <w:r w:rsidR="002D5C53" w:rsidRPr="004D65AD">
        <w:rPr>
          <w:rFonts w:ascii="Times New Roman" w:eastAsia="Times New Roman" w:hAnsi="Times New Roman" w:cs="Times New Roman"/>
          <w:sz w:val="24"/>
          <w:szCs w:val="24"/>
        </w:rPr>
        <w:t xml:space="preserve"> результата сложения единицы с косинусом угла с результатом использования соответствующей формулы для половинного угла в электронной таблице Microsoft Office Excel. Выполнение расчёта напрямую, а также посредством разложения с использованием формулы.</w:t>
      </w:r>
    </w:p>
    <w:p w:rsidR="002D5C53" w:rsidRPr="004D65AD" w:rsidRDefault="007432F1" w:rsidP="004D6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t xml:space="preserve">55. </w:t>
      </w:r>
      <w:r w:rsidR="002D5C53" w:rsidRPr="004D65AD">
        <w:rPr>
          <w:rFonts w:ascii="Times New Roman" w:eastAsia="Times New Roman" w:hAnsi="Times New Roman" w:cs="Times New Roman"/>
          <w:sz w:val="24"/>
          <w:szCs w:val="24"/>
        </w:rPr>
        <w:t>Получение коэффициентов уравнения прямой, проходящей через две точки.</w:t>
      </w:r>
    </w:p>
    <w:p w:rsidR="00086763" w:rsidRPr="004D65AD" w:rsidRDefault="00D00966" w:rsidP="004D6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t>56.</w:t>
      </w:r>
      <w:r w:rsidR="007432F1" w:rsidRPr="004D6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>Целочисленное деление в процессе использования калькулятора Microsoft Windows в инженерном режиме.</w:t>
      </w:r>
    </w:p>
    <w:p w:rsidR="00086763" w:rsidRPr="004D65AD" w:rsidRDefault="00D00966" w:rsidP="004D6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t>57</w:t>
      </w:r>
      <w:r w:rsidR="007432F1" w:rsidRPr="004D65A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>Назначение и сфера применения калькулятора Microsoft Windows в режиме «программист».</w:t>
      </w:r>
    </w:p>
    <w:p w:rsidR="00A453E2" w:rsidRPr="004D65AD" w:rsidRDefault="00D00966" w:rsidP="004D6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t>58</w:t>
      </w:r>
      <w:r w:rsidR="007432F1" w:rsidRPr="004D65A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>Назначение и сфера применения калькулятора Microsoft Windows в режиме «статистика».</w:t>
      </w:r>
    </w:p>
    <w:p w:rsidR="005D052A" w:rsidRPr="004D65AD" w:rsidRDefault="00D00966" w:rsidP="004D6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t>59</w:t>
      </w:r>
      <w:r w:rsidR="007432F1" w:rsidRPr="004D65A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>Элементы блок-диаграммы (операнды и операции), используемые для формирования «Умного CASE-калькулятора» в пакете прикладных программ</w:t>
      </w:r>
      <w:r w:rsidR="007432F1" w:rsidRPr="004D6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>National</w:t>
      </w:r>
      <w:proofErr w:type="spellEnd"/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>Instruments</w:t>
      </w:r>
      <w:proofErr w:type="spellEnd"/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>LabView</w:t>
      </w:r>
      <w:proofErr w:type="spellEnd"/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6763" w:rsidRPr="004D65AD" w:rsidRDefault="00D00966" w:rsidP="004D6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t>60</w:t>
      </w:r>
      <w:r w:rsidR="007432F1" w:rsidRPr="004D65A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>Построение графиков функций, содержащих точку (точки) разрыва в</w:t>
      </w:r>
      <w:r w:rsidR="007432F1" w:rsidRPr="004D6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>Microsoft Office Excel.</w:t>
      </w:r>
    </w:p>
    <w:p w:rsidR="00086763" w:rsidRPr="004D65AD" w:rsidRDefault="007432F1" w:rsidP="004D6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t>6</w:t>
      </w:r>
      <w:r w:rsidR="00D00966" w:rsidRPr="004D65A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D65A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>Построение графиков функции в логарифмическом масштабе в Microsoft</w:t>
      </w:r>
      <w:r w:rsidRPr="004D6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>Office Excel.</w:t>
      </w:r>
    </w:p>
    <w:p w:rsidR="00086763" w:rsidRPr="004D65AD" w:rsidRDefault="00D00966" w:rsidP="004D6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t>62</w:t>
      </w:r>
      <w:r w:rsidR="007432F1" w:rsidRPr="004D65A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>Построение графиков функций, содержащих область (области) разрыва в</w:t>
      </w:r>
      <w:r w:rsidR="007432F1" w:rsidRPr="004D6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>Microsoft Office Excel.</w:t>
      </w:r>
    </w:p>
    <w:p w:rsidR="00086763" w:rsidRPr="004D65AD" w:rsidRDefault="00D00966" w:rsidP="004D6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t>63</w:t>
      </w:r>
      <w:r w:rsidR="007432F1" w:rsidRPr="004D65A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>Построение асимптот для графиков функций с разрывом в Microsoft Office</w:t>
      </w:r>
      <w:r w:rsidR="007432F1" w:rsidRPr="004D6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>Excel.</w:t>
      </w:r>
    </w:p>
    <w:p w:rsidR="00086763" w:rsidRPr="004D65AD" w:rsidRDefault="00D00966" w:rsidP="004D6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t>64</w:t>
      </w:r>
      <w:r w:rsidR="007432F1" w:rsidRPr="004D65A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>Оформление и представление результатов расчёта функциональной зависимости при наличии в ней точек или областей разрыва. Рассмотрение с точки зрения отчёта о составленном и работоспособном программном обеспечении.</w:t>
      </w:r>
    </w:p>
    <w:p w:rsidR="00086763" w:rsidRPr="004D65AD" w:rsidRDefault="00D00966" w:rsidP="004D6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t>65</w:t>
      </w:r>
      <w:r w:rsidR="007432F1" w:rsidRPr="004D65A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>Влияние неправильно выбранных точек для построения графиков функциональных зависимостей на автоматический масштаб области построения в</w:t>
      </w:r>
      <w:r w:rsidR="007432F1" w:rsidRPr="004D6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>Microsoft Office Excel.</w:t>
      </w:r>
    </w:p>
    <w:p w:rsidR="00086763" w:rsidRPr="004D65AD" w:rsidRDefault="00D00966" w:rsidP="004D6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t>66</w:t>
      </w:r>
      <w:r w:rsidR="007432F1" w:rsidRPr="004D65A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>Сходства и различия между форматами ячеек с датой и временем в электронной таблице Microsoft Office Excel.</w:t>
      </w:r>
    </w:p>
    <w:p w:rsidR="00086763" w:rsidRPr="004D65AD" w:rsidRDefault="00D00966" w:rsidP="004D6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t>67</w:t>
      </w:r>
      <w:r w:rsidR="007432F1" w:rsidRPr="004D65A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>Роль маркера «*» при обозначении форматов ячеек с датой и временем в электронной таблице Microsoft Office Excel.</w:t>
      </w:r>
    </w:p>
    <w:p w:rsidR="00086763" w:rsidRPr="004D65AD" w:rsidRDefault="00D00966" w:rsidP="004D6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t>68</w:t>
      </w:r>
      <w:r w:rsidR="007432F1" w:rsidRPr="004D65A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>Особая роль текстового формата ячеек в электронной таблице Microsoft Office</w:t>
      </w:r>
      <w:r w:rsidR="007432F1" w:rsidRPr="004D6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>Excel.</w:t>
      </w:r>
    </w:p>
    <w:p w:rsidR="00086763" w:rsidRPr="004D65AD" w:rsidRDefault="00D00966" w:rsidP="004D6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t>69</w:t>
      </w:r>
      <w:r w:rsidR="007432F1" w:rsidRPr="004D65A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>Особая роль дополнительного формата ячеек в электронной таблице Microsoft Office Excel.</w:t>
      </w:r>
    </w:p>
    <w:p w:rsidR="00086763" w:rsidRPr="004D65AD" w:rsidRDefault="00D00966" w:rsidP="004D6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t>70</w:t>
      </w:r>
      <w:r w:rsidR="007432F1" w:rsidRPr="004D65A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>Цель изучения стандартных тригонометрических функций в электронной таблице Microsoft Office Excel.</w:t>
      </w:r>
    </w:p>
    <w:p w:rsidR="00086763" w:rsidRPr="004D65AD" w:rsidRDefault="00D00966" w:rsidP="004D6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t>71</w:t>
      </w:r>
      <w:r w:rsidR="007432F1" w:rsidRPr="004D65A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>Специфика аргументов стандартных тригонометрических функций в электронной таблице Microsoft Office Excel.</w:t>
      </w:r>
    </w:p>
    <w:p w:rsidR="002D5C53" w:rsidRPr="004D65AD" w:rsidRDefault="00D00966" w:rsidP="004D6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lastRenderedPageBreak/>
        <w:t>72</w:t>
      </w:r>
      <w:r w:rsidR="007432F1" w:rsidRPr="004D65A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D5C53" w:rsidRPr="004D65AD">
        <w:rPr>
          <w:rFonts w:ascii="Times New Roman" w:eastAsia="Times New Roman" w:hAnsi="Times New Roman" w:cs="Times New Roman"/>
          <w:sz w:val="24"/>
          <w:szCs w:val="24"/>
        </w:rPr>
        <w:t xml:space="preserve">Настройка численных состояний, индицирующих ошибки нажатых комбинаций клавиш и вычислений в рамках «Умного CASE-калькулятора» в пакете прикладных программ </w:t>
      </w:r>
      <w:proofErr w:type="spellStart"/>
      <w:r w:rsidR="002D5C53" w:rsidRPr="004D65AD">
        <w:rPr>
          <w:rFonts w:ascii="Times New Roman" w:eastAsia="Times New Roman" w:hAnsi="Times New Roman" w:cs="Times New Roman"/>
          <w:sz w:val="24"/>
          <w:szCs w:val="24"/>
        </w:rPr>
        <w:t>National</w:t>
      </w:r>
      <w:proofErr w:type="spellEnd"/>
      <w:r w:rsidR="002D5C53" w:rsidRPr="004D6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5C53" w:rsidRPr="004D65AD">
        <w:rPr>
          <w:rFonts w:ascii="Times New Roman" w:eastAsia="Times New Roman" w:hAnsi="Times New Roman" w:cs="Times New Roman"/>
          <w:sz w:val="24"/>
          <w:szCs w:val="24"/>
        </w:rPr>
        <w:t>Instruments</w:t>
      </w:r>
      <w:proofErr w:type="spellEnd"/>
      <w:r w:rsidR="002D5C53" w:rsidRPr="004D6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5C53" w:rsidRPr="004D65AD">
        <w:rPr>
          <w:rFonts w:ascii="Times New Roman" w:eastAsia="Times New Roman" w:hAnsi="Times New Roman" w:cs="Times New Roman"/>
          <w:sz w:val="24"/>
          <w:szCs w:val="24"/>
        </w:rPr>
        <w:t>LabView</w:t>
      </w:r>
      <w:proofErr w:type="spellEnd"/>
      <w:r w:rsidR="002D5C53" w:rsidRPr="004D65AD">
        <w:rPr>
          <w:rFonts w:ascii="Times New Roman" w:eastAsia="Times New Roman" w:hAnsi="Times New Roman" w:cs="Times New Roman"/>
          <w:sz w:val="24"/>
          <w:szCs w:val="24"/>
        </w:rPr>
        <w:t>. Таблица соответствия численных состояний и ошибок.</w:t>
      </w:r>
    </w:p>
    <w:p w:rsidR="002D5C53" w:rsidRPr="004D65AD" w:rsidRDefault="00D00966" w:rsidP="004D6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t>73</w:t>
      </w:r>
      <w:r w:rsidR="007432F1" w:rsidRPr="004D65A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D5C53" w:rsidRPr="004D65AD">
        <w:rPr>
          <w:rFonts w:ascii="Times New Roman" w:eastAsia="Times New Roman" w:hAnsi="Times New Roman" w:cs="Times New Roman"/>
          <w:sz w:val="24"/>
          <w:szCs w:val="24"/>
        </w:rPr>
        <w:t xml:space="preserve">Элементы интерфейса, используемые для формирования «Умного CASE-калькулятора» в пакете прикладных программ </w:t>
      </w:r>
      <w:proofErr w:type="spellStart"/>
      <w:r w:rsidR="002D5C53" w:rsidRPr="004D65AD">
        <w:rPr>
          <w:rFonts w:ascii="Times New Roman" w:eastAsia="Times New Roman" w:hAnsi="Times New Roman" w:cs="Times New Roman"/>
          <w:sz w:val="24"/>
          <w:szCs w:val="24"/>
        </w:rPr>
        <w:t>National</w:t>
      </w:r>
      <w:proofErr w:type="spellEnd"/>
      <w:r w:rsidR="002D5C53" w:rsidRPr="004D6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5C53" w:rsidRPr="004D65AD">
        <w:rPr>
          <w:rFonts w:ascii="Times New Roman" w:eastAsia="Times New Roman" w:hAnsi="Times New Roman" w:cs="Times New Roman"/>
          <w:sz w:val="24"/>
          <w:szCs w:val="24"/>
        </w:rPr>
        <w:t>Instruments</w:t>
      </w:r>
      <w:proofErr w:type="spellEnd"/>
      <w:r w:rsidR="002D5C53" w:rsidRPr="004D6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5C53" w:rsidRPr="004D65AD">
        <w:rPr>
          <w:rFonts w:ascii="Times New Roman" w:eastAsia="Times New Roman" w:hAnsi="Times New Roman" w:cs="Times New Roman"/>
          <w:sz w:val="24"/>
          <w:szCs w:val="24"/>
        </w:rPr>
        <w:t>LabView</w:t>
      </w:r>
      <w:proofErr w:type="spellEnd"/>
      <w:r w:rsidR="002D5C53" w:rsidRPr="004D65AD">
        <w:rPr>
          <w:rFonts w:ascii="Times New Roman" w:eastAsia="Times New Roman" w:hAnsi="Times New Roman" w:cs="Times New Roman"/>
          <w:sz w:val="24"/>
          <w:szCs w:val="24"/>
        </w:rPr>
        <w:t>. Настройка типов данных для элементов управления и индикации.</w:t>
      </w:r>
    </w:p>
    <w:p w:rsidR="00086763" w:rsidRPr="004D65AD" w:rsidRDefault="00D00966" w:rsidP="004D6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t>74</w:t>
      </w:r>
      <w:r w:rsidR="007432F1" w:rsidRPr="004D65A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D5C53" w:rsidRPr="004D65AD">
        <w:rPr>
          <w:rFonts w:ascii="Times New Roman" w:eastAsia="Times New Roman" w:hAnsi="Times New Roman" w:cs="Times New Roman"/>
          <w:sz w:val="24"/>
          <w:szCs w:val="24"/>
        </w:rPr>
        <w:t xml:space="preserve">Настройка формата ввода информации и настройка формата вывода информации в рамках «Умного CASE-калькулятора» в пакете прикладных программ </w:t>
      </w:r>
      <w:proofErr w:type="spellStart"/>
      <w:r w:rsidR="002D5C53" w:rsidRPr="004D65AD">
        <w:rPr>
          <w:rFonts w:ascii="Times New Roman" w:eastAsia="Times New Roman" w:hAnsi="Times New Roman" w:cs="Times New Roman"/>
          <w:sz w:val="24"/>
          <w:szCs w:val="24"/>
        </w:rPr>
        <w:t>National</w:t>
      </w:r>
      <w:proofErr w:type="spellEnd"/>
      <w:r w:rsidR="002D5C53" w:rsidRPr="004D6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5C53" w:rsidRPr="004D65AD">
        <w:rPr>
          <w:rFonts w:ascii="Times New Roman" w:eastAsia="Times New Roman" w:hAnsi="Times New Roman" w:cs="Times New Roman"/>
          <w:sz w:val="24"/>
          <w:szCs w:val="24"/>
        </w:rPr>
        <w:t>Instruments</w:t>
      </w:r>
      <w:proofErr w:type="spellEnd"/>
      <w:r w:rsidR="002D5C53" w:rsidRPr="004D6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5C53" w:rsidRPr="004D65AD">
        <w:rPr>
          <w:rFonts w:ascii="Times New Roman" w:eastAsia="Times New Roman" w:hAnsi="Times New Roman" w:cs="Times New Roman"/>
          <w:sz w:val="24"/>
          <w:szCs w:val="24"/>
        </w:rPr>
        <w:t>LabView</w:t>
      </w:r>
      <w:proofErr w:type="spellEnd"/>
      <w:r w:rsidR="002D5C53" w:rsidRPr="004D65A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13CC" w:rsidRPr="004D65AD" w:rsidRDefault="00D00966" w:rsidP="004D6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t>75</w:t>
      </w:r>
      <w:r w:rsidR="00CD13CC" w:rsidRPr="004D65AD">
        <w:rPr>
          <w:rFonts w:ascii="Times New Roman" w:eastAsia="Times New Roman" w:hAnsi="Times New Roman" w:cs="Times New Roman"/>
          <w:sz w:val="24"/>
          <w:szCs w:val="24"/>
        </w:rPr>
        <w:t xml:space="preserve">. Дискретная схема изменения радиуса окружности в пакете прикладных программ </w:t>
      </w:r>
      <w:proofErr w:type="spellStart"/>
      <w:r w:rsidR="00CD13CC" w:rsidRPr="004D65AD">
        <w:rPr>
          <w:rFonts w:ascii="Times New Roman" w:eastAsia="Times New Roman" w:hAnsi="Times New Roman" w:cs="Times New Roman"/>
          <w:sz w:val="24"/>
          <w:szCs w:val="24"/>
        </w:rPr>
        <w:t>National</w:t>
      </w:r>
      <w:proofErr w:type="spellEnd"/>
      <w:r w:rsidR="00CD13CC" w:rsidRPr="004D6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13CC" w:rsidRPr="004D65AD">
        <w:rPr>
          <w:rFonts w:ascii="Times New Roman" w:eastAsia="Times New Roman" w:hAnsi="Times New Roman" w:cs="Times New Roman"/>
          <w:sz w:val="24"/>
          <w:szCs w:val="24"/>
        </w:rPr>
        <w:t>Instruments</w:t>
      </w:r>
      <w:proofErr w:type="spellEnd"/>
      <w:r w:rsidR="00CD13CC" w:rsidRPr="004D6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13CC" w:rsidRPr="004D65AD">
        <w:rPr>
          <w:rFonts w:ascii="Times New Roman" w:eastAsia="Times New Roman" w:hAnsi="Times New Roman" w:cs="Times New Roman"/>
          <w:sz w:val="24"/>
          <w:szCs w:val="24"/>
        </w:rPr>
        <w:t>LabView</w:t>
      </w:r>
      <w:proofErr w:type="spellEnd"/>
      <w:r w:rsidR="00CD13CC" w:rsidRPr="004D65A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13CC" w:rsidRPr="004D65AD" w:rsidRDefault="00D00966" w:rsidP="004D6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t>76</w:t>
      </w:r>
      <w:r w:rsidR="00CD13CC" w:rsidRPr="004D65AD">
        <w:rPr>
          <w:rFonts w:ascii="Times New Roman" w:eastAsia="Times New Roman" w:hAnsi="Times New Roman" w:cs="Times New Roman"/>
          <w:sz w:val="24"/>
          <w:szCs w:val="24"/>
        </w:rPr>
        <w:t xml:space="preserve">. Непрерывная схема изменения радиуса окружности в пакете прикладных программ </w:t>
      </w:r>
      <w:proofErr w:type="spellStart"/>
      <w:r w:rsidR="00CD13CC" w:rsidRPr="004D65AD">
        <w:rPr>
          <w:rFonts w:ascii="Times New Roman" w:eastAsia="Times New Roman" w:hAnsi="Times New Roman" w:cs="Times New Roman"/>
          <w:sz w:val="24"/>
          <w:szCs w:val="24"/>
        </w:rPr>
        <w:t>National</w:t>
      </w:r>
      <w:proofErr w:type="spellEnd"/>
      <w:r w:rsidR="00CD13CC" w:rsidRPr="004D6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13CC" w:rsidRPr="004D65AD">
        <w:rPr>
          <w:rFonts w:ascii="Times New Roman" w:eastAsia="Times New Roman" w:hAnsi="Times New Roman" w:cs="Times New Roman"/>
          <w:sz w:val="24"/>
          <w:szCs w:val="24"/>
        </w:rPr>
        <w:t>Instruments</w:t>
      </w:r>
      <w:proofErr w:type="spellEnd"/>
      <w:r w:rsidR="00CD13CC" w:rsidRPr="004D6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13CC" w:rsidRPr="004D65AD">
        <w:rPr>
          <w:rFonts w:ascii="Times New Roman" w:eastAsia="Times New Roman" w:hAnsi="Times New Roman" w:cs="Times New Roman"/>
          <w:sz w:val="24"/>
          <w:szCs w:val="24"/>
        </w:rPr>
        <w:t>LabView</w:t>
      </w:r>
      <w:proofErr w:type="spellEnd"/>
      <w:r w:rsidR="00CD13CC" w:rsidRPr="004D65A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7871" w:rsidRPr="004D65AD" w:rsidRDefault="00D00966" w:rsidP="004D6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t>77</w:t>
      </w:r>
      <w:r w:rsidR="00A27871" w:rsidRPr="004D65AD">
        <w:rPr>
          <w:rFonts w:ascii="Times New Roman" w:eastAsia="Times New Roman" w:hAnsi="Times New Roman" w:cs="Times New Roman"/>
          <w:sz w:val="24"/>
          <w:szCs w:val="24"/>
        </w:rPr>
        <w:t xml:space="preserve">. Элементы блок-диаграммы, необходимые для построения окружности через сочетание тригонометрических функций в пакете прикладных программ </w:t>
      </w:r>
      <w:proofErr w:type="spellStart"/>
      <w:r w:rsidR="00A27871" w:rsidRPr="004D65AD">
        <w:rPr>
          <w:rFonts w:ascii="Times New Roman" w:eastAsia="Times New Roman" w:hAnsi="Times New Roman" w:cs="Times New Roman"/>
          <w:sz w:val="24"/>
          <w:szCs w:val="24"/>
        </w:rPr>
        <w:t>National</w:t>
      </w:r>
      <w:proofErr w:type="spellEnd"/>
      <w:r w:rsidR="00A27871" w:rsidRPr="004D6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871" w:rsidRPr="004D65AD">
        <w:rPr>
          <w:rFonts w:ascii="Times New Roman" w:eastAsia="Times New Roman" w:hAnsi="Times New Roman" w:cs="Times New Roman"/>
          <w:sz w:val="24"/>
          <w:szCs w:val="24"/>
        </w:rPr>
        <w:t>Instruments</w:t>
      </w:r>
      <w:proofErr w:type="spellEnd"/>
      <w:r w:rsidR="00A27871" w:rsidRPr="004D6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871" w:rsidRPr="004D65AD">
        <w:rPr>
          <w:rFonts w:ascii="Times New Roman" w:eastAsia="Times New Roman" w:hAnsi="Times New Roman" w:cs="Times New Roman"/>
          <w:sz w:val="24"/>
          <w:szCs w:val="24"/>
        </w:rPr>
        <w:t>LabView</w:t>
      </w:r>
      <w:proofErr w:type="spellEnd"/>
      <w:r w:rsidR="00A27871" w:rsidRPr="004D65A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7871" w:rsidRPr="004D65AD" w:rsidRDefault="00D00966" w:rsidP="004D6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t>78</w:t>
      </w:r>
      <w:r w:rsidR="00A27871" w:rsidRPr="004D65AD">
        <w:rPr>
          <w:rFonts w:ascii="Times New Roman" w:eastAsia="Times New Roman" w:hAnsi="Times New Roman" w:cs="Times New Roman"/>
          <w:sz w:val="24"/>
          <w:szCs w:val="24"/>
        </w:rPr>
        <w:t xml:space="preserve">. Элементы блок-диаграммы, необходимые для построения окружности с использованием формулы поиска расстояния до дочки с фиксированным радиусом в пакете прикладных программ </w:t>
      </w:r>
      <w:proofErr w:type="spellStart"/>
      <w:r w:rsidR="00A27871" w:rsidRPr="004D65AD">
        <w:rPr>
          <w:rFonts w:ascii="Times New Roman" w:eastAsia="Times New Roman" w:hAnsi="Times New Roman" w:cs="Times New Roman"/>
          <w:sz w:val="24"/>
          <w:szCs w:val="24"/>
        </w:rPr>
        <w:t>National</w:t>
      </w:r>
      <w:proofErr w:type="spellEnd"/>
      <w:r w:rsidR="00A27871" w:rsidRPr="004D6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871" w:rsidRPr="004D65AD">
        <w:rPr>
          <w:rFonts w:ascii="Times New Roman" w:eastAsia="Times New Roman" w:hAnsi="Times New Roman" w:cs="Times New Roman"/>
          <w:sz w:val="24"/>
          <w:szCs w:val="24"/>
        </w:rPr>
        <w:t>Instruments</w:t>
      </w:r>
      <w:proofErr w:type="spellEnd"/>
      <w:r w:rsidR="00A27871" w:rsidRPr="004D6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871" w:rsidRPr="004D65AD">
        <w:rPr>
          <w:rFonts w:ascii="Times New Roman" w:eastAsia="Times New Roman" w:hAnsi="Times New Roman" w:cs="Times New Roman"/>
          <w:sz w:val="24"/>
          <w:szCs w:val="24"/>
        </w:rPr>
        <w:t>LabView</w:t>
      </w:r>
      <w:proofErr w:type="spellEnd"/>
      <w:r w:rsidR="00A27871" w:rsidRPr="004D65A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52A" w:rsidRPr="004D65AD" w:rsidRDefault="00D00966" w:rsidP="004D6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t>79</w:t>
      </w:r>
      <w:r w:rsidR="007432F1" w:rsidRPr="004D65A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 xml:space="preserve">Вывод строкового ошибочного значения при числовом выходном сигнале, соответствующем ошибке в рамках «Умного CASE-калькулятора» в пакете прикладных программ </w:t>
      </w:r>
      <w:proofErr w:type="spellStart"/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>National</w:t>
      </w:r>
      <w:proofErr w:type="spellEnd"/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>Instruments</w:t>
      </w:r>
      <w:proofErr w:type="spellEnd"/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>LabView</w:t>
      </w:r>
      <w:proofErr w:type="spellEnd"/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6763" w:rsidRPr="004D65AD" w:rsidRDefault="00D00966" w:rsidP="004D6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t>80</w:t>
      </w:r>
      <w:r w:rsidR="007432F1" w:rsidRPr="004D65A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>Оформление и представление результатов расчёта функциональных зависимостей с периодическими точками разрыва.</w:t>
      </w:r>
    </w:p>
    <w:p w:rsidR="00086763" w:rsidRPr="004D65AD" w:rsidRDefault="00D00966" w:rsidP="004D6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t>81</w:t>
      </w:r>
      <w:r w:rsidR="007432F1" w:rsidRPr="004D65A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>Планирование побуждающих сообщений для пользователя при расчёте точек функциональной зависимости с шагом, обеспечивающим попадание в точки или области разрыва.</w:t>
      </w:r>
    </w:p>
    <w:p w:rsidR="00086763" w:rsidRPr="004D65AD" w:rsidRDefault="00D00966" w:rsidP="004D6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t>82</w:t>
      </w:r>
      <w:r w:rsidR="007432F1" w:rsidRPr="004D65A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>Планирование построения графиков функциональных зависимостей.</w:t>
      </w:r>
    </w:p>
    <w:p w:rsidR="00086763" w:rsidRPr="004D65AD" w:rsidRDefault="00D00966" w:rsidP="004D6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t>83</w:t>
      </w:r>
      <w:r w:rsidR="007432F1" w:rsidRPr="004D65A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>Выбор рационального шага для построения сетки графиков функциональных зависимостей в декартовых координатных осях в зависимости от выбранного диапазона изменения аргумента.</w:t>
      </w:r>
    </w:p>
    <w:p w:rsidR="00086763" w:rsidRPr="004D65AD" w:rsidRDefault="00D00966" w:rsidP="004D6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5AD">
        <w:rPr>
          <w:rFonts w:ascii="Times New Roman" w:eastAsia="Times New Roman" w:hAnsi="Times New Roman" w:cs="Times New Roman"/>
          <w:sz w:val="24"/>
          <w:szCs w:val="24"/>
        </w:rPr>
        <w:t>84</w:t>
      </w:r>
      <w:r w:rsidR="007432F1" w:rsidRPr="004D65A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86763" w:rsidRPr="004D65AD">
        <w:rPr>
          <w:rFonts w:ascii="Times New Roman" w:eastAsia="Times New Roman" w:hAnsi="Times New Roman" w:cs="Times New Roman"/>
          <w:sz w:val="24"/>
          <w:szCs w:val="24"/>
        </w:rPr>
        <w:t>Форматирование ячеек Microsoft Office Excel под инженерные и программистские нужды.</w:t>
      </w:r>
    </w:p>
    <w:sectPr w:rsidR="00086763" w:rsidRPr="004D65AD" w:rsidSect="00076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EC02A146"/>
    <w:lvl w:ilvl="0" w:tplc="A80EA65C">
      <w:start w:val="2"/>
      <w:numFmt w:val="decimal"/>
      <w:lvlText w:val="%1."/>
      <w:lvlJc w:val="left"/>
    </w:lvl>
    <w:lvl w:ilvl="1" w:tplc="B38214EE">
      <w:numFmt w:val="decimal"/>
      <w:lvlText w:val=""/>
      <w:lvlJc w:val="left"/>
    </w:lvl>
    <w:lvl w:ilvl="2" w:tplc="556A5316">
      <w:numFmt w:val="decimal"/>
      <w:lvlText w:val=""/>
      <w:lvlJc w:val="left"/>
    </w:lvl>
    <w:lvl w:ilvl="3" w:tplc="F2100DDA">
      <w:numFmt w:val="decimal"/>
      <w:lvlText w:val=""/>
      <w:lvlJc w:val="left"/>
    </w:lvl>
    <w:lvl w:ilvl="4" w:tplc="C1508CE4">
      <w:numFmt w:val="decimal"/>
      <w:lvlText w:val=""/>
      <w:lvlJc w:val="left"/>
    </w:lvl>
    <w:lvl w:ilvl="5" w:tplc="93521770">
      <w:numFmt w:val="decimal"/>
      <w:lvlText w:val=""/>
      <w:lvlJc w:val="left"/>
    </w:lvl>
    <w:lvl w:ilvl="6" w:tplc="909AE09C">
      <w:numFmt w:val="decimal"/>
      <w:lvlText w:val=""/>
      <w:lvlJc w:val="left"/>
    </w:lvl>
    <w:lvl w:ilvl="7" w:tplc="656C4138">
      <w:numFmt w:val="decimal"/>
      <w:lvlText w:val=""/>
      <w:lvlJc w:val="left"/>
    </w:lvl>
    <w:lvl w:ilvl="8" w:tplc="8DE2948C">
      <w:numFmt w:val="decimal"/>
      <w:lvlText w:val=""/>
      <w:lvlJc w:val="left"/>
    </w:lvl>
  </w:abstractNum>
  <w:abstractNum w:abstractNumId="1">
    <w:nsid w:val="00000124"/>
    <w:multiLevelType w:val="hybridMultilevel"/>
    <w:tmpl w:val="65C84262"/>
    <w:lvl w:ilvl="0" w:tplc="2658721E">
      <w:start w:val="29"/>
      <w:numFmt w:val="decimal"/>
      <w:lvlText w:val="%1."/>
      <w:lvlJc w:val="left"/>
    </w:lvl>
    <w:lvl w:ilvl="1" w:tplc="76A2BDA8">
      <w:numFmt w:val="decimal"/>
      <w:lvlText w:val=""/>
      <w:lvlJc w:val="left"/>
    </w:lvl>
    <w:lvl w:ilvl="2" w:tplc="5AFE3AA8">
      <w:numFmt w:val="decimal"/>
      <w:lvlText w:val=""/>
      <w:lvlJc w:val="left"/>
    </w:lvl>
    <w:lvl w:ilvl="3" w:tplc="B2829F70">
      <w:numFmt w:val="decimal"/>
      <w:lvlText w:val=""/>
      <w:lvlJc w:val="left"/>
    </w:lvl>
    <w:lvl w:ilvl="4" w:tplc="247AD8A8">
      <w:numFmt w:val="decimal"/>
      <w:lvlText w:val=""/>
      <w:lvlJc w:val="left"/>
    </w:lvl>
    <w:lvl w:ilvl="5" w:tplc="5890EFEC">
      <w:numFmt w:val="decimal"/>
      <w:lvlText w:val=""/>
      <w:lvlJc w:val="left"/>
    </w:lvl>
    <w:lvl w:ilvl="6" w:tplc="F58223EA">
      <w:numFmt w:val="decimal"/>
      <w:lvlText w:val=""/>
      <w:lvlJc w:val="left"/>
    </w:lvl>
    <w:lvl w:ilvl="7" w:tplc="28D27BEC">
      <w:numFmt w:val="decimal"/>
      <w:lvlText w:val=""/>
      <w:lvlJc w:val="left"/>
    </w:lvl>
    <w:lvl w:ilvl="8" w:tplc="92067A86">
      <w:numFmt w:val="decimal"/>
      <w:lvlText w:val=""/>
      <w:lvlJc w:val="left"/>
    </w:lvl>
  </w:abstractNum>
  <w:abstractNum w:abstractNumId="2">
    <w:nsid w:val="00000F3E"/>
    <w:multiLevelType w:val="hybridMultilevel"/>
    <w:tmpl w:val="78049D9E"/>
    <w:lvl w:ilvl="0" w:tplc="3970ECE6">
      <w:start w:val="94"/>
      <w:numFmt w:val="decimal"/>
      <w:lvlText w:val="%1."/>
      <w:lvlJc w:val="left"/>
    </w:lvl>
    <w:lvl w:ilvl="1" w:tplc="BE22AF7C">
      <w:numFmt w:val="decimal"/>
      <w:lvlText w:val=""/>
      <w:lvlJc w:val="left"/>
    </w:lvl>
    <w:lvl w:ilvl="2" w:tplc="D1765606">
      <w:numFmt w:val="decimal"/>
      <w:lvlText w:val=""/>
      <w:lvlJc w:val="left"/>
    </w:lvl>
    <w:lvl w:ilvl="3" w:tplc="867E0894">
      <w:numFmt w:val="decimal"/>
      <w:lvlText w:val=""/>
      <w:lvlJc w:val="left"/>
    </w:lvl>
    <w:lvl w:ilvl="4" w:tplc="51FED420">
      <w:numFmt w:val="decimal"/>
      <w:lvlText w:val=""/>
      <w:lvlJc w:val="left"/>
    </w:lvl>
    <w:lvl w:ilvl="5" w:tplc="9166939A">
      <w:numFmt w:val="decimal"/>
      <w:lvlText w:val=""/>
      <w:lvlJc w:val="left"/>
    </w:lvl>
    <w:lvl w:ilvl="6" w:tplc="EFAE8008">
      <w:numFmt w:val="decimal"/>
      <w:lvlText w:val=""/>
      <w:lvlJc w:val="left"/>
    </w:lvl>
    <w:lvl w:ilvl="7" w:tplc="1DF47B4E">
      <w:numFmt w:val="decimal"/>
      <w:lvlText w:val=""/>
      <w:lvlJc w:val="left"/>
    </w:lvl>
    <w:lvl w:ilvl="8" w:tplc="D3C6D0CE">
      <w:numFmt w:val="decimal"/>
      <w:lvlText w:val=""/>
      <w:lvlJc w:val="left"/>
    </w:lvl>
  </w:abstractNum>
  <w:abstractNum w:abstractNumId="3">
    <w:nsid w:val="0000153C"/>
    <w:multiLevelType w:val="hybridMultilevel"/>
    <w:tmpl w:val="5B6CADBC"/>
    <w:lvl w:ilvl="0" w:tplc="792AE66A">
      <w:start w:val="2"/>
      <w:numFmt w:val="decimal"/>
      <w:lvlText w:val="%1."/>
      <w:lvlJc w:val="left"/>
    </w:lvl>
    <w:lvl w:ilvl="1" w:tplc="2320F12E">
      <w:numFmt w:val="decimal"/>
      <w:lvlText w:val=""/>
      <w:lvlJc w:val="left"/>
    </w:lvl>
    <w:lvl w:ilvl="2" w:tplc="158033E0">
      <w:numFmt w:val="decimal"/>
      <w:lvlText w:val=""/>
      <w:lvlJc w:val="left"/>
    </w:lvl>
    <w:lvl w:ilvl="3" w:tplc="85F47B0E">
      <w:numFmt w:val="decimal"/>
      <w:lvlText w:val=""/>
      <w:lvlJc w:val="left"/>
    </w:lvl>
    <w:lvl w:ilvl="4" w:tplc="34BC5C22">
      <w:numFmt w:val="decimal"/>
      <w:lvlText w:val=""/>
      <w:lvlJc w:val="left"/>
    </w:lvl>
    <w:lvl w:ilvl="5" w:tplc="E872FBC8">
      <w:numFmt w:val="decimal"/>
      <w:lvlText w:val=""/>
      <w:lvlJc w:val="left"/>
    </w:lvl>
    <w:lvl w:ilvl="6" w:tplc="CD98D36E">
      <w:numFmt w:val="decimal"/>
      <w:lvlText w:val=""/>
      <w:lvlJc w:val="left"/>
    </w:lvl>
    <w:lvl w:ilvl="7" w:tplc="D74C304A">
      <w:numFmt w:val="decimal"/>
      <w:lvlText w:val=""/>
      <w:lvlJc w:val="left"/>
    </w:lvl>
    <w:lvl w:ilvl="8" w:tplc="0F7ED4C2">
      <w:numFmt w:val="decimal"/>
      <w:lvlText w:val=""/>
      <w:lvlJc w:val="left"/>
    </w:lvl>
  </w:abstractNum>
  <w:abstractNum w:abstractNumId="4">
    <w:nsid w:val="00001547"/>
    <w:multiLevelType w:val="hybridMultilevel"/>
    <w:tmpl w:val="039279D4"/>
    <w:lvl w:ilvl="0" w:tplc="3A125172">
      <w:start w:val="1"/>
      <w:numFmt w:val="bullet"/>
      <w:lvlText w:val="о"/>
      <w:lvlJc w:val="left"/>
    </w:lvl>
    <w:lvl w:ilvl="1" w:tplc="16BEF6B4">
      <w:numFmt w:val="decimal"/>
      <w:lvlText w:val=""/>
      <w:lvlJc w:val="left"/>
    </w:lvl>
    <w:lvl w:ilvl="2" w:tplc="F54AC906">
      <w:numFmt w:val="decimal"/>
      <w:lvlText w:val=""/>
      <w:lvlJc w:val="left"/>
    </w:lvl>
    <w:lvl w:ilvl="3" w:tplc="9F900604">
      <w:numFmt w:val="decimal"/>
      <w:lvlText w:val=""/>
      <w:lvlJc w:val="left"/>
    </w:lvl>
    <w:lvl w:ilvl="4" w:tplc="437C4696">
      <w:numFmt w:val="decimal"/>
      <w:lvlText w:val=""/>
      <w:lvlJc w:val="left"/>
    </w:lvl>
    <w:lvl w:ilvl="5" w:tplc="77823BC2">
      <w:numFmt w:val="decimal"/>
      <w:lvlText w:val=""/>
      <w:lvlJc w:val="left"/>
    </w:lvl>
    <w:lvl w:ilvl="6" w:tplc="D62257B8">
      <w:numFmt w:val="decimal"/>
      <w:lvlText w:val=""/>
      <w:lvlJc w:val="left"/>
    </w:lvl>
    <w:lvl w:ilvl="7" w:tplc="84B45462">
      <w:numFmt w:val="decimal"/>
      <w:lvlText w:val=""/>
      <w:lvlJc w:val="left"/>
    </w:lvl>
    <w:lvl w:ilvl="8" w:tplc="AFDE5150">
      <w:numFmt w:val="decimal"/>
      <w:lvlText w:val=""/>
      <w:lvlJc w:val="left"/>
    </w:lvl>
  </w:abstractNum>
  <w:abstractNum w:abstractNumId="5">
    <w:nsid w:val="0000305E"/>
    <w:multiLevelType w:val="hybridMultilevel"/>
    <w:tmpl w:val="D88E547C"/>
    <w:lvl w:ilvl="0" w:tplc="6D140EA6">
      <w:start w:val="58"/>
      <w:numFmt w:val="decimal"/>
      <w:lvlText w:val="%1."/>
      <w:lvlJc w:val="left"/>
    </w:lvl>
    <w:lvl w:ilvl="1" w:tplc="6FD0132E">
      <w:numFmt w:val="decimal"/>
      <w:lvlText w:val=""/>
      <w:lvlJc w:val="left"/>
    </w:lvl>
    <w:lvl w:ilvl="2" w:tplc="1C983FE0">
      <w:numFmt w:val="decimal"/>
      <w:lvlText w:val=""/>
      <w:lvlJc w:val="left"/>
    </w:lvl>
    <w:lvl w:ilvl="3" w:tplc="EF040242">
      <w:numFmt w:val="decimal"/>
      <w:lvlText w:val=""/>
      <w:lvlJc w:val="left"/>
    </w:lvl>
    <w:lvl w:ilvl="4" w:tplc="FE80FE48">
      <w:numFmt w:val="decimal"/>
      <w:lvlText w:val=""/>
      <w:lvlJc w:val="left"/>
    </w:lvl>
    <w:lvl w:ilvl="5" w:tplc="BF246BB4">
      <w:numFmt w:val="decimal"/>
      <w:lvlText w:val=""/>
      <w:lvlJc w:val="left"/>
    </w:lvl>
    <w:lvl w:ilvl="6" w:tplc="740C547C">
      <w:numFmt w:val="decimal"/>
      <w:lvlText w:val=""/>
      <w:lvlJc w:val="left"/>
    </w:lvl>
    <w:lvl w:ilvl="7" w:tplc="9B0C9022">
      <w:numFmt w:val="decimal"/>
      <w:lvlText w:val=""/>
      <w:lvlJc w:val="left"/>
    </w:lvl>
    <w:lvl w:ilvl="8" w:tplc="14183BA2">
      <w:numFmt w:val="decimal"/>
      <w:lvlText w:val=""/>
      <w:lvlJc w:val="left"/>
    </w:lvl>
  </w:abstractNum>
  <w:abstractNum w:abstractNumId="6">
    <w:nsid w:val="0000390C"/>
    <w:multiLevelType w:val="hybridMultilevel"/>
    <w:tmpl w:val="55CC0310"/>
    <w:lvl w:ilvl="0" w:tplc="DF5417DA">
      <w:start w:val="64"/>
      <w:numFmt w:val="decimal"/>
      <w:lvlText w:val="%1."/>
      <w:lvlJc w:val="left"/>
    </w:lvl>
    <w:lvl w:ilvl="1" w:tplc="55925ADE">
      <w:numFmt w:val="decimal"/>
      <w:lvlText w:val=""/>
      <w:lvlJc w:val="left"/>
    </w:lvl>
    <w:lvl w:ilvl="2" w:tplc="69E6F5E6">
      <w:numFmt w:val="decimal"/>
      <w:lvlText w:val=""/>
      <w:lvlJc w:val="left"/>
    </w:lvl>
    <w:lvl w:ilvl="3" w:tplc="0B123010">
      <w:numFmt w:val="decimal"/>
      <w:lvlText w:val=""/>
      <w:lvlJc w:val="left"/>
    </w:lvl>
    <w:lvl w:ilvl="4" w:tplc="407E7AAA">
      <w:numFmt w:val="decimal"/>
      <w:lvlText w:val=""/>
      <w:lvlJc w:val="left"/>
    </w:lvl>
    <w:lvl w:ilvl="5" w:tplc="28BC1AD2">
      <w:numFmt w:val="decimal"/>
      <w:lvlText w:val=""/>
      <w:lvlJc w:val="left"/>
    </w:lvl>
    <w:lvl w:ilvl="6" w:tplc="3AECE2F8">
      <w:numFmt w:val="decimal"/>
      <w:lvlText w:val=""/>
      <w:lvlJc w:val="left"/>
    </w:lvl>
    <w:lvl w:ilvl="7" w:tplc="0A9C6E88">
      <w:numFmt w:val="decimal"/>
      <w:lvlText w:val=""/>
      <w:lvlJc w:val="left"/>
    </w:lvl>
    <w:lvl w:ilvl="8" w:tplc="EDC8D776">
      <w:numFmt w:val="decimal"/>
      <w:lvlText w:val=""/>
      <w:lvlJc w:val="left"/>
    </w:lvl>
  </w:abstractNum>
  <w:abstractNum w:abstractNumId="7">
    <w:nsid w:val="00007E87"/>
    <w:multiLevelType w:val="hybridMultilevel"/>
    <w:tmpl w:val="A9BAC012"/>
    <w:lvl w:ilvl="0" w:tplc="0944C2A6">
      <w:start w:val="33"/>
      <w:numFmt w:val="decimal"/>
      <w:lvlText w:val="%1."/>
      <w:lvlJc w:val="left"/>
    </w:lvl>
    <w:lvl w:ilvl="1" w:tplc="DC428A1E">
      <w:numFmt w:val="decimal"/>
      <w:lvlText w:val=""/>
      <w:lvlJc w:val="left"/>
    </w:lvl>
    <w:lvl w:ilvl="2" w:tplc="0D027386">
      <w:numFmt w:val="decimal"/>
      <w:lvlText w:val=""/>
      <w:lvlJc w:val="left"/>
    </w:lvl>
    <w:lvl w:ilvl="3" w:tplc="62A860B2">
      <w:numFmt w:val="decimal"/>
      <w:lvlText w:val=""/>
      <w:lvlJc w:val="left"/>
    </w:lvl>
    <w:lvl w:ilvl="4" w:tplc="18A83F4A">
      <w:numFmt w:val="decimal"/>
      <w:lvlText w:val=""/>
      <w:lvlJc w:val="left"/>
    </w:lvl>
    <w:lvl w:ilvl="5" w:tplc="8C9252F0">
      <w:numFmt w:val="decimal"/>
      <w:lvlText w:val=""/>
      <w:lvlJc w:val="left"/>
    </w:lvl>
    <w:lvl w:ilvl="6" w:tplc="18D65296">
      <w:numFmt w:val="decimal"/>
      <w:lvlText w:val=""/>
      <w:lvlJc w:val="left"/>
    </w:lvl>
    <w:lvl w:ilvl="7" w:tplc="BA142A96">
      <w:numFmt w:val="decimal"/>
      <w:lvlText w:val=""/>
      <w:lvlJc w:val="left"/>
    </w:lvl>
    <w:lvl w:ilvl="8" w:tplc="0166DD3E">
      <w:numFmt w:val="decimal"/>
      <w:lvlText w:val=""/>
      <w:lvlJc w:val="left"/>
    </w:lvl>
  </w:abstractNum>
  <w:abstractNum w:abstractNumId="8">
    <w:nsid w:val="15BA4504"/>
    <w:multiLevelType w:val="hybridMultilevel"/>
    <w:tmpl w:val="A9BAC012"/>
    <w:lvl w:ilvl="0" w:tplc="0944C2A6">
      <w:start w:val="33"/>
      <w:numFmt w:val="decimal"/>
      <w:lvlText w:val="%1."/>
      <w:lvlJc w:val="left"/>
    </w:lvl>
    <w:lvl w:ilvl="1" w:tplc="DC428A1E">
      <w:numFmt w:val="decimal"/>
      <w:lvlText w:val=""/>
      <w:lvlJc w:val="left"/>
    </w:lvl>
    <w:lvl w:ilvl="2" w:tplc="0D027386">
      <w:numFmt w:val="decimal"/>
      <w:lvlText w:val=""/>
      <w:lvlJc w:val="left"/>
    </w:lvl>
    <w:lvl w:ilvl="3" w:tplc="62A860B2">
      <w:numFmt w:val="decimal"/>
      <w:lvlText w:val=""/>
      <w:lvlJc w:val="left"/>
    </w:lvl>
    <w:lvl w:ilvl="4" w:tplc="18A83F4A">
      <w:numFmt w:val="decimal"/>
      <w:lvlText w:val=""/>
      <w:lvlJc w:val="left"/>
    </w:lvl>
    <w:lvl w:ilvl="5" w:tplc="8C9252F0">
      <w:numFmt w:val="decimal"/>
      <w:lvlText w:val=""/>
      <w:lvlJc w:val="left"/>
    </w:lvl>
    <w:lvl w:ilvl="6" w:tplc="18D65296">
      <w:numFmt w:val="decimal"/>
      <w:lvlText w:val=""/>
      <w:lvlJc w:val="left"/>
    </w:lvl>
    <w:lvl w:ilvl="7" w:tplc="BA142A96">
      <w:numFmt w:val="decimal"/>
      <w:lvlText w:val=""/>
      <w:lvlJc w:val="left"/>
    </w:lvl>
    <w:lvl w:ilvl="8" w:tplc="0166DD3E">
      <w:numFmt w:val="decimal"/>
      <w:lvlText w:val=""/>
      <w:lvlJc w:val="left"/>
    </w:lvl>
  </w:abstractNum>
  <w:abstractNum w:abstractNumId="9">
    <w:nsid w:val="1752519A"/>
    <w:multiLevelType w:val="hybridMultilevel"/>
    <w:tmpl w:val="EC02A146"/>
    <w:lvl w:ilvl="0" w:tplc="A80EA65C">
      <w:start w:val="2"/>
      <w:numFmt w:val="decimal"/>
      <w:lvlText w:val="%1."/>
      <w:lvlJc w:val="left"/>
    </w:lvl>
    <w:lvl w:ilvl="1" w:tplc="B38214EE">
      <w:numFmt w:val="decimal"/>
      <w:lvlText w:val=""/>
      <w:lvlJc w:val="left"/>
    </w:lvl>
    <w:lvl w:ilvl="2" w:tplc="556A5316">
      <w:numFmt w:val="decimal"/>
      <w:lvlText w:val=""/>
      <w:lvlJc w:val="left"/>
    </w:lvl>
    <w:lvl w:ilvl="3" w:tplc="F2100DDA">
      <w:numFmt w:val="decimal"/>
      <w:lvlText w:val=""/>
      <w:lvlJc w:val="left"/>
    </w:lvl>
    <w:lvl w:ilvl="4" w:tplc="C1508CE4">
      <w:numFmt w:val="decimal"/>
      <w:lvlText w:val=""/>
      <w:lvlJc w:val="left"/>
    </w:lvl>
    <w:lvl w:ilvl="5" w:tplc="93521770">
      <w:numFmt w:val="decimal"/>
      <w:lvlText w:val=""/>
      <w:lvlJc w:val="left"/>
    </w:lvl>
    <w:lvl w:ilvl="6" w:tplc="909AE09C">
      <w:numFmt w:val="decimal"/>
      <w:lvlText w:val=""/>
      <w:lvlJc w:val="left"/>
    </w:lvl>
    <w:lvl w:ilvl="7" w:tplc="656C4138">
      <w:numFmt w:val="decimal"/>
      <w:lvlText w:val=""/>
      <w:lvlJc w:val="left"/>
    </w:lvl>
    <w:lvl w:ilvl="8" w:tplc="8DE2948C">
      <w:numFmt w:val="decimal"/>
      <w:lvlText w:val=""/>
      <w:lvlJc w:val="left"/>
    </w:lvl>
  </w:abstractNum>
  <w:abstractNum w:abstractNumId="10">
    <w:nsid w:val="243E14E9"/>
    <w:multiLevelType w:val="hybridMultilevel"/>
    <w:tmpl w:val="A9BAC012"/>
    <w:lvl w:ilvl="0" w:tplc="0944C2A6">
      <w:start w:val="33"/>
      <w:numFmt w:val="decimal"/>
      <w:lvlText w:val="%1."/>
      <w:lvlJc w:val="left"/>
    </w:lvl>
    <w:lvl w:ilvl="1" w:tplc="DC428A1E">
      <w:numFmt w:val="decimal"/>
      <w:lvlText w:val=""/>
      <w:lvlJc w:val="left"/>
    </w:lvl>
    <w:lvl w:ilvl="2" w:tplc="0D027386">
      <w:numFmt w:val="decimal"/>
      <w:lvlText w:val=""/>
      <w:lvlJc w:val="left"/>
    </w:lvl>
    <w:lvl w:ilvl="3" w:tplc="62A860B2">
      <w:numFmt w:val="decimal"/>
      <w:lvlText w:val=""/>
      <w:lvlJc w:val="left"/>
    </w:lvl>
    <w:lvl w:ilvl="4" w:tplc="18A83F4A">
      <w:numFmt w:val="decimal"/>
      <w:lvlText w:val=""/>
      <w:lvlJc w:val="left"/>
    </w:lvl>
    <w:lvl w:ilvl="5" w:tplc="8C9252F0">
      <w:numFmt w:val="decimal"/>
      <w:lvlText w:val=""/>
      <w:lvlJc w:val="left"/>
    </w:lvl>
    <w:lvl w:ilvl="6" w:tplc="18D65296">
      <w:numFmt w:val="decimal"/>
      <w:lvlText w:val=""/>
      <w:lvlJc w:val="left"/>
    </w:lvl>
    <w:lvl w:ilvl="7" w:tplc="BA142A96">
      <w:numFmt w:val="decimal"/>
      <w:lvlText w:val=""/>
      <w:lvlJc w:val="left"/>
    </w:lvl>
    <w:lvl w:ilvl="8" w:tplc="0166DD3E">
      <w:numFmt w:val="decimal"/>
      <w:lvlText w:val=""/>
      <w:lvlJc w:val="left"/>
    </w:lvl>
  </w:abstractNum>
  <w:abstractNum w:abstractNumId="11">
    <w:nsid w:val="3C8276AC"/>
    <w:multiLevelType w:val="hybridMultilevel"/>
    <w:tmpl w:val="EC02A146"/>
    <w:lvl w:ilvl="0" w:tplc="A80EA65C">
      <w:start w:val="2"/>
      <w:numFmt w:val="decimal"/>
      <w:lvlText w:val="%1."/>
      <w:lvlJc w:val="left"/>
    </w:lvl>
    <w:lvl w:ilvl="1" w:tplc="B38214EE">
      <w:numFmt w:val="decimal"/>
      <w:lvlText w:val=""/>
      <w:lvlJc w:val="left"/>
    </w:lvl>
    <w:lvl w:ilvl="2" w:tplc="556A5316">
      <w:numFmt w:val="decimal"/>
      <w:lvlText w:val=""/>
      <w:lvlJc w:val="left"/>
    </w:lvl>
    <w:lvl w:ilvl="3" w:tplc="F2100DDA">
      <w:numFmt w:val="decimal"/>
      <w:lvlText w:val=""/>
      <w:lvlJc w:val="left"/>
    </w:lvl>
    <w:lvl w:ilvl="4" w:tplc="C1508CE4">
      <w:numFmt w:val="decimal"/>
      <w:lvlText w:val=""/>
      <w:lvlJc w:val="left"/>
    </w:lvl>
    <w:lvl w:ilvl="5" w:tplc="93521770">
      <w:numFmt w:val="decimal"/>
      <w:lvlText w:val=""/>
      <w:lvlJc w:val="left"/>
    </w:lvl>
    <w:lvl w:ilvl="6" w:tplc="909AE09C">
      <w:numFmt w:val="decimal"/>
      <w:lvlText w:val=""/>
      <w:lvlJc w:val="left"/>
    </w:lvl>
    <w:lvl w:ilvl="7" w:tplc="656C4138">
      <w:numFmt w:val="decimal"/>
      <w:lvlText w:val=""/>
      <w:lvlJc w:val="left"/>
    </w:lvl>
    <w:lvl w:ilvl="8" w:tplc="8DE2948C">
      <w:numFmt w:val="decimal"/>
      <w:lvlText w:val=""/>
      <w:lvlJc w:val="left"/>
    </w:lvl>
  </w:abstractNum>
  <w:abstractNum w:abstractNumId="12">
    <w:nsid w:val="45E81B8B"/>
    <w:multiLevelType w:val="hybridMultilevel"/>
    <w:tmpl w:val="EC02A146"/>
    <w:lvl w:ilvl="0" w:tplc="A80EA65C">
      <w:start w:val="2"/>
      <w:numFmt w:val="decimal"/>
      <w:lvlText w:val="%1."/>
      <w:lvlJc w:val="left"/>
    </w:lvl>
    <w:lvl w:ilvl="1" w:tplc="B38214EE">
      <w:numFmt w:val="decimal"/>
      <w:lvlText w:val=""/>
      <w:lvlJc w:val="left"/>
    </w:lvl>
    <w:lvl w:ilvl="2" w:tplc="556A5316">
      <w:numFmt w:val="decimal"/>
      <w:lvlText w:val=""/>
      <w:lvlJc w:val="left"/>
    </w:lvl>
    <w:lvl w:ilvl="3" w:tplc="F2100DDA">
      <w:numFmt w:val="decimal"/>
      <w:lvlText w:val=""/>
      <w:lvlJc w:val="left"/>
    </w:lvl>
    <w:lvl w:ilvl="4" w:tplc="C1508CE4">
      <w:numFmt w:val="decimal"/>
      <w:lvlText w:val=""/>
      <w:lvlJc w:val="left"/>
    </w:lvl>
    <w:lvl w:ilvl="5" w:tplc="93521770">
      <w:numFmt w:val="decimal"/>
      <w:lvlText w:val=""/>
      <w:lvlJc w:val="left"/>
    </w:lvl>
    <w:lvl w:ilvl="6" w:tplc="909AE09C">
      <w:numFmt w:val="decimal"/>
      <w:lvlText w:val=""/>
      <w:lvlJc w:val="left"/>
    </w:lvl>
    <w:lvl w:ilvl="7" w:tplc="656C4138">
      <w:numFmt w:val="decimal"/>
      <w:lvlText w:val=""/>
      <w:lvlJc w:val="left"/>
    </w:lvl>
    <w:lvl w:ilvl="8" w:tplc="8DE2948C">
      <w:numFmt w:val="decimal"/>
      <w:lvlText w:val=""/>
      <w:lvlJc w:val="left"/>
    </w:lvl>
  </w:abstractNum>
  <w:abstractNum w:abstractNumId="13">
    <w:nsid w:val="580804D4"/>
    <w:multiLevelType w:val="hybridMultilevel"/>
    <w:tmpl w:val="A9BAC012"/>
    <w:lvl w:ilvl="0" w:tplc="0944C2A6">
      <w:start w:val="33"/>
      <w:numFmt w:val="decimal"/>
      <w:lvlText w:val="%1."/>
      <w:lvlJc w:val="left"/>
    </w:lvl>
    <w:lvl w:ilvl="1" w:tplc="DC428A1E">
      <w:numFmt w:val="decimal"/>
      <w:lvlText w:val=""/>
      <w:lvlJc w:val="left"/>
    </w:lvl>
    <w:lvl w:ilvl="2" w:tplc="0D027386">
      <w:numFmt w:val="decimal"/>
      <w:lvlText w:val=""/>
      <w:lvlJc w:val="left"/>
    </w:lvl>
    <w:lvl w:ilvl="3" w:tplc="62A860B2">
      <w:numFmt w:val="decimal"/>
      <w:lvlText w:val=""/>
      <w:lvlJc w:val="left"/>
    </w:lvl>
    <w:lvl w:ilvl="4" w:tplc="18A83F4A">
      <w:numFmt w:val="decimal"/>
      <w:lvlText w:val=""/>
      <w:lvlJc w:val="left"/>
    </w:lvl>
    <w:lvl w:ilvl="5" w:tplc="8C9252F0">
      <w:numFmt w:val="decimal"/>
      <w:lvlText w:val=""/>
      <w:lvlJc w:val="left"/>
    </w:lvl>
    <w:lvl w:ilvl="6" w:tplc="18D65296">
      <w:numFmt w:val="decimal"/>
      <w:lvlText w:val=""/>
      <w:lvlJc w:val="left"/>
    </w:lvl>
    <w:lvl w:ilvl="7" w:tplc="BA142A96">
      <w:numFmt w:val="decimal"/>
      <w:lvlText w:val=""/>
      <w:lvlJc w:val="left"/>
    </w:lvl>
    <w:lvl w:ilvl="8" w:tplc="0166DD3E">
      <w:numFmt w:val="decimal"/>
      <w:lvlText w:val=""/>
      <w:lvlJc w:val="left"/>
    </w:lvl>
  </w:abstractNum>
  <w:abstractNum w:abstractNumId="14">
    <w:nsid w:val="65746A7B"/>
    <w:multiLevelType w:val="hybridMultilevel"/>
    <w:tmpl w:val="EC02A146"/>
    <w:lvl w:ilvl="0" w:tplc="A80EA65C">
      <w:start w:val="2"/>
      <w:numFmt w:val="decimal"/>
      <w:lvlText w:val="%1."/>
      <w:lvlJc w:val="left"/>
    </w:lvl>
    <w:lvl w:ilvl="1" w:tplc="B38214EE">
      <w:numFmt w:val="decimal"/>
      <w:lvlText w:val=""/>
      <w:lvlJc w:val="left"/>
    </w:lvl>
    <w:lvl w:ilvl="2" w:tplc="556A5316">
      <w:numFmt w:val="decimal"/>
      <w:lvlText w:val=""/>
      <w:lvlJc w:val="left"/>
    </w:lvl>
    <w:lvl w:ilvl="3" w:tplc="F2100DDA">
      <w:numFmt w:val="decimal"/>
      <w:lvlText w:val=""/>
      <w:lvlJc w:val="left"/>
    </w:lvl>
    <w:lvl w:ilvl="4" w:tplc="C1508CE4">
      <w:numFmt w:val="decimal"/>
      <w:lvlText w:val=""/>
      <w:lvlJc w:val="left"/>
    </w:lvl>
    <w:lvl w:ilvl="5" w:tplc="93521770">
      <w:numFmt w:val="decimal"/>
      <w:lvlText w:val=""/>
      <w:lvlJc w:val="left"/>
    </w:lvl>
    <w:lvl w:ilvl="6" w:tplc="909AE09C">
      <w:numFmt w:val="decimal"/>
      <w:lvlText w:val=""/>
      <w:lvlJc w:val="left"/>
    </w:lvl>
    <w:lvl w:ilvl="7" w:tplc="656C4138">
      <w:numFmt w:val="decimal"/>
      <w:lvlText w:val=""/>
      <w:lvlJc w:val="left"/>
    </w:lvl>
    <w:lvl w:ilvl="8" w:tplc="8DE2948C">
      <w:numFmt w:val="decimal"/>
      <w:lvlText w:val=""/>
      <w:lvlJc w:val="left"/>
    </w:lvl>
  </w:abstractNum>
  <w:abstractNum w:abstractNumId="15">
    <w:nsid w:val="65A365DB"/>
    <w:multiLevelType w:val="hybridMultilevel"/>
    <w:tmpl w:val="A9BAC012"/>
    <w:lvl w:ilvl="0" w:tplc="0944C2A6">
      <w:start w:val="33"/>
      <w:numFmt w:val="decimal"/>
      <w:lvlText w:val="%1."/>
      <w:lvlJc w:val="left"/>
    </w:lvl>
    <w:lvl w:ilvl="1" w:tplc="DC428A1E">
      <w:numFmt w:val="decimal"/>
      <w:lvlText w:val=""/>
      <w:lvlJc w:val="left"/>
    </w:lvl>
    <w:lvl w:ilvl="2" w:tplc="0D027386">
      <w:numFmt w:val="decimal"/>
      <w:lvlText w:val=""/>
      <w:lvlJc w:val="left"/>
    </w:lvl>
    <w:lvl w:ilvl="3" w:tplc="62A860B2">
      <w:numFmt w:val="decimal"/>
      <w:lvlText w:val=""/>
      <w:lvlJc w:val="left"/>
    </w:lvl>
    <w:lvl w:ilvl="4" w:tplc="18A83F4A">
      <w:numFmt w:val="decimal"/>
      <w:lvlText w:val=""/>
      <w:lvlJc w:val="left"/>
    </w:lvl>
    <w:lvl w:ilvl="5" w:tplc="8C9252F0">
      <w:numFmt w:val="decimal"/>
      <w:lvlText w:val=""/>
      <w:lvlJc w:val="left"/>
    </w:lvl>
    <w:lvl w:ilvl="6" w:tplc="18D65296">
      <w:numFmt w:val="decimal"/>
      <w:lvlText w:val=""/>
      <w:lvlJc w:val="left"/>
    </w:lvl>
    <w:lvl w:ilvl="7" w:tplc="BA142A96">
      <w:numFmt w:val="decimal"/>
      <w:lvlText w:val=""/>
      <w:lvlJc w:val="left"/>
    </w:lvl>
    <w:lvl w:ilvl="8" w:tplc="0166DD3E">
      <w:numFmt w:val="decimal"/>
      <w:lvlText w:val=""/>
      <w:lvlJc w:val="left"/>
    </w:lvl>
  </w:abstractNum>
  <w:abstractNum w:abstractNumId="16">
    <w:nsid w:val="6C536F85"/>
    <w:multiLevelType w:val="hybridMultilevel"/>
    <w:tmpl w:val="EC02A146"/>
    <w:lvl w:ilvl="0" w:tplc="A80EA65C">
      <w:start w:val="2"/>
      <w:numFmt w:val="decimal"/>
      <w:lvlText w:val="%1."/>
      <w:lvlJc w:val="left"/>
    </w:lvl>
    <w:lvl w:ilvl="1" w:tplc="B38214EE">
      <w:numFmt w:val="decimal"/>
      <w:lvlText w:val=""/>
      <w:lvlJc w:val="left"/>
    </w:lvl>
    <w:lvl w:ilvl="2" w:tplc="556A5316">
      <w:numFmt w:val="decimal"/>
      <w:lvlText w:val=""/>
      <w:lvlJc w:val="left"/>
    </w:lvl>
    <w:lvl w:ilvl="3" w:tplc="F2100DDA">
      <w:numFmt w:val="decimal"/>
      <w:lvlText w:val=""/>
      <w:lvlJc w:val="left"/>
    </w:lvl>
    <w:lvl w:ilvl="4" w:tplc="C1508CE4">
      <w:numFmt w:val="decimal"/>
      <w:lvlText w:val=""/>
      <w:lvlJc w:val="left"/>
    </w:lvl>
    <w:lvl w:ilvl="5" w:tplc="93521770">
      <w:numFmt w:val="decimal"/>
      <w:lvlText w:val=""/>
      <w:lvlJc w:val="left"/>
    </w:lvl>
    <w:lvl w:ilvl="6" w:tplc="909AE09C">
      <w:numFmt w:val="decimal"/>
      <w:lvlText w:val=""/>
      <w:lvlJc w:val="left"/>
    </w:lvl>
    <w:lvl w:ilvl="7" w:tplc="656C4138">
      <w:numFmt w:val="decimal"/>
      <w:lvlText w:val=""/>
      <w:lvlJc w:val="left"/>
    </w:lvl>
    <w:lvl w:ilvl="8" w:tplc="8DE2948C">
      <w:numFmt w:val="decimal"/>
      <w:lvlText w:val=""/>
      <w:lvlJc w:val="left"/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5"/>
  </w:num>
  <w:num w:numId="5">
    <w:abstractNumId w:val="8"/>
  </w:num>
  <w:num w:numId="6">
    <w:abstractNumId w:val="13"/>
  </w:num>
  <w:num w:numId="7">
    <w:abstractNumId w:val="6"/>
  </w:num>
  <w:num w:numId="8">
    <w:abstractNumId w:val="2"/>
  </w:num>
  <w:num w:numId="9">
    <w:abstractNumId w:val="0"/>
  </w:num>
  <w:num w:numId="10">
    <w:abstractNumId w:val="14"/>
  </w:num>
  <w:num w:numId="11">
    <w:abstractNumId w:val="11"/>
  </w:num>
  <w:num w:numId="12">
    <w:abstractNumId w:val="16"/>
  </w:num>
  <w:num w:numId="13">
    <w:abstractNumId w:val="9"/>
  </w:num>
  <w:num w:numId="14">
    <w:abstractNumId w:val="12"/>
  </w:num>
  <w:num w:numId="15">
    <w:abstractNumId w:val="4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5D052A"/>
    <w:rsid w:val="000768E3"/>
    <w:rsid w:val="00086763"/>
    <w:rsid w:val="00194CCE"/>
    <w:rsid w:val="002D5C53"/>
    <w:rsid w:val="00397CE6"/>
    <w:rsid w:val="003A1771"/>
    <w:rsid w:val="00447C8A"/>
    <w:rsid w:val="004D65AD"/>
    <w:rsid w:val="00541A81"/>
    <w:rsid w:val="005D052A"/>
    <w:rsid w:val="007432F1"/>
    <w:rsid w:val="00792FC2"/>
    <w:rsid w:val="008F56E5"/>
    <w:rsid w:val="0097339E"/>
    <w:rsid w:val="00A27871"/>
    <w:rsid w:val="00A453E2"/>
    <w:rsid w:val="00CD13CC"/>
    <w:rsid w:val="00D00966"/>
    <w:rsid w:val="00D23CDA"/>
    <w:rsid w:val="00DB437D"/>
    <w:rsid w:val="00E1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5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1660</Words>
  <Characters>9463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Игоревич Сафронов</dc:creator>
  <cp:lastModifiedBy>Ермакова Александра Евгеньевна</cp:lastModifiedBy>
  <cp:revision>15</cp:revision>
  <dcterms:created xsi:type="dcterms:W3CDTF">2018-05-10T23:55:00Z</dcterms:created>
  <dcterms:modified xsi:type="dcterms:W3CDTF">2021-09-01T12:50:00Z</dcterms:modified>
</cp:coreProperties>
</file>