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D003A8" w:rsidRDefault="00C84328" w:rsidP="009A289A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D003A8">
        <w:rPr>
          <w:b/>
          <w:caps/>
          <w:sz w:val="24"/>
          <w:szCs w:val="24"/>
        </w:rPr>
        <w:t>Оценочные материалы.</w:t>
      </w:r>
    </w:p>
    <w:p w:rsidR="005B4BE6" w:rsidRPr="00D003A8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</w:p>
    <w:p w:rsidR="009A0E68" w:rsidRPr="00D003A8" w:rsidRDefault="009A0E68" w:rsidP="009A0E68">
      <w:pPr>
        <w:spacing w:line="276" w:lineRule="auto"/>
        <w:ind w:firstLine="709"/>
        <w:contextualSpacing/>
        <w:jc w:val="both"/>
        <w:rPr>
          <w:b/>
          <w:color w:val="FF0000"/>
        </w:rPr>
      </w:pPr>
      <w:r w:rsidRPr="00D003A8">
        <w:rPr>
          <w:rFonts w:ascii="Times New Roman" w:hAnsi="Times New Roman"/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9A0E68" w:rsidRPr="00D003A8" w:rsidRDefault="009A0E68" w:rsidP="009A0E68">
      <w:pPr>
        <w:rPr>
          <w:b/>
        </w:rPr>
      </w:pPr>
    </w:p>
    <w:p w:rsidR="009A0E68" w:rsidRPr="00D003A8" w:rsidRDefault="009A0E68" w:rsidP="009A0E68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D003A8">
        <w:rPr>
          <w:rFonts w:ascii="Times New Roman" w:hAnsi="Times New Roman"/>
          <w:b/>
        </w:rPr>
        <w:t>«</w:t>
      </w:r>
      <w:r w:rsidRPr="00D003A8">
        <w:rPr>
          <w:rFonts w:ascii="Times New Roman" w:hAnsi="Times New Roman"/>
          <w:b/>
          <w:bCs/>
        </w:rPr>
        <w:t>Международная экономическая статистика</w:t>
      </w:r>
      <w:r w:rsidRPr="00D003A8">
        <w:rPr>
          <w:rFonts w:ascii="Times New Roman" w:hAnsi="Times New Roman"/>
          <w:b/>
        </w:rPr>
        <w:t>»</w:t>
      </w:r>
    </w:p>
    <w:p w:rsidR="009A0E68" w:rsidRPr="00D003A8" w:rsidRDefault="009A0E68" w:rsidP="009A0E68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</w:rPr>
      </w:pPr>
    </w:p>
    <w:p w:rsidR="009A0E68" w:rsidRPr="00D003A8" w:rsidRDefault="009A0E68" w:rsidP="009A0E6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D003A8">
        <w:rPr>
          <w:rFonts w:ascii="Times New Roman" w:hAnsi="Times New Roman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9A0E68" w:rsidRPr="00D003A8" w:rsidRDefault="009A0E68" w:rsidP="009A0E6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:rsidR="009A0E68" w:rsidRPr="00D003A8" w:rsidRDefault="009A0E68" w:rsidP="009A0E6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D003A8">
        <w:rPr>
          <w:rFonts w:ascii="Times New Roman" w:eastAsia="Calibri" w:hAnsi="Times New Roman" w:cs="Times New Roman"/>
        </w:rPr>
        <w:t>Примерный перечень тестовых заданий</w:t>
      </w:r>
    </w:p>
    <w:p w:rsidR="00730C20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1. Закончите определение.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Вариационным называют ряд распределения, который построен по … признаку.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количественному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качественному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непрерывному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количественному и качественному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2. В чем выражаются абсолютные величины? В…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натуральных единицах измерения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процентах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денежных единицах измерения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виде простого кратного отношения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3. Выберите то, в чем можно выразить относительные статистические величины: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 в виде простого кратного отношения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в процентах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в промилле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в Трудовых единицах измерения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4. В отчетный период по сравнению с базисным товарооборот розничной торговли увеличился в 1,4 раза, а издержки обращения возросли на 18%. Определите динамику относительного уровня издержек обращения в процентах к товарообороту (с точностью до 0,1%)…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снижение на 15,7%;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увеличение на 15,7%;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увеличение на 18,6%;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снижение на 22 %;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5. «Место статистического наблюдения» обозначает….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адрес представителя статистического органа, проводящего сбор статистических данных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место обработки статистических данных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место сбора статистических данных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адрес статистического органа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д) адрес местного органа власти, на территории которого проводится статистическое наблюдение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6. Какое наблюдение можно выделить судя по полноте охвата единиц совокупности?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сплошное и несплошное;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периодическое;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единовременное;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текущее.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7. Какие группировки применяют в зависимости от задач статистического исследования?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простые, комбинированные;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первичные, вторичные;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типологические, аналитические, структурные;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атрибутивные, количественные;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8. Гистограмму применяют для графического изображения: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дискретных рядов распределения;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интервальных рядов распределения;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ряда накопленных частот;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прерывного ряда распределения;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9. Пример, какой группировки иллюстрирует группировка промышленных предприятий по формам собственности?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а) структурной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аналитической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типологической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сложной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10. Объединением выполнен план производства на 104 %. В сравнении с прошлым годом прирост выпуска продукции по объединению составляет 7 %.Рассчитайте относительную величину планового задания (с точностью до 0,1 %) = ### .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lastRenderedPageBreak/>
        <w:t>а) 103,1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б) 102,9</w:t>
      </w:r>
    </w:p>
    <w:p w:rsidR="00932B92" w:rsidRP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в) 103,0</w:t>
      </w:r>
    </w:p>
    <w:p w:rsidR="00932B92" w:rsidRDefault="00932B92" w:rsidP="00932B9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932B92">
        <w:rPr>
          <w:rFonts w:ascii="Times New Roman" w:hAnsi="Times New Roman" w:cs="Times New Roman"/>
          <w:bCs/>
          <w:noProof/>
        </w:rPr>
        <w:t>г) 111,0</w:t>
      </w:r>
    </w:p>
    <w:p w:rsidR="00D003A8" w:rsidRDefault="00D003A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</w:p>
    <w:p w:rsidR="009A0E68" w:rsidRP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9A0E68">
        <w:rPr>
          <w:rFonts w:ascii="Times New Roman" w:hAnsi="Times New Roman" w:cs="Times New Roman"/>
          <w:b/>
          <w:bCs/>
          <w:noProof/>
        </w:rPr>
        <w:t>Примерные оценочные материалы, применяемые при проведении</w:t>
      </w:r>
    </w:p>
    <w:p w:rsidR="009A0E68" w:rsidRP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9A0E68">
        <w:rPr>
          <w:rFonts w:ascii="Times New Roman" w:hAnsi="Times New Roman" w:cs="Times New Roman"/>
          <w:b/>
          <w:bCs/>
          <w:noProof/>
        </w:rPr>
        <w:t>Промежуточной аттестации по дисциплине (модулю)</w:t>
      </w:r>
    </w:p>
    <w:p w:rsidR="009A0E68" w:rsidRPr="009A0E68" w:rsidRDefault="009A0E68" w:rsidP="009A0E68">
      <w:pPr>
        <w:spacing w:before="120" w:line="240" w:lineRule="atLeast"/>
        <w:ind w:firstLine="709"/>
        <w:jc w:val="center"/>
        <w:rPr>
          <w:rFonts w:ascii="Times New Roman" w:hAnsi="Times New Roman" w:cs="Times New Roman"/>
          <w:b/>
          <w:bCs/>
          <w:noProof/>
        </w:rPr>
      </w:pPr>
      <w:r w:rsidRPr="009A0E68">
        <w:rPr>
          <w:rFonts w:ascii="Times New Roman" w:hAnsi="Times New Roman" w:cs="Times New Roman"/>
          <w:b/>
          <w:bCs/>
          <w:noProof/>
        </w:rPr>
        <w:t>«Международная экономическая статистика»</w:t>
      </w:r>
    </w:p>
    <w:p w:rsidR="009A0E68" w:rsidRP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</w:p>
    <w:p w:rsidR="009A0E68" w:rsidRP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9A0E68">
        <w:rPr>
          <w:rFonts w:ascii="Times New Roman" w:hAnsi="Times New Roman" w:cs="Times New Roman"/>
          <w:b/>
          <w:bCs/>
          <w:noProof/>
        </w:rPr>
        <w:t>При проведении промежуточной аттестации обучающемуся предлагается дать ответы на 2 вопроса, приведенных в зачетном билете, из нижеприведенного списка.</w:t>
      </w:r>
    </w:p>
    <w:p w:rsidR="009A0E68" w:rsidRP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</w:p>
    <w:p w:rsidR="009A0E68" w:rsidRDefault="009A0E68" w:rsidP="009A0E68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9A0E68">
        <w:rPr>
          <w:rFonts w:ascii="Times New Roman" w:hAnsi="Times New Roman" w:cs="Times New Roman"/>
          <w:b/>
          <w:bCs/>
          <w:noProof/>
        </w:rPr>
        <w:t>Примерный перечень вопросов:</w:t>
      </w:r>
    </w:p>
    <w:p w:rsidR="00F337FC" w:rsidRPr="00F337FC" w:rsidRDefault="00F337FC" w:rsidP="009A0E68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1.</w:t>
      </w:r>
      <w:r w:rsidRPr="00F337FC">
        <w:rPr>
          <w:rFonts w:ascii="Times New Roman" w:hAnsi="Times New Roman" w:cs="Times New Roman"/>
        </w:rPr>
        <w:tab/>
        <w:t>Возникновение и исторические этапы развития статистики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2.</w:t>
      </w:r>
      <w:r w:rsidRPr="00F337FC">
        <w:rPr>
          <w:rFonts w:ascii="Times New Roman" w:hAnsi="Times New Roman" w:cs="Times New Roman"/>
        </w:rPr>
        <w:tab/>
        <w:t>Предмет международной экономической статистики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3.</w:t>
      </w:r>
      <w:r w:rsidRPr="00F337FC">
        <w:rPr>
          <w:rFonts w:ascii="Times New Roman" w:hAnsi="Times New Roman" w:cs="Times New Roman"/>
        </w:rPr>
        <w:tab/>
        <w:t>Методологические основы международной экономической статистики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4.</w:t>
      </w:r>
      <w:r w:rsidRPr="00F337FC">
        <w:rPr>
          <w:rFonts w:ascii="Times New Roman" w:hAnsi="Times New Roman" w:cs="Times New Roman"/>
        </w:rPr>
        <w:tab/>
        <w:t>Задачи международной экономической статистики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5.</w:t>
      </w:r>
      <w:r w:rsidRPr="00F337FC">
        <w:rPr>
          <w:rFonts w:ascii="Times New Roman" w:hAnsi="Times New Roman" w:cs="Times New Roman"/>
        </w:rPr>
        <w:tab/>
        <w:t>Принципы организации статистической деятельности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6.</w:t>
      </w:r>
      <w:r w:rsidRPr="00F337FC">
        <w:rPr>
          <w:rFonts w:ascii="Times New Roman" w:hAnsi="Times New Roman" w:cs="Times New Roman"/>
        </w:rPr>
        <w:tab/>
        <w:t>Система показателей международных наблюдений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7.</w:t>
      </w:r>
      <w:r w:rsidRPr="00F337FC">
        <w:rPr>
          <w:rFonts w:ascii="Times New Roman" w:hAnsi="Times New Roman" w:cs="Times New Roman"/>
        </w:rPr>
        <w:tab/>
        <w:t>Статистическая система ООН.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8.</w:t>
      </w:r>
      <w:r w:rsidRPr="00F337FC">
        <w:rPr>
          <w:rFonts w:ascii="Times New Roman" w:hAnsi="Times New Roman" w:cs="Times New Roman"/>
        </w:rPr>
        <w:tab/>
        <w:t xml:space="preserve">Региональные комиссии ООН 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9.</w:t>
      </w:r>
      <w:r w:rsidRPr="00F337FC">
        <w:rPr>
          <w:rFonts w:ascii="Times New Roman" w:hAnsi="Times New Roman" w:cs="Times New Roman"/>
        </w:rPr>
        <w:tab/>
        <w:t>Специализированные учреждения ООН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10.</w:t>
      </w:r>
      <w:r w:rsidRPr="00F337FC">
        <w:rPr>
          <w:rFonts w:ascii="Times New Roman" w:hAnsi="Times New Roman" w:cs="Times New Roman"/>
        </w:rPr>
        <w:tab/>
        <w:t>Международные стандарты статистики и учета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11.</w:t>
      </w:r>
      <w:r w:rsidRPr="00F337FC">
        <w:rPr>
          <w:rFonts w:ascii="Times New Roman" w:hAnsi="Times New Roman" w:cs="Times New Roman"/>
        </w:rPr>
        <w:tab/>
        <w:t>Население как объект статистического изучения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12.</w:t>
      </w:r>
      <w:r w:rsidRPr="00F337FC">
        <w:rPr>
          <w:rFonts w:ascii="Times New Roman" w:hAnsi="Times New Roman" w:cs="Times New Roman"/>
        </w:rPr>
        <w:tab/>
        <w:t>Изучение численности и состава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13.</w:t>
      </w:r>
      <w:r w:rsidRPr="00F337FC">
        <w:rPr>
          <w:rFonts w:ascii="Times New Roman" w:hAnsi="Times New Roman" w:cs="Times New Roman"/>
        </w:rPr>
        <w:tab/>
        <w:t>Показатели естественного движения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14.</w:t>
      </w:r>
      <w:r w:rsidRPr="00F337FC">
        <w:rPr>
          <w:rFonts w:ascii="Times New Roman" w:hAnsi="Times New Roman" w:cs="Times New Roman"/>
        </w:rPr>
        <w:tab/>
        <w:t>Изучение механического движения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15.</w:t>
      </w:r>
      <w:r w:rsidRPr="00F337FC">
        <w:rPr>
          <w:rFonts w:ascii="Times New Roman" w:hAnsi="Times New Roman" w:cs="Times New Roman"/>
        </w:rPr>
        <w:tab/>
        <w:t>Трудовые ресурсы и связанные с ними категории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16.</w:t>
      </w:r>
      <w:r w:rsidRPr="00F337FC">
        <w:rPr>
          <w:rFonts w:ascii="Times New Roman" w:hAnsi="Times New Roman" w:cs="Times New Roman"/>
        </w:rPr>
        <w:tab/>
        <w:t>Классификация трудовых ресурсов по экономической активности и статусу в занятости.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17.</w:t>
      </w:r>
      <w:r w:rsidRPr="00F337FC">
        <w:rPr>
          <w:rFonts w:ascii="Times New Roman" w:hAnsi="Times New Roman" w:cs="Times New Roman"/>
        </w:rPr>
        <w:tab/>
        <w:t xml:space="preserve">Характеристика рынка труда и его элементов 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18.</w:t>
      </w:r>
      <w:r w:rsidRPr="00F337FC">
        <w:rPr>
          <w:rFonts w:ascii="Times New Roman" w:hAnsi="Times New Roman" w:cs="Times New Roman"/>
        </w:rPr>
        <w:tab/>
        <w:t>Система показателей статистики рынка труда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19.</w:t>
      </w:r>
      <w:r w:rsidRPr="00F337FC">
        <w:rPr>
          <w:rFonts w:ascii="Times New Roman" w:hAnsi="Times New Roman" w:cs="Times New Roman"/>
        </w:rPr>
        <w:tab/>
        <w:t>Показатели численности персонала предприятия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20.</w:t>
      </w:r>
      <w:r w:rsidRPr="00F337FC">
        <w:rPr>
          <w:rFonts w:ascii="Times New Roman" w:hAnsi="Times New Roman" w:cs="Times New Roman"/>
        </w:rPr>
        <w:tab/>
        <w:t>Изучение рабочего времени и его использования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21.</w:t>
      </w:r>
      <w:r w:rsidRPr="00F337FC">
        <w:rPr>
          <w:rFonts w:ascii="Times New Roman" w:hAnsi="Times New Roman" w:cs="Times New Roman"/>
        </w:rPr>
        <w:tab/>
        <w:t xml:space="preserve">Фонды рабочего времени 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22.</w:t>
      </w:r>
      <w:r w:rsidRPr="00F337FC">
        <w:rPr>
          <w:rFonts w:ascii="Times New Roman" w:hAnsi="Times New Roman" w:cs="Times New Roman"/>
        </w:rPr>
        <w:tab/>
        <w:t>Балансы рабочего времени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23.</w:t>
      </w:r>
      <w:r w:rsidRPr="00F337FC">
        <w:rPr>
          <w:rFonts w:ascii="Times New Roman" w:hAnsi="Times New Roman" w:cs="Times New Roman"/>
        </w:rPr>
        <w:tab/>
        <w:t>Показатели использования рабочих мест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lastRenderedPageBreak/>
        <w:t>24.</w:t>
      </w:r>
      <w:r w:rsidRPr="00F337FC">
        <w:rPr>
          <w:rFonts w:ascii="Times New Roman" w:hAnsi="Times New Roman" w:cs="Times New Roman"/>
        </w:rPr>
        <w:tab/>
        <w:t>Статистика доходов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25.</w:t>
      </w:r>
      <w:r w:rsidRPr="00F337FC">
        <w:rPr>
          <w:rFonts w:ascii="Times New Roman" w:hAnsi="Times New Roman" w:cs="Times New Roman"/>
        </w:rPr>
        <w:tab/>
        <w:t>Статистика расходов и потребления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26.</w:t>
      </w:r>
      <w:r w:rsidRPr="00F337FC">
        <w:rPr>
          <w:rFonts w:ascii="Times New Roman" w:hAnsi="Times New Roman" w:cs="Times New Roman"/>
        </w:rPr>
        <w:tab/>
        <w:t>Статистические методы измерения неравенства населения по доходам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27.</w:t>
      </w:r>
      <w:r w:rsidRPr="00F337FC">
        <w:rPr>
          <w:rFonts w:ascii="Times New Roman" w:hAnsi="Times New Roman" w:cs="Times New Roman"/>
        </w:rPr>
        <w:tab/>
        <w:t>Статистика социальной инфраструктуры и условий жизни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28.</w:t>
      </w:r>
      <w:r w:rsidRPr="00F337FC">
        <w:rPr>
          <w:rFonts w:ascii="Times New Roman" w:hAnsi="Times New Roman" w:cs="Times New Roman"/>
        </w:rPr>
        <w:tab/>
        <w:t>Интегральные показатели уровня жизни населения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29.</w:t>
      </w:r>
      <w:r w:rsidRPr="00F337FC">
        <w:rPr>
          <w:rFonts w:ascii="Times New Roman" w:hAnsi="Times New Roman" w:cs="Times New Roman"/>
        </w:rPr>
        <w:tab/>
        <w:t>Статистика цен и инфляции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30.</w:t>
      </w:r>
      <w:r w:rsidRPr="00F337FC">
        <w:rPr>
          <w:rFonts w:ascii="Times New Roman" w:hAnsi="Times New Roman" w:cs="Times New Roman"/>
        </w:rPr>
        <w:tab/>
        <w:t>Статистика международного туризма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31.</w:t>
      </w:r>
      <w:r w:rsidRPr="00F337FC">
        <w:rPr>
          <w:rFonts w:ascii="Times New Roman" w:hAnsi="Times New Roman" w:cs="Times New Roman"/>
        </w:rPr>
        <w:tab/>
        <w:t>Понятие и система показателей эффективности экономической деятельности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32.</w:t>
      </w:r>
      <w:r w:rsidRPr="00F337FC">
        <w:rPr>
          <w:rFonts w:ascii="Times New Roman" w:hAnsi="Times New Roman" w:cs="Times New Roman"/>
        </w:rPr>
        <w:tab/>
        <w:t>Теоретические основы статистического изучения производительности труда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33.</w:t>
      </w:r>
      <w:r w:rsidRPr="00F337FC">
        <w:rPr>
          <w:rFonts w:ascii="Times New Roman" w:hAnsi="Times New Roman" w:cs="Times New Roman"/>
        </w:rPr>
        <w:tab/>
        <w:t>Система показателей производительности в международной статистике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34.</w:t>
      </w:r>
      <w:r w:rsidRPr="00F337FC">
        <w:rPr>
          <w:rFonts w:ascii="Times New Roman" w:hAnsi="Times New Roman" w:cs="Times New Roman"/>
        </w:rPr>
        <w:tab/>
        <w:t>Статистическое изучение динамики производительности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35.</w:t>
      </w:r>
      <w:r w:rsidRPr="00F337FC">
        <w:rPr>
          <w:rFonts w:ascii="Times New Roman" w:hAnsi="Times New Roman" w:cs="Times New Roman"/>
        </w:rPr>
        <w:tab/>
        <w:t>Экономическая эффективность капиталовложений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36.</w:t>
      </w:r>
      <w:r w:rsidRPr="00F337FC">
        <w:rPr>
          <w:rFonts w:ascii="Times New Roman" w:hAnsi="Times New Roman" w:cs="Times New Roman"/>
        </w:rPr>
        <w:tab/>
        <w:t>Классификация доходов бюджетной системы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37.</w:t>
      </w:r>
      <w:r w:rsidRPr="00F337FC">
        <w:rPr>
          <w:rFonts w:ascii="Times New Roman" w:hAnsi="Times New Roman" w:cs="Times New Roman"/>
        </w:rPr>
        <w:tab/>
        <w:t>Классификация расходов в статистике государственных финансов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38.</w:t>
      </w:r>
      <w:r w:rsidRPr="00F337FC">
        <w:rPr>
          <w:rFonts w:ascii="Times New Roman" w:hAnsi="Times New Roman" w:cs="Times New Roman"/>
        </w:rPr>
        <w:tab/>
        <w:t>Основные показатели статистики государственных финансов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39.</w:t>
      </w:r>
      <w:r w:rsidRPr="00F337FC">
        <w:rPr>
          <w:rFonts w:ascii="Times New Roman" w:hAnsi="Times New Roman" w:cs="Times New Roman"/>
        </w:rPr>
        <w:tab/>
        <w:t>Статистика оборота наличной национальной и иностранной валюты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40.</w:t>
      </w:r>
      <w:r w:rsidRPr="00F337FC">
        <w:rPr>
          <w:rFonts w:ascii="Times New Roman" w:hAnsi="Times New Roman" w:cs="Times New Roman"/>
        </w:rPr>
        <w:tab/>
        <w:t>Платежный баланс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41.</w:t>
      </w:r>
      <w:r w:rsidRPr="00F337FC">
        <w:rPr>
          <w:rFonts w:ascii="Times New Roman" w:hAnsi="Times New Roman" w:cs="Times New Roman"/>
        </w:rPr>
        <w:tab/>
        <w:t>Принципы построения платежного баланса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42.</w:t>
      </w:r>
      <w:r w:rsidRPr="00F337FC">
        <w:rPr>
          <w:rFonts w:ascii="Times New Roman" w:hAnsi="Times New Roman" w:cs="Times New Roman"/>
        </w:rPr>
        <w:tab/>
        <w:t>Регистрации операций в платежном балансе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43.</w:t>
      </w:r>
      <w:r w:rsidRPr="00F337FC">
        <w:rPr>
          <w:rFonts w:ascii="Times New Roman" w:hAnsi="Times New Roman" w:cs="Times New Roman"/>
        </w:rPr>
        <w:tab/>
        <w:t>Статистика международной торговли товарами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44.</w:t>
      </w:r>
      <w:r w:rsidRPr="00F337FC">
        <w:rPr>
          <w:rFonts w:ascii="Times New Roman" w:hAnsi="Times New Roman" w:cs="Times New Roman"/>
        </w:rPr>
        <w:tab/>
        <w:t>Система показателей статистики внешней торговли товарами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45.</w:t>
      </w:r>
      <w:r w:rsidRPr="00F337FC">
        <w:rPr>
          <w:rFonts w:ascii="Times New Roman" w:hAnsi="Times New Roman" w:cs="Times New Roman"/>
        </w:rPr>
        <w:tab/>
        <w:t>Статистическая стоимость товаров и основные классификации в статистике международной торговли товарами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46.</w:t>
      </w:r>
      <w:r w:rsidRPr="00F337FC">
        <w:rPr>
          <w:rFonts w:ascii="Times New Roman" w:hAnsi="Times New Roman" w:cs="Times New Roman"/>
        </w:rPr>
        <w:tab/>
        <w:t>Понятие валютного рынка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47.</w:t>
      </w:r>
      <w:r w:rsidRPr="00F337FC">
        <w:rPr>
          <w:rFonts w:ascii="Times New Roman" w:hAnsi="Times New Roman" w:cs="Times New Roman"/>
        </w:rPr>
        <w:tab/>
        <w:t>Основные показатели валютного рынка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48.</w:t>
      </w:r>
      <w:r w:rsidRPr="00F337FC">
        <w:rPr>
          <w:rFonts w:ascii="Times New Roman" w:hAnsi="Times New Roman" w:cs="Times New Roman"/>
        </w:rPr>
        <w:tab/>
        <w:t>Статистика курсов валют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49.</w:t>
      </w:r>
      <w:r w:rsidRPr="00F337FC">
        <w:rPr>
          <w:rFonts w:ascii="Times New Roman" w:hAnsi="Times New Roman" w:cs="Times New Roman"/>
        </w:rPr>
        <w:tab/>
        <w:t>Паритет покупательной способности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50.</w:t>
      </w:r>
      <w:r w:rsidRPr="00F337FC">
        <w:rPr>
          <w:rFonts w:ascii="Times New Roman" w:hAnsi="Times New Roman" w:cs="Times New Roman"/>
        </w:rPr>
        <w:tab/>
        <w:t>Статистика девальвации и ревальвации валют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51.</w:t>
      </w:r>
      <w:r w:rsidRPr="00F337FC">
        <w:rPr>
          <w:rFonts w:ascii="Times New Roman" w:hAnsi="Times New Roman" w:cs="Times New Roman"/>
        </w:rPr>
        <w:tab/>
        <w:t>Производственный метод исчисления ВВП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52.</w:t>
      </w:r>
      <w:r w:rsidRPr="00F337FC">
        <w:rPr>
          <w:rFonts w:ascii="Times New Roman" w:hAnsi="Times New Roman" w:cs="Times New Roman"/>
        </w:rPr>
        <w:tab/>
        <w:t>Распределительный метод исчисления ВВП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53.</w:t>
      </w:r>
      <w:r w:rsidRPr="00F337FC">
        <w:rPr>
          <w:rFonts w:ascii="Times New Roman" w:hAnsi="Times New Roman" w:cs="Times New Roman"/>
        </w:rPr>
        <w:tab/>
        <w:t>Исчисление ВВП методом конечного использования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54.</w:t>
      </w:r>
      <w:r w:rsidRPr="00F337FC">
        <w:rPr>
          <w:rFonts w:ascii="Times New Roman" w:hAnsi="Times New Roman" w:cs="Times New Roman"/>
        </w:rPr>
        <w:tab/>
        <w:t>Важнейшие принципы международных сопоставлений макроэкономических показателей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55.</w:t>
      </w:r>
      <w:r w:rsidRPr="00F337FC">
        <w:rPr>
          <w:rFonts w:ascii="Times New Roman" w:hAnsi="Times New Roman" w:cs="Times New Roman"/>
        </w:rPr>
        <w:tab/>
        <w:t>Международные сопоставления производительности труда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56.</w:t>
      </w:r>
      <w:r w:rsidRPr="00F337FC">
        <w:rPr>
          <w:rFonts w:ascii="Times New Roman" w:hAnsi="Times New Roman" w:cs="Times New Roman"/>
        </w:rPr>
        <w:tab/>
        <w:t>Цели, предмет и объект международной статистики окружающей среды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57.</w:t>
      </w:r>
      <w:r w:rsidRPr="00F337FC">
        <w:rPr>
          <w:rFonts w:ascii="Times New Roman" w:hAnsi="Times New Roman" w:cs="Times New Roman"/>
        </w:rPr>
        <w:tab/>
        <w:t>Деятельность международных организаций в области статистики окружающей среды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lastRenderedPageBreak/>
        <w:t>58.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полезных ископаемых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59.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земельных ресурсов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60.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лесных ресурсов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61.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водных ресурсов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62.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охраны атмосферного воздуха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63.</w:t>
      </w:r>
      <w:r w:rsidRPr="00F337FC">
        <w:rPr>
          <w:rFonts w:ascii="Times New Roman" w:hAnsi="Times New Roman" w:cs="Times New Roman"/>
        </w:rPr>
        <w:tab/>
        <w:t>Показатели международной статистики обращения твердых отходов производства и потребления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64.</w:t>
      </w:r>
      <w:r w:rsidRPr="00F337FC">
        <w:rPr>
          <w:rFonts w:ascii="Times New Roman" w:hAnsi="Times New Roman" w:cs="Times New Roman"/>
        </w:rPr>
        <w:tab/>
        <w:t>Показатели, характеризующие особо охраняемые природные территории, охотничьи животные и рыбные ресурсы, а также виды флоры и фауны, находящиеся под угрозой исчезновения</w:t>
      </w:r>
    </w:p>
    <w:p w:rsidR="00F337FC" w:rsidRPr="00F337FC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65.</w:t>
      </w:r>
      <w:r w:rsidRPr="00F337FC">
        <w:rPr>
          <w:rFonts w:ascii="Times New Roman" w:hAnsi="Times New Roman" w:cs="Times New Roman"/>
        </w:rPr>
        <w:tab/>
        <w:t>Показатели, характеризующие затраты на охрану окружающей среды на макроуровне</w:t>
      </w:r>
    </w:p>
    <w:p w:rsidR="00932B92" w:rsidRDefault="00F337FC" w:rsidP="00F337FC">
      <w:pPr>
        <w:spacing w:before="120" w:line="240" w:lineRule="atLeast"/>
        <w:ind w:firstLine="709"/>
        <w:rPr>
          <w:rFonts w:ascii="Times New Roman" w:hAnsi="Times New Roman" w:cs="Times New Roman"/>
        </w:rPr>
      </w:pPr>
      <w:r w:rsidRPr="00F337FC">
        <w:rPr>
          <w:rFonts w:ascii="Times New Roman" w:hAnsi="Times New Roman" w:cs="Times New Roman"/>
        </w:rPr>
        <w:t>66.</w:t>
      </w:r>
      <w:r w:rsidRPr="00F337FC">
        <w:rPr>
          <w:rFonts w:ascii="Times New Roman" w:hAnsi="Times New Roman" w:cs="Times New Roman"/>
        </w:rPr>
        <w:tab/>
        <w:t>Проблемы отражения показателей, характеризующих природные ресурсы и природопользование среды в СНС</w:t>
      </w:r>
    </w:p>
    <w:sectPr w:rsidR="00932B92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C5" w:rsidRDefault="00614DC5">
      <w:r>
        <w:separator/>
      </w:r>
    </w:p>
  </w:endnote>
  <w:endnote w:type="continuationSeparator" w:id="0">
    <w:p w:rsidR="00614DC5" w:rsidRDefault="0061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C5" w:rsidRDefault="00614DC5"/>
  </w:footnote>
  <w:footnote w:type="continuationSeparator" w:id="0">
    <w:p w:rsidR="00614DC5" w:rsidRDefault="00614D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DF4"/>
    <w:multiLevelType w:val="hybridMultilevel"/>
    <w:tmpl w:val="DFB605AE"/>
    <w:lvl w:ilvl="0" w:tplc="1F22B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72069"/>
    <w:multiLevelType w:val="hybridMultilevel"/>
    <w:tmpl w:val="210AC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8D609A"/>
    <w:multiLevelType w:val="hybridMultilevel"/>
    <w:tmpl w:val="3250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74B1A"/>
    <w:multiLevelType w:val="hybridMultilevel"/>
    <w:tmpl w:val="744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A7F"/>
    <w:multiLevelType w:val="multilevel"/>
    <w:tmpl w:val="FD262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166152"/>
    <w:multiLevelType w:val="multilevel"/>
    <w:tmpl w:val="D996F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2B3051"/>
    <w:multiLevelType w:val="hybridMultilevel"/>
    <w:tmpl w:val="5C3AAC9E"/>
    <w:lvl w:ilvl="0" w:tplc="D9588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0F6489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43F"/>
    <w:multiLevelType w:val="hybridMultilevel"/>
    <w:tmpl w:val="9EB29BBC"/>
    <w:lvl w:ilvl="0" w:tplc="1F22B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C3149E"/>
    <w:multiLevelType w:val="hybridMultilevel"/>
    <w:tmpl w:val="744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33628"/>
    <w:multiLevelType w:val="hybridMultilevel"/>
    <w:tmpl w:val="D18807EA"/>
    <w:lvl w:ilvl="0" w:tplc="1F22B2C8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6B0141B6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E9372A"/>
    <w:multiLevelType w:val="hybridMultilevel"/>
    <w:tmpl w:val="1688A22C"/>
    <w:lvl w:ilvl="0" w:tplc="1F22B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1170C"/>
    <w:rsid w:val="00032329"/>
    <w:rsid w:val="00052462"/>
    <w:rsid w:val="00096339"/>
    <w:rsid w:val="000F7E6A"/>
    <w:rsid w:val="00113EDA"/>
    <w:rsid w:val="00191291"/>
    <w:rsid w:val="001B6A22"/>
    <w:rsid w:val="001D6499"/>
    <w:rsid w:val="001E2270"/>
    <w:rsid w:val="00266BAF"/>
    <w:rsid w:val="002779E1"/>
    <w:rsid w:val="002A4089"/>
    <w:rsid w:val="002A4FB0"/>
    <w:rsid w:val="00322610"/>
    <w:rsid w:val="00327060"/>
    <w:rsid w:val="00375612"/>
    <w:rsid w:val="003772E7"/>
    <w:rsid w:val="003D1E68"/>
    <w:rsid w:val="003D36DC"/>
    <w:rsid w:val="003D6869"/>
    <w:rsid w:val="003E5644"/>
    <w:rsid w:val="003F3A26"/>
    <w:rsid w:val="00412F15"/>
    <w:rsid w:val="004352BB"/>
    <w:rsid w:val="004503E0"/>
    <w:rsid w:val="0045318A"/>
    <w:rsid w:val="00462F2D"/>
    <w:rsid w:val="004D3A5C"/>
    <w:rsid w:val="004D676D"/>
    <w:rsid w:val="004F656C"/>
    <w:rsid w:val="005044FB"/>
    <w:rsid w:val="00542D61"/>
    <w:rsid w:val="00564875"/>
    <w:rsid w:val="00570D55"/>
    <w:rsid w:val="0057512E"/>
    <w:rsid w:val="005A3E91"/>
    <w:rsid w:val="005B4BE6"/>
    <w:rsid w:val="005E15DD"/>
    <w:rsid w:val="00614DC5"/>
    <w:rsid w:val="00646A2B"/>
    <w:rsid w:val="006512B5"/>
    <w:rsid w:val="00656F71"/>
    <w:rsid w:val="00666857"/>
    <w:rsid w:val="006A0038"/>
    <w:rsid w:val="006A0BEB"/>
    <w:rsid w:val="006A2DD7"/>
    <w:rsid w:val="006C21C5"/>
    <w:rsid w:val="006C4B9F"/>
    <w:rsid w:val="006D69E4"/>
    <w:rsid w:val="006E61D2"/>
    <w:rsid w:val="00700A97"/>
    <w:rsid w:val="00700B62"/>
    <w:rsid w:val="00721851"/>
    <w:rsid w:val="00724479"/>
    <w:rsid w:val="00730C20"/>
    <w:rsid w:val="00757641"/>
    <w:rsid w:val="00780429"/>
    <w:rsid w:val="00780636"/>
    <w:rsid w:val="007D3954"/>
    <w:rsid w:val="007E2201"/>
    <w:rsid w:val="00802300"/>
    <w:rsid w:val="00855E32"/>
    <w:rsid w:val="00877936"/>
    <w:rsid w:val="00884A26"/>
    <w:rsid w:val="00897E01"/>
    <w:rsid w:val="009018B3"/>
    <w:rsid w:val="00932B92"/>
    <w:rsid w:val="009378EE"/>
    <w:rsid w:val="00946920"/>
    <w:rsid w:val="00961657"/>
    <w:rsid w:val="009809FB"/>
    <w:rsid w:val="009A0E68"/>
    <w:rsid w:val="009A289A"/>
    <w:rsid w:val="009A550D"/>
    <w:rsid w:val="00A21C64"/>
    <w:rsid w:val="00A5062A"/>
    <w:rsid w:val="00A83D2C"/>
    <w:rsid w:val="00A902A9"/>
    <w:rsid w:val="00AA6A7A"/>
    <w:rsid w:val="00AC6272"/>
    <w:rsid w:val="00AF1FA8"/>
    <w:rsid w:val="00B35AD9"/>
    <w:rsid w:val="00B42CB2"/>
    <w:rsid w:val="00B722C0"/>
    <w:rsid w:val="00BC4853"/>
    <w:rsid w:val="00BD2E70"/>
    <w:rsid w:val="00BD6565"/>
    <w:rsid w:val="00BE1815"/>
    <w:rsid w:val="00C22163"/>
    <w:rsid w:val="00C27D46"/>
    <w:rsid w:val="00C538E2"/>
    <w:rsid w:val="00C84328"/>
    <w:rsid w:val="00C953CF"/>
    <w:rsid w:val="00CA477A"/>
    <w:rsid w:val="00CC2D07"/>
    <w:rsid w:val="00CC3AB1"/>
    <w:rsid w:val="00D003A8"/>
    <w:rsid w:val="00D17683"/>
    <w:rsid w:val="00D414DE"/>
    <w:rsid w:val="00D47457"/>
    <w:rsid w:val="00D62402"/>
    <w:rsid w:val="00D779A2"/>
    <w:rsid w:val="00E13378"/>
    <w:rsid w:val="00E25F6E"/>
    <w:rsid w:val="00E352E3"/>
    <w:rsid w:val="00E67696"/>
    <w:rsid w:val="00E716FC"/>
    <w:rsid w:val="00E71F2A"/>
    <w:rsid w:val="00E768A0"/>
    <w:rsid w:val="00E91798"/>
    <w:rsid w:val="00ED3C55"/>
    <w:rsid w:val="00F115A7"/>
    <w:rsid w:val="00F1746A"/>
    <w:rsid w:val="00F337FC"/>
    <w:rsid w:val="00F9319F"/>
    <w:rsid w:val="00FA0A79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uiPriority w:val="34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6C4B9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12">
    <w:name w:val="Plain Table 1"/>
    <w:basedOn w:val="a1"/>
    <w:uiPriority w:val="41"/>
    <w:rsid w:val="003D36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2">
    <w:name w:val="Grid Table Light"/>
    <w:basedOn w:val="a1"/>
    <w:uiPriority w:val="40"/>
    <w:rsid w:val="003D36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">
    <w:name w:val="Абзац списка Знак"/>
    <w:basedOn w:val="a0"/>
    <w:link w:val="ae"/>
    <w:uiPriority w:val="34"/>
    <w:rsid w:val="00E133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Кокрев Игорь Анатольевич</dc:creator>
  <cp:lastModifiedBy>Кокрев Игорь Анатольевич</cp:lastModifiedBy>
  <cp:revision>2</cp:revision>
  <dcterms:created xsi:type="dcterms:W3CDTF">2024-02-26T07:59:00Z</dcterms:created>
  <dcterms:modified xsi:type="dcterms:W3CDTF">2024-02-26T07:59:00Z</dcterms:modified>
</cp:coreProperties>
</file>