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3848E" w14:textId="77777777" w:rsidR="00EB652D" w:rsidRPr="00EB652D" w:rsidRDefault="00EB652D" w:rsidP="00ED434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B652D">
        <w:rPr>
          <w:rFonts w:ascii="Times New Roman" w:eastAsia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2F20FAAD" w14:textId="77777777" w:rsidR="00EB652D" w:rsidRPr="00EB652D" w:rsidRDefault="00EB652D" w:rsidP="00ED434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B652D">
        <w:rPr>
          <w:rFonts w:ascii="Times New Roman" w:eastAsia="Times New Roman" w:hAnsi="Times New Roman"/>
          <w:b/>
          <w:sz w:val="28"/>
          <w:szCs w:val="28"/>
        </w:rPr>
        <w:t>промежуточной аттестации по дисциплине (модулю)</w:t>
      </w:r>
      <w:r w:rsidRPr="00EB652D">
        <w:rPr>
          <w:rFonts w:ascii="Times New Roman" w:eastAsia="Times New Roman" w:hAnsi="Times New Roman"/>
          <w:b/>
          <w:sz w:val="28"/>
          <w:szCs w:val="28"/>
        </w:rPr>
        <w:br/>
      </w:r>
    </w:p>
    <w:p w14:paraId="1F3D9671" w14:textId="77777777" w:rsidR="00EB652D" w:rsidRPr="00EB652D" w:rsidRDefault="00EB652D" w:rsidP="00ED434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B652D"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>Автоматизация проектирования систем и средств управления</w:t>
      </w:r>
      <w:r w:rsidRPr="00EB652D"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18C12D7E" w14:textId="77777777" w:rsidR="00EB652D" w:rsidRDefault="00EB652D" w:rsidP="00ED4342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b/>
          <w:sz w:val="28"/>
          <w:szCs w:val="24"/>
        </w:rPr>
      </w:pPr>
    </w:p>
    <w:p w14:paraId="45FAF657" w14:textId="77777777" w:rsidR="00C90B95" w:rsidRPr="00ED4342" w:rsidRDefault="00EB652D" w:rsidP="00ED4342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D4342">
        <w:rPr>
          <w:rFonts w:ascii="Times New Roman" w:hAnsi="Times New Roman"/>
          <w:b/>
          <w:bCs/>
          <w:sz w:val="28"/>
          <w:szCs w:val="24"/>
        </w:rPr>
        <w:t>Примерный перечень экзаменационных вопросов</w:t>
      </w:r>
    </w:p>
    <w:p w14:paraId="47C950F4" w14:textId="77777777" w:rsidR="00EB652D" w:rsidRPr="00304BAB" w:rsidRDefault="00EB652D" w:rsidP="00ED4342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11338952" w14:textId="77777777" w:rsidR="00C90B95" w:rsidRPr="00304BAB" w:rsidRDefault="00C90B95" w:rsidP="00ED434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04BAB">
        <w:rPr>
          <w:rFonts w:ascii="Times New Roman" w:hAnsi="Times New Roman"/>
          <w:sz w:val="28"/>
          <w:szCs w:val="24"/>
        </w:rPr>
        <w:t>Понятие о системах автоматизированного проектирования. Системы автоматизированного проектирования систем управления.</w:t>
      </w:r>
    </w:p>
    <w:p w14:paraId="0127B8C1" w14:textId="77777777" w:rsidR="00C90B95" w:rsidRPr="00304BAB" w:rsidRDefault="00C90B95" w:rsidP="00ED434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Различия между системами автоматизированными и автоматическими. Основные специфические особенности человеко-машинных систем.  </w:t>
      </w:r>
    </w:p>
    <w:p w14:paraId="6BE76CCC" w14:textId="77777777" w:rsidR="00C90B95" w:rsidRPr="00304BAB" w:rsidRDefault="00C90B95" w:rsidP="00ED434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Необходимость для расчетов запасов устойчивости использования непрерывных </w:t>
      </w:r>
      <w:proofErr w:type="spellStart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>фазо</w:t>
      </w:r>
      <w:proofErr w:type="spellEnd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>-частотных характеристик. Понятие непрерывного продолжения.</w:t>
      </w:r>
    </w:p>
    <w:p w14:paraId="2845C027" w14:textId="3E59CB1A" w:rsidR="00C90B95" w:rsidRPr="00304BAB" w:rsidRDefault="00C90B95" w:rsidP="00ED434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Использование вычислительной схема Горнера для численного расчета передаточных функций систем управления   </w:t>
      </w:r>
    </w:p>
    <w:p w14:paraId="16E968B8" w14:textId="77777777" w:rsidR="00C90B95" w:rsidRPr="00304BAB" w:rsidRDefault="00C90B95" w:rsidP="00ED434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Виды амплитудной модуляции аналоговых сигналов и способы составления математических моделей импульсных систем.  </w:t>
      </w:r>
    </w:p>
    <w:p w14:paraId="13631870" w14:textId="77777777" w:rsidR="00C90B95" w:rsidRPr="00304BAB" w:rsidRDefault="00C90B95" w:rsidP="00ED434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Методы получения модели системы управления в виде системы дифференциальных уравнений по передаточной функции системы управления.  </w:t>
      </w:r>
    </w:p>
    <w:p w14:paraId="5BAD4000" w14:textId="77777777" w:rsidR="00C90B95" w:rsidRPr="00304BAB" w:rsidRDefault="00C90B95" w:rsidP="00ED434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Метод Леверье для получения характеристического многочлена по матрице системы управления.  </w:t>
      </w:r>
    </w:p>
    <w:p w14:paraId="207D2C80" w14:textId="77777777" w:rsidR="00C90B95" w:rsidRPr="00304BAB" w:rsidRDefault="00C90B95" w:rsidP="00ED434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>Получение модели переходного процесса в системе с АИМ. Расчет матричного рекуррентного уравнения.</w:t>
      </w:r>
    </w:p>
    <w:p w14:paraId="7D20DE92" w14:textId="77777777" w:rsidR="00C90B95" w:rsidRPr="00304BAB" w:rsidRDefault="00C90B95" w:rsidP="00ED434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Метод Фаддеева для получения передаточной функции.  </w:t>
      </w:r>
    </w:p>
    <w:p w14:paraId="71079074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Специфика моделей систем управления с ШИМ регулятором.  </w:t>
      </w:r>
    </w:p>
    <w:p w14:paraId="4A3DB770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Численные методы вычисления матричного </w:t>
      </w:r>
      <w:proofErr w:type="spellStart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>экспоненциала</w:t>
      </w:r>
      <w:proofErr w:type="spellEnd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.  </w:t>
      </w:r>
    </w:p>
    <w:p w14:paraId="3CB322EC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Алгоритм Шура для расчета устойчивости дискретных систем.  </w:t>
      </w:r>
    </w:p>
    <w:p w14:paraId="3F4F8C67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Модифицированный метод Фаддеева для получения передаточной функции.   </w:t>
      </w:r>
    </w:p>
    <w:p w14:paraId="69CA2EFF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 Метод </w:t>
      </w:r>
      <w:proofErr w:type="spellStart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>Загускина</w:t>
      </w:r>
      <w:proofErr w:type="spellEnd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-Харитонова для проверки устойчивости. Достоинства и недостатки.  </w:t>
      </w:r>
    </w:p>
    <w:p w14:paraId="0C79D5D7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Метод дифференцирования по параметру, как источник моделей расчета на ЭВМ энергетических систем.  </w:t>
      </w:r>
    </w:p>
    <w:p w14:paraId="390D4D7B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>Алгоритм Меерова-</w:t>
      </w:r>
      <w:proofErr w:type="spellStart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>Фуллера</w:t>
      </w:r>
      <w:proofErr w:type="spellEnd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 для исследования </w:t>
      </w:r>
      <w:proofErr w:type="spellStart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>апериодичности</w:t>
      </w:r>
      <w:proofErr w:type="spellEnd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 процессов в системах управления. </w:t>
      </w:r>
    </w:p>
    <w:p w14:paraId="4E624040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Методы вычисления линейных интегральных оценок качества переходных процессов. </w:t>
      </w:r>
    </w:p>
    <w:p w14:paraId="2A47A58D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Специфика расчета динамики систем с запаздыванием.  </w:t>
      </w:r>
    </w:p>
    <w:p w14:paraId="19A6E4F2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Метод исключения узла орграфа.  </w:t>
      </w:r>
    </w:p>
    <w:p w14:paraId="32A9DFC5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>Специфика применения метода Михайлова и Эрмита-</w:t>
      </w:r>
      <w:proofErr w:type="spellStart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>Билера</w:t>
      </w:r>
      <w:proofErr w:type="spellEnd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 для расчета устойчивости систем управления. </w:t>
      </w:r>
      <w:proofErr w:type="spellStart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>Робастый</w:t>
      </w:r>
      <w:proofErr w:type="spellEnd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 вариант критерия Михайлова.  </w:t>
      </w:r>
    </w:p>
    <w:p w14:paraId="39FA69D3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Получение линейной матричной модели системы по ее передаточной функции.  </w:t>
      </w:r>
      <w:bookmarkStart w:id="0" w:name="_GoBack"/>
      <w:bookmarkEnd w:id="0"/>
    </w:p>
    <w:p w14:paraId="56BA94A6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Способ вычисления интегральных квадратичных оценок качества.  </w:t>
      </w:r>
    </w:p>
    <w:p w14:paraId="4EE58BB5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Вычислительные методы построения Д-разбиений </w:t>
      </w:r>
      <w:proofErr w:type="spellStart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>Неймарка</w:t>
      </w:r>
      <w:proofErr w:type="spellEnd"/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.  </w:t>
      </w:r>
    </w:p>
    <w:p w14:paraId="572D6BB4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Алгоритм перемножения многочленов. </w:t>
      </w:r>
    </w:p>
    <w:p w14:paraId="0489C723" w14:textId="77777777" w:rsidR="00C90B95" w:rsidRPr="00304BAB" w:rsidRDefault="00C90B95" w:rsidP="00ED434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right="46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4BAB">
        <w:rPr>
          <w:rFonts w:ascii="Times New Roman" w:eastAsia="Times New Roman" w:hAnsi="Times New Roman"/>
          <w:sz w:val="28"/>
          <w:szCs w:val="24"/>
          <w:lang w:eastAsia="ru-RU"/>
        </w:rPr>
        <w:t xml:space="preserve">Методы расчета обобщенных квадратичных интегральных оценок качества.    </w:t>
      </w:r>
    </w:p>
    <w:p w14:paraId="34A94F06" w14:textId="77777777" w:rsidR="002B26DE" w:rsidRDefault="002B26DE" w:rsidP="00ED4342">
      <w:pPr>
        <w:spacing w:after="0" w:line="360" w:lineRule="auto"/>
      </w:pPr>
    </w:p>
    <w:sectPr w:rsidR="002B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D4406"/>
    <w:multiLevelType w:val="hybridMultilevel"/>
    <w:tmpl w:val="25F6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931AE"/>
    <w:multiLevelType w:val="hybridMultilevel"/>
    <w:tmpl w:val="CC9AD91E"/>
    <w:lvl w:ilvl="0" w:tplc="88E41B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48142C"/>
    <w:multiLevelType w:val="hybridMultilevel"/>
    <w:tmpl w:val="CD0CC2A8"/>
    <w:lvl w:ilvl="0" w:tplc="ACB2BED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957C23"/>
    <w:multiLevelType w:val="hybridMultilevel"/>
    <w:tmpl w:val="BE880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87FA6"/>
    <w:multiLevelType w:val="hybridMultilevel"/>
    <w:tmpl w:val="58A65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40FAE"/>
    <w:multiLevelType w:val="hybridMultilevel"/>
    <w:tmpl w:val="C3CA92F2"/>
    <w:lvl w:ilvl="0" w:tplc="D618F19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071A65"/>
    <w:multiLevelType w:val="hybridMultilevel"/>
    <w:tmpl w:val="DA26A740"/>
    <w:lvl w:ilvl="0" w:tplc="C7D866B6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C794F1E"/>
    <w:multiLevelType w:val="hybridMultilevel"/>
    <w:tmpl w:val="54327D2E"/>
    <w:lvl w:ilvl="0" w:tplc="2F2E4EE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680D03"/>
    <w:multiLevelType w:val="hybridMultilevel"/>
    <w:tmpl w:val="1688D39C"/>
    <w:lvl w:ilvl="0" w:tplc="5942B2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097"/>
    <w:rsid w:val="002B26DE"/>
    <w:rsid w:val="00304BAB"/>
    <w:rsid w:val="00993097"/>
    <w:rsid w:val="00C90B95"/>
    <w:rsid w:val="00EB652D"/>
    <w:rsid w:val="00ED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3753"/>
  <w15:docId w15:val="{545C575B-848D-441E-9B8C-CA18252F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Ермакова Александра Евгеньевна</cp:lastModifiedBy>
  <cp:revision>6</cp:revision>
  <dcterms:created xsi:type="dcterms:W3CDTF">2019-06-05T14:31:00Z</dcterms:created>
  <dcterms:modified xsi:type="dcterms:W3CDTF">2026-03-05T11:22:00Z</dcterms:modified>
</cp:coreProperties>
</file>