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EF" w:rsidRDefault="000419EF" w:rsidP="000419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0419EF" w:rsidRDefault="000419EF" w:rsidP="000419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419EF" w:rsidRDefault="000419EF" w:rsidP="000419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917CB1">
        <w:rPr>
          <w:rFonts w:ascii="Times New Roman" w:hAnsi="Times New Roman"/>
          <w:b/>
          <w:bCs/>
          <w:sz w:val="24"/>
          <w:szCs w:val="24"/>
        </w:rPr>
        <w:t>Автоматизация тепловых процессов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0419EF" w:rsidRDefault="000419EF" w:rsidP="000419E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80BA4" w:rsidRDefault="000419EF" w:rsidP="00E80B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E80BA4" w:rsidRDefault="00E80BA4" w:rsidP="00E80B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80BA4" w:rsidRDefault="00E80BA4" w:rsidP="00E80B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Примерный перечень тестовых заданий к защите курсовой работы.</w:t>
      </w:r>
    </w:p>
    <w:p w:rsidR="00E80BA4" w:rsidRPr="00E80BA4" w:rsidRDefault="00E80BA4" w:rsidP="00E80B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80BA4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111B">
        <w:rPr>
          <w:rFonts w:ascii="Times New Roman" w:hAnsi="Times New Roman"/>
          <w:sz w:val="24"/>
          <w:szCs w:val="24"/>
        </w:rPr>
        <w:t>Весо</w:t>
      </w:r>
      <w:r>
        <w:rPr>
          <w:rFonts w:ascii="Times New Roman" w:hAnsi="Times New Roman"/>
          <w:sz w:val="24"/>
          <w:szCs w:val="24"/>
        </w:rPr>
        <w:t xml:space="preserve">мость всех вопросов одинакова. </w:t>
      </w:r>
    </w:p>
    <w:p w:rsidR="00E80BA4" w:rsidRPr="00546041" w:rsidRDefault="00E80BA4" w:rsidP="00E80BA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80BA4" w:rsidRPr="003C12BE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1. </w:t>
      </w:r>
      <w:r w:rsidRPr="003C12BE">
        <w:rPr>
          <w:rFonts w:ascii="Times New Roman" w:hAnsi="Times New Roman"/>
          <w:sz w:val="24"/>
          <w:szCs w:val="24"/>
        </w:rPr>
        <w:t xml:space="preserve">Общие понятия метрологии  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6CBC">
        <w:rPr>
          <w:rFonts w:ascii="Times New Roman" w:hAnsi="Times New Roman"/>
          <w:bCs/>
          <w:sz w:val="24"/>
          <w:szCs w:val="24"/>
        </w:rPr>
        <w:t>1. Метрология – это наука: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</w:t>
      </w:r>
      <w:r w:rsidRPr="00FF6CBC">
        <w:rPr>
          <w:rFonts w:ascii="Times New Roman" w:hAnsi="Times New Roman"/>
          <w:sz w:val="24"/>
          <w:szCs w:val="24"/>
        </w:rPr>
        <w:t>чета материальных ценностей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</w:t>
      </w:r>
      <w:r w:rsidRPr="00FF6CBC">
        <w:rPr>
          <w:rFonts w:ascii="Times New Roman" w:hAnsi="Times New Roman"/>
          <w:sz w:val="24"/>
          <w:szCs w:val="24"/>
        </w:rPr>
        <w:t>б измерениях линейных величин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</w:t>
      </w:r>
      <w:r w:rsidRPr="00FF6CBC">
        <w:rPr>
          <w:rFonts w:ascii="Times New Roman" w:hAnsi="Times New Roman"/>
          <w:sz w:val="24"/>
          <w:szCs w:val="24"/>
        </w:rPr>
        <w:t>б измерениях всех физических величин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</w:t>
      </w:r>
      <w:r w:rsidRPr="00FF6CBC">
        <w:rPr>
          <w:rFonts w:ascii="Times New Roman" w:hAnsi="Times New Roman"/>
          <w:sz w:val="24"/>
          <w:szCs w:val="24"/>
        </w:rPr>
        <w:t>б измерениях случайных событий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6CBC">
        <w:rPr>
          <w:rFonts w:ascii="Times New Roman" w:hAnsi="Times New Roman"/>
          <w:bCs/>
          <w:sz w:val="24"/>
          <w:szCs w:val="24"/>
        </w:rPr>
        <w:t>2. Случайные погрешности – это ошибки: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</w:t>
      </w:r>
      <w:r w:rsidRPr="00FF6CBC">
        <w:rPr>
          <w:rFonts w:ascii="Times New Roman" w:hAnsi="Times New Roman"/>
          <w:sz w:val="24"/>
          <w:szCs w:val="24"/>
        </w:rPr>
        <w:t>з-за неправильных действий оператора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</w:t>
      </w:r>
      <w:r w:rsidRPr="00FF6CBC">
        <w:rPr>
          <w:rFonts w:ascii="Times New Roman" w:hAnsi="Times New Roman"/>
          <w:sz w:val="24"/>
          <w:szCs w:val="24"/>
        </w:rPr>
        <w:t>следствие наличия плохого измерительного прибора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и</w:t>
      </w:r>
      <w:r w:rsidRPr="00FF6CBC">
        <w:rPr>
          <w:rFonts w:ascii="Times New Roman" w:hAnsi="Times New Roman"/>
          <w:sz w:val="24"/>
          <w:szCs w:val="24"/>
        </w:rPr>
        <w:t>з-за измерения питающих напряжений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CBC">
        <w:rPr>
          <w:rFonts w:ascii="Times New Roman" w:hAnsi="Times New Roman"/>
          <w:sz w:val="24"/>
          <w:szCs w:val="24"/>
        </w:rPr>
        <w:t>4) вызванные множеством внешних факторов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3. Систематическая погрешность прибора возникает вследствие: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м</w:t>
      </w:r>
      <w:r w:rsidRPr="00FF6CBC">
        <w:rPr>
          <w:rFonts w:ascii="Times New Roman" w:hAnsi="Times New Roman"/>
          <w:sz w:val="24"/>
          <w:szCs w:val="24"/>
        </w:rPr>
        <w:t>ножества неучтенных факторов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и</w:t>
      </w:r>
      <w:r w:rsidRPr="00FF6CBC">
        <w:rPr>
          <w:rFonts w:ascii="Times New Roman" w:hAnsi="Times New Roman"/>
          <w:sz w:val="24"/>
          <w:szCs w:val="24"/>
        </w:rPr>
        <w:t>з-за ухода питающего напряжения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и</w:t>
      </w:r>
      <w:r w:rsidRPr="00FF6CBC">
        <w:rPr>
          <w:rFonts w:ascii="Times New Roman" w:hAnsi="Times New Roman"/>
          <w:sz w:val="24"/>
          <w:szCs w:val="24"/>
        </w:rPr>
        <w:t>з-за изменения температуры окружающей среды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</w:t>
      </w:r>
      <w:r w:rsidRPr="00FF6CBC">
        <w:rPr>
          <w:rFonts w:ascii="Times New Roman" w:hAnsi="Times New Roman"/>
          <w:sz w:val="24"/>
          <w:szCs w:val="24"/>
        </w:rPr>
        <w:t>еверной градуировки прибора</w:t>
      </w:r>
      <w:r>
        <w:rPr>
          <w:rFonts w:ascii="Times New Roman" w:hAnsi="Times New Roman"/>
          <w:sz w:val="24"/>
          <w:szCs w:val="24"/>
        </w:rPr>
        <w:t>.</w:t>
      </w:r>
    </w:p>
    <w:p w:rsidR="00E80BA4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4. Суммирование нескольких случайных погрешностей производится в виде: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а</w:t>
      </w:r>
      <w:r w:rsidRPr="00FF6CBC">
        <w:rPr>
          <w:rFonts w:ascii="Times New Roman" w:hAnsi="Times New Roman"/>
          <w:sz w:val="24"/>
          <w:szCs w:val="24"/>
        </w:rPr>
        <w:t>рифметического сложения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</w:t>
      </w:r>
      <w:r w:rsidRPr="00FF6CBC">
        <w:rPr>
          <w:rFonts w:ascii="Times New Roman" w:hAnsi="Times New Roman"/>
          <w:sz w:val="24"/>
          <w:szCs w:val="24"/>
        </w:rPr>
        <w:t>ахождения среднего значения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н</w:t>
      </w:r>
      <w:r w:rsidRPr="00CD1AF0">
        <w:rPr>
          <w:rFonts w:ascii="Times New Roman" w:hAnsi="Times New Roman"/>
          <w:sz w:val="24"/>
          <w:szCs w:val="24"/>
        </w:rPr>
        <w:t>ахождения среднеквадратичного значения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</w:t>
      </w:r>
      <w:r w:rsidRPr="00FF6CBC">
        <w:rPr>
          <w:rFonts w:ascii="Times New Roman" w:hAnsi="Times New Roman"/>
          <w:sz w:val="24"/>
          <w:szCs w:val="24"/>
        </w:rPr>
        <w:t>утем векторного сложения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5. Класс точности измерительного прибора: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</w:t>
      </w:r>
      <w:r w:rsidRPr="00FF6CBC">
        <w:rPr>
          <w:rFonts w:ascii="Times New Roman" w:hAnsi="Times New Roman"/>
          <w:sz w:val="24"/>
          <w:szCs w:val="24"/>
        </w:rPr>
        <w:t>еличина случайной погрешности в процентах по отношению к абсолютному нулевому уровню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</w:t>
      </w:r>
      <w:r w:rsidRPr="00FF6CBC">
        <w:rPr>
          <w:rFonts w:ascii="Times New Roman" w:hAnsi="Times New Roman"/>
          <w:sz w:val="24"/>
          <w:szCs w:val="24"/>
        </w:rPr>
        <w:t>еличина абсолютной ошибки измерений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</w:t>
      </w:r>
      <w:r w:rsidRPr="00FF6CBC">
        <w:rPr>
          <w:rFonts w:ascii="Times New Roman" w:hAnsi="Times New Roman"/>
          <w:sz w:val="24"/>
          <w:szCs w:val="24"/>
        </w:rPr>
        <w:t>еличина систематической ошибки измерений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</w:t>
      </w:r>
      <w:r w:rsidRPr="00CD1AF0">
        <w:rPr>
          <w:rFonts w:ascii="Times New Roman" w:hAnsi="Times New Roman"/>
          <w:sz w:val="24"/>
          <w:szCs w:val="24"/>
        </w:rPr>
        <w:t>еличина случайной погрешности в процентах по отношению к максимальному значению шкалы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 xml:space="preserve">6. Имеется два измерительных прибора класса 0,5 и 1,0. Из них первый: 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</w:t>
      </w:r>
      <w:r w:rsidRPr="00FF6CBC">
        <w:rPr>
          <w:rFonts w:ascii="Times New Roman" w:hAnsi="Times New Roman"/>
          <w:sz w:val="24"/>
          <w:szCs w:val="24"/>
        </w:rPr>
        <w:t>меет большую ошибку чем второй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и</w:t>
      </w:r>
      <w:r w:rsidRPr="00CD1AF0">
        <w:rPr>
          <w:rFonts w:ascii="Times New Roman" w:hAnsi="Times New Roman"/>
          <w:sz w:val="24"/>
          <w:szCs w:val="24"/>
        </w:rPr>
        <w:t>меет меньшую ошибку чем второй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</w:t>
      </w:r>
      <w:r w:rsidRPr="00FF6CBC">
        <w:rPr>
          <w:rFonts w:ascii="Times New Roman" w:hAnsi="Times New Roman"/>
          <w:sz w:val="24"/>
          <w:szCs w:val="24"/>
        </w:rPr>
        <w:t>риборы отличаются диапазоном измеряемых величин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</w:t>
      </w:r>
      <w:r w:rsidRPr="00FF6CBC">
        <w:rPr>
          <w:rFonts w:ascii="Times New Roman" w:hAnsi="Times New Roman"/>
          <w:sz w:val="24"/>
          <w:szCs w:val="24"/>
        </w:rPr>
        <w:t>риборы имеют различные цены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7. Обеспечение единства измерений это: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п</w:t>
      </w:r>
      <w:r w:rsidRPr="00CD1AF0">
        <w:rPr>
          <w:rFonts w:ascii="Times New Roman" w:hAnsi="Times New Roman"/>
          <w:sz w:val="24"/>
          <w:szCs w:val="24"/>
        </w:rPr>
        <w:t>роведение измерений несколькими одинаковыми по классу приборами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</w:t>
      </w:r>
      <w:r w:rsidRPr="00CD1AF0">
        <w:rPr>
          <w:rFonts w:ascii="Times New Roman" w:hAnsi="Times New Roman"/>
          <w:sz w:val="24"/>
          <w:szCs w:val="24"/>
        </w:rPr>
        <w:t>роведение измерений при одинаковых условиях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</w:t>
      </w:r>
      <w:r w:rsidRPr="00CD1AF0">
        <w:rPr>
          <w:rFonts w:ascii="Times New Roman" w:hAnsi="Times New Roman"/>
          <w:sz w:val="24"/>
          <w:szCs w:val="24"/>
        </w:rPr>
        <w:t>роведение различных измерений одним и тем же прибором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</w:t>
      </w:r>
      <w:r w:rsidRPr="00CD1AF0">
        <w:rPr>
          <w:rFonts w:ascii="Times New Roman" w:hAnsi="Times New Roman"/>
          <w:sz w:val="24"/>
          <w:szCs w:val="24"/>
        </w:rPr>
        <w:t>роведение измерений различными приборами, которые сверены с образцовым прибором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8. Государственный эталон: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</w:t>
      </w:r>
      <w:r w:rsidRPr="00FF6CBC">
        <w:rPr>
          <w:rFonts w:ascii="Times New Roman" w:hAnsi="Times New Roman"/>
          <w:sz w:val="24"/>
          <w:szCs w:val="24"/>
        </w:rPr>
        <w:t>стройство, воспроизводящее физическую величину с высокой точностью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у</w:t>
      </w:r>
      <w:r w:rsidRPr="00CD1AF0">
        <w:rPr>
          <w:rFonts w:ascii="Times New Roman" w:hAnsi="Times New Roman"/>
          <w:sz w:val="24"/>
          <w:szCs w:val="24"/>
        </w:rPr>
        <w:t>стройство, воспроизводящее физическую величину с наивысшей точностью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у</w:t>
      </w:r>
      <w:r w:rsidRPr="00FF6CBC">
        <w:rPr>
          <w:rFonts w:ascii="Times New Roman" w:hAnsi="Times New Roman"/>
          <w:sz w:val="24"/>
          <w:szCs w:val="24"/>
        </w:rPr>
        <w:t>стройство для государственной поверки рабочих приборов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у</w:t>
      </w:r>
      <w:r w:rsidRPr="00FF6CBC">
        <w:rPr>
          <w:rFonts w:ascii="Times New Roman" w:hAnsi="Times New Roman"/>
          <w:sz w:val="24"/>
          <w:szCs w:val="24"/>
        </w:rPr>
        <w:t>стройство, воспроизводящее несколько физических величин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9. Прямые измерения это: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</w:t>
      </w:r>
      <w:r w:rsidRPr="00FF6CBC">
        <w:rPr>
          <w:rFonts w:ascii="Times New Roman" w:hAnsi="Times New Roman"/>
          <w:sz w:val="24"/>
          <w:szCs w:val="24"/>
        </w:rPr>
        <w:t>змерения любым точным прибором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и</w:t>
      </w:r>
      <w:r w:rsidRPr="00FF6CBC">
        <w:rPr>
          <w:rFonts w:ascii="Times New Roman" w:hAnsi="Times New Roman"/>
          <w:sz w:val="24"/>
          <w:szCs w:val="24"/>
        </w:rPr>
        <w:t>змерения путем сравнения с образцовым прибором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</w:t>
      </w:r>
      <w:r w:rsidRPr="00CD1AF0">
        <w:rPr>
          <w:rFonts w:ascii="Times New Roman" w:hAnsi="Times New Roman"/>
          <w:sz w:val="24"/>
          <w:szCs w:val="24"/>
        </w:rPr>
        <w:t>огда показания зависят только от одной физической величины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</w:t>
      </w:r>
      <w:r w:rsidRPr="00FF6CBC">
        <w:rPr>
          <w:rFonts w:ascii="Times New Roman" w:hAnsi="Times New Roman"/>
          <w:sz w:val="24"/>
          <w:szCs w:val="24"/>
        </w:rPr>
        <w:t>змерения с помощью преобразования одной физической величины в другую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10. Косвенные измерения это: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</w:t>
      </w:r>
      <w:r w:rsidRPr="00CD1AF0">
        <w:rPr>
          <w:rFonts w:ascii="Times New Roman" w:hAnsi="Times New Roman"/>
          <w:sz w:val="24"/>
          <w:szCs w:val="24"/>
        </w:rPr>
        <w:t>змерения любым точным прибором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и</w:t>
      </w:r>
      <w:r w:rsidRPr="00CD1AF0">
        <w:rPr>
          <w:rFonts w:ascii="Times New Roman" w:hAnsi="Times New Roman"/>
          <w:sz w:val="24"/>
          <w:szCs w:val="24"/>
        </w:rPr>
        <w:t>змерения путем сравнения с образцовым прибором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</w:t>
      </w:r>
      <w:r w:rsidRPr="00CD1AF0">
        <w:rPr>
          <w:rFonts w:ascii="Times New Roman" w:hAnsi="Times New Roman"/>
          <w:sz w:val="24"/>
          <w:szCs w:val="24"/>
        </w:rPr>
        <w:t>огда показания зависят только от одной физической величины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</w:t>
      </w:r>
      <w:r w:rsidRPr="00CD1AF0">
        <w:rPr>
          <w:rFonts w:ascii="Times New Roman" w:hAnsi="Times New Roman"/>
          <w:sz w:val="24"/>
          <w:szCs w:val="24"/>
        </w:rPr>
        <w:t>змерения с помощью преобразования одной физической величины в другую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546041" w:rsidRDefault="00E80BA4" w:rsidP="00E80BA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80BA4" w:rsidRPr="003C12BE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EA45E1">
        <w:rPr>
          <w:rFonts w:ascii="Times New Roman" w:hAnsi="Times New Roman"/>
          <w:sz w:val="24"/>
          <w:szCs w:val="24"/>
        </w:rPr>
        <w:t>.</w:t>
      </w:r>
      <w:r w:rsidRPr="003C12BE">
        <w:rPr>
          <w:rFonts w:ascii="Times New Roman" w:hAnsi="Times New Roman"/>
          <w:sz w:val="24"/>
          <w:szCs w:val="24"/>
        </w:rPr>
        <w:t xml:space="preserve"> Погрешности измерений </w:t>
      </w: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11. Совместные измерения это: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</w:t>
      </w:r>
      <w:r w:rsidRPr="00CD1AF0">
        <w:rPr>
          <w:rFonts w:ascii="Times New Roman" w:hAnsi="Times New Roman"/>
          <w:sz w:val="24"/>
          <w:szCs w:val="24"/>
        </w:rPr>
        <w:t>змерения несколькими приборами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и</w:t>
      </w:r>
      <w:r w:rsidRPr="00CD1AF0">
        <w:rPr>
          <w:rFonts w:ascii="Times New Roman" w:hAnsi="Times New Roman"/>
          <w:sz w:val="24"/>
          <w:szCs w:val="24"/>
        </w:rPr>
        <w:t>змерение нескольких величин одним прибором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</w:t>
      </w:r>
      <w:r w:rsidRPr="00CD1AF0">
        <w:rPr>
          <w:rFonts w:ascii="Times New Roman" w:hAnsi="Times New Roman"/>
          <w:sz w:val="24"/>
          <w:szCs w:val="24"/>
        </w:rPr>
        <w:t>роведение ряда измерений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</w:t>
      </w:r>
      <w:r w:rsidRPr="00CD1AF0">
        <w:rPr>
          <w:rFonts w:ascii="Times New Roman" w:hAnsi="Times New Roman"/>
          <w:sz w:val="24"/>
          <w:szCs w:val="24"/>
        </w:rPr>
        <w:t>аличие прямых и косвенных измерений одним прибором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BA4" w:rsidRPr="00EA45E1" w:rsidRDefault="00E80BA4" w:rsidP="00E80BA4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EA45E1">
        <w:rPr>
          <w:rFonts w:ascii="Times New Roman" w:hAnsi="Times New Roman" w:cs="Times New Roman"/>
          <w:b w:val="0"/>
          <w:sz w:val="24"/>
          <w:szCs w:val="24"/>
        </w:rPr>
        <w:t>12. Наилучшая точность обеспечивается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</w:t>
      </w:r>
      <w:r w:rsidRPr="00CD1AF0">
        <w:rPr>
          <w:rFonts w:ascii="Times New Roman" w:hAnsi="Times New Roman"/>
          <w:sz w:val="24"/>
          <w:szCs w:val="24"/>
        </w:rPr>
        <w:t>рямыми измерениями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</w:t>
      </w:r>
      <w:r w:rsidRPr="00CD1AF0">
        <w:rPr>
          <w:rFonts w:ascii="Times New Roman" w:hAnsi="Times New Roman"/>
          <w:sz w:val="24"/>
          <w:szCs w:val="24"/>
        </w:rPr>
        <w:t>овместными измерениями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</w:t>
      </w:r>
      <w:r w:rsidRPr="00CD1AF0">
        <w:rPr>
          <w:rFonts w:ascii="Times New Roman" w:hAnsi="Times New Roman"/>
          <w:sz w:val="24"/>
          <w:szCs w:val="24"/>
        </w:rPr>
        <w:t>освенными измерениями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</w:t>
      </w:r>
      <w:r w:rsidRPr="00CD1AF0">
        <w:rPr>
          <w:rFonts w:ascii="Times New Roman" w:hAnsi="Times New Roman"/>
          <w:sz w:val="24"/>
          <w:szCs w:val="24"/>
        </w:rPr>
        <w:t>овокупными измерениями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13. Дифференциальные измерения – это метод: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</w:t>
      </w:r>
      <w:r w:rsidRPr="00CD1AF0">
        <w:rPr>
          <w:rFonts w:ascii="Times New Roman" w:hAnsi="Times New Roman"/>
          <w:sz w:val="24"/>
          <w:szCs w:val="24"/>
        </w:rPr>
        <w:t>епосредственной оценки величины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</w:t>
      </w:r>
      <w:r w:rsidRPr="00CD1AF0">
        <w:rPr>
          <w:rFonts w:ascii="Times New Roman" w:hAnsi="Times New Roman"/>
          <w:sz w:val="24"/>
          <w:szCs w:val="24"/>
        </w:rPr>
        <w:t>равнение с образцовой мерой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и</w:t>
      </w:r>
      <w:r w:rsidRPr="00CD1AF0">
        <w:rPr>
          <w:rFonts w:ascii="Times New Roman" w:hAnsi="Times New Roman"/>
          <w:sz w:val="24"/>
          <w:szCs w:val="24"/>
        </w:rPr>
        <w:t>змерений с предварительным определением производной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</w:t>
      </w:r>
      <w:r w:rsidRPr="00CD1AF0">
        <w:rPr>
          <w:rFonts w:ascii="Times New Roman" w:hAnsi="Times New Roman"/>
          <w:sz w:val="24"/>
          <w:szCs w:val="24"/>
        </w:rPr>
        <w:t>змерение разности показаний между измеряемой величиной и образцовой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14. Безразмерные физические величины: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</w:t>
      </w:r>
      <w:r w:rsidRPr="00CD1AF0">
        <w:rPr>
          <w:rFonts w:ascii="Times New Roman" w:hAnsi="Times New Roman"/>
          <w:sz w:val="24"/>
          <w:szCs w:val="24"/>
        </w:rPr>
        <w:t>ециметры</w:t>
      </w:r>
      <w:r>
        <w:rPr>
          <w:rFonts w:ascii="Times New Roman" w:hAnsi="Times New Roman"/>
          <w:sz w:val="24"/>
          <w:szCs w:val="24"/>
        </w:rPr>
        <w:t>;</w:t>
      </w:r>
    </w:p>
    <w:p w:rsidR="00E80BA4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</w:t>
      </w:r>
      <w:r w:rsidRPr="00CD1AF0">
        <w:rPr>
          <w:rFonts w:ascii="Times New Roman" w:hAnsi="Times New Roman"/>
          <w:sz w:val="24"/>
          <w:szCs w:val="24"/>
        </w:rPr>
        <w:t>ецилитры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</w:t>
      </w:r>
      <w:r w:rsidRPr="00CD1AF0">
        <w:rPr>
          <w:rFonts w:ascii="Times New Roman" w:hAnsi="Times New Roman"/>
          <w:sz w:val="24"/>
          <w:szCs w:val="24"/>
        </w:rPr>
        <w:t>ецибелы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r w:rsidRPr="00CD1AF0">
        <w:rPr>
          <w:rFonts w:ascii="Times New Roman" w:hAnsi="Times New Roman"/>
          <w:sz w:val="24"/>
          <w:szCs w:val="24"/>
        </w:rPr>
        <w:t>ециГерцы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15. Безразмерные физические величины позволяют: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у</w:t>
      </w:r>
      <w:r w:rsidRPr="00CD1AF0">
        <w:rPr>
          <w:rFonts w:ascii="Times New Roman" w:hAnsi="Times New Roman"/>
          <w:sz w:val="24"/>
          <w:szCs w:val="24"/>
        </w:rPr>
        <w:t>меньшить диапазон возможных измерений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у</w:t>
      </w:r>
      <w:r w:rsidRPr="00CD1AF0">
        <w:rPr>
          <w:rFonts w:ascii="Times New Roman" w:hAnsi="Times New Roman"/>
          <w:sz w:val="24"/>
          <w:szCs w:val="24"/>
        </w:rPr>
        <w:t>величить диапазон измерений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и</w:t>
      </w:r>
      <w:r w:rsidRPr="00CD1AF0">
        <w:rPr>
          <w:rFonts w:ascii="Times New Roman" w:hAnsi="Times New Roman"/>
          <w:sz w:val="24"/>
          <w:szCs w:val="24"/>
        </w:rPr>
        <w:t xml:space="preserve">змерять величины в большом диапазоне и заменить перемножение – суммированием, а деление </w:t>
      </w:r>
      <w:r>
        <w:rPr>
          <w:rFonts w:ascii="Times New Roman" w:hAnsi="Times New Roman"/>
          <w:sz w:val="24"/>
          <w:szCs w:val="24"/>
        </w:rPr>
        <w:t>–</w:t>
      </w:r>
      <w:r w:rsidRPr="00CD1AF0">
        <w:rPr>
          <w:rFonts w:ascii="Times New Roman" w:hAnsi="Times New Roman"/>
          <w:sz w:val="24"/>
          <w:szCs w:val="24"/>
        </w:rPr>
        <w:t xml:space="preserve"> вычитанием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з</w:t>
      </w:r>
      <w:r w:rsidRPr="00CD1AF0">
        <w:rPr>
          <w:rFonts w:ascii="Times New Roman" w:hAnsi="Times New Roman"/>
          <w:sz w:val="24"/>
          <w:szCs w:val="24"/>
        </w:rPr>
        <w:t>аменить умножение величин их суммированием, а деление – вычитанием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16. Образцовый прибор отличается от рабочего: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м</w:t>
      </w:r>
      <w:r w:rsidRPr="00CD1AF0">
        <w:rPr>
          <w:rFonts w:ascii="Times New Roman" w:hAnsi="Times New Roman"/>
          <w:sz w:val="24"/>
          <w:szCs w:val="24"/>
        </w:rPr>
        <w:t>еньшей погрешностью измерений (10-20 раз)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б</w:t>
      </w:r>
      <w:r w:rsidRPr="00CD1AF0">
        <w:rPr>
          <w:rFonts w:ascii="Times New Roman" w:hAnsi="Times New Roman"/>
          <w:sz w:val="24"/>
          <w:szCs w:val="24"/>
        </w:rPr>
        <w:t>ольшим диапазоном измерений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м</w:t>
      </w:r>
      <w:r w:rsidRPr="00CD1AF0">
        <w:rPr>
          <w:rFonts w:ascii="Times New Roman" w:hAnsi="Times New Roman"/>
          <w:sz w:val="24"/>
          <w:szCs w:val="24"/>
        </w:rPr>
        <w:t>еньшей погрешностью в (10-1000) раз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CD1AF0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б</w:t>
      </w:r>
      <w:r w:rsidRPr="00CD1AF0">
        <w:rPr>
          <w:rFonts w:ascii="Times New Roman" w:hAnsi="Times New Roman"/>
          <w:sz w:val="24"/>
          <w:szCs w:val="24"/>
        </w:rPr>
        <w:t>ольшей стоимостью и хорошим качеством изготовления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CD1AF0" w:rsidRDefault="00E80BA4" w:rsidP="00E80BA4">
      <w:pPr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17. Рабочий эталон предназначен для:</w:t>
      </w:r>
    </w:p>
    <w:p w:rsidR="00E80BA4" w:rsidRPr="008A75CB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</w:t>
      </w:r>
      <w:r w:rsidRPr="008A75CB">
        <w:rPr>
          <w:rFonts w:ascii="Times New Roman" w:hAnsi="Times New Roman"/>
          <w:sz w:val="24"/>
          <w:szCs w:val="24"/>
        </w:rPr>
        <w:t>оверки рабочих приборов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8A75CB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</w:t>
      </w:r>
      <w:r w:rsidRPr="008A75CB">
        <w:rPr>
          <w:rFonts w:ascii="Times New Roman" w:hAnsi="Times New Roman"/>
          <w:sz w:val="24"/>
          <w:szCs w:val="24"/>
        </w:rPr>
        <w:t>оверки образцовых приборов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8A75CB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</w:t>
      </w:r>
      <w:r w:rsidRPr="008A75CB">
        <w:rPr>
          <w:rFonts w:ascii="Times New Roman" w:hAnsi="Times New Roman"/>
          <w:sz w:val="24"/>
          <w:szCs w:val="24"/>
        </w:rPr>
        <w:t>оверки государственного эталона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8A75CB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</w:t>
      </w:r>
      <w:r w:rsidRPr="008A75CB">
        <w:rPr>
          <w:rFonts w:ascii="Times New Roman" w:hAnsi="Times New Roman"/>
          <w:sz w:val="24"/>
          <w:szCs w:val="24"/>
        </w:rPr>
        <w:t>рименяется на рабочих местах</w:t>
      </w:r>
      <w:r>
        <w:rPr>
          <w:rFonts w:ascii="Times New Roman" w:hAnsi="Times New Roman"/>
          <w:sz w:val="24"/>
          <w:szCs w:val="24"/>
        </w:rPr>
        <w:t>.</w:t>
      </w:r>
    </w:p>
    <w:p w:rsidR="00E80BA4" w:rsidRDefault="00E80BA4" w:rsidP="00E80BA4">
      <w:pPr>
        <w:pStyle w:val="a3"/>
        <w:jc w:val="center"/>
        <w:rPr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18. Абсолютная погрешность измерений:</w:t>
      </w:r>
    </w:p>
    <w:p w:rsidR="00E80BA4" w:rsidRPr="00E92627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</w:t>
      </w:r>
      <w:r w:rsidRPr="00E92627">
        <w:rPr>
          <w:rFonts w:ascii="Times New Roman" w:hAnsi="Times New Roman"/>
          <w:sz w:val="24"/>
          <w:szCs w:val="24"/>
        </w:rPr>
        <w:t>тклонение измеряемой величины от истинной в единицах физических величин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92627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</w:t>
      </w:r>
      <w:r w:rsidRPr="00E92627">
        <w:rPr>
          <w:rFonts w:ascii="Times New Roman" w:hAnsi="Times New Roman"/>
          <w:sz w:val="24"/>
          <w:szCs w:val="24"/>
        </w:rPr>
        <w:t>тклонение измеряемой величины от истинной в процентах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92627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</w:t>
      </w:r>
      <w:r w:rsidRPr="00E92627">
        <w:rPr>
          <w:rFonts w:ascii="Times New Roman" w:hAnsi="Times New Roman"/>
          <w:sz w:val="24"/>
          <w:szCs w:val="24"/>
        </w:rPr>
        <w:t>тклонение измеряемой величины от абсолютного нулевого уровня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92627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</w:t>
      </w:r>
      <w:r w:rsidRPr="00E92627">
        <w:rPr>
          <w:rFonts w:ascii="Times New Roman" w:hAnsi="Times New Roman"/>
          <w:sz w:val="24"/>
          <w:szCs w:val="24"/>
        </w:rPr>
        <w:t>тклонение измеряемой величины от минимального уровня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8550B1" w:rsidRDefault="00E80BA4" w:rsidP="00E80BA4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8550B1">
        <w:rPr>
          <w:rFonts w:ascii="Times New Roman" w:hAnsi="Times New Roman" w:cs="Times New Roman"/>
          <w:b w:val="0"/>
          <w:sz w:val="24"/>
          <w:szCs w:val="24"/>
        </w:rPr>
        <w:t>19. Относительная погрешность измерения</w:t>
      </w:r>
    </w:p>
    <w:p w:rsidR="00E80BA4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</w:t>
      </w:r>
      <w:r w:rsidRPr="00E92627">
        <w:rPr>
          <w:rFonts w:ascii="Times New Roman" w:hAnsi="Times New Roman"/>
          <w:sz w:val="24"/>
          <w:szCs w:val="24"/>
        </w:rPr>
        <w:t>тклонение измеряемой величины от истинной в единицах физических величин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92627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</w:t>
      </w:r>
      <w:r w:rsidRPr="00E92627">
        <w:rPr>
          <w:rFonts w:ascii="Times New Roman" w:hAnsi="Times New Roman"/>
          <w:sz w:val="24"/>
          <w:szCs w:val="24"/>
        </w:rPr>
        <w:t>тклонение измеряемой величины от истинной в процентах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92627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</w:t>
      </w:r>
      <w:r w:rsidRPr="00E92627">
        <w:rPr>
          <w:rFonts w:ascii="Times New Roman" w:hAnsi="Times New Roman"/>
          <w:sz w:val="24"/>
          <w:szCs w:val="24"/>
        </w:rPr>
        <w:t>тклонение измеряемой величины от абсолютного нулевого уровня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92627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</w:t>
      </w:r>
      <w:r w:rsidRPr="00E92627">
        <w:rPr>
          <w:rFonts w:ascii="Times New Roman" w:hAnsi="Times New Roman"/>
          <w:sz w:val="24"/>
          <w:szCs w:val="24"/>
        </w:rPr>
        <w:t>тклонение измеряемой величины от минимального уровня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20. Грубые погрешности (промахи):</w:t>
      </w:r>
    </w:p>
    <w:p w:rsidR="00E80BA4" w:rsidRPr="00E92627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2627">
        <w:rPr>
          <w:rFonts w:ascii="Times New Roman" w:hAnsi="Times New Roman"/>
          <w:sz w:val="24"/>
          <w:szCs w:val="24"/>
        </w:rPr>
        <w:t>1) Отличаются от класса точности прибора более 3 раз</w:t>
      </w:r>
    </w:p>
    <w:p w:rsidR="00E80BA4" w:rsidRPr="00E92627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2627">
        <w:rPr>
          <w:rFonts w:ascii="Times New Roman" w:hAnsi="Times New Roman"/>
          <w:sz w:val="24"/>
          <w:szCs w:val="24"/>
        </w:rPr>
        <w:t>2) Отличаются от класса точности в 3 раза в положительном направлении</w:t>
      </w:r>
    </w:p>
    <w:p w:rsidR="00E80BA4" w:rsidRPr="00E92627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2627">
        <w:rPr>
          <w:rFonts w:ascii="Times New Roman" w:hAnsi="Times New Roman"/>
          <w:sz w:val="24"/>
          <w:szCs w:val="24"/>
        </w:rPr>
        <w:t>3) Отличаются от класса точности в меньшую сторону</w:t>
      </w:r>
    </w:p>
    <w:p w:rsidR="00E80BA4" w:rsidRPr="00E92627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2627">
        <w:rPr>
          <w:rFonts w:ascii="Times New Roman" w:hAnsi="Times New Roman"/>
          <w:sz w:val="24"/>
          <w:szCs w:val="24"/>
        </w:rPr>
        <w:t>4) Выходят за пределы класса точности на 10-20%</w:t>
      </w:r>
    </w:p>
    <w:p w:rsidR="00E80BA4" w:rsidRPr="00546041" w:rsidRDefault="00E80BA4" w:rsidP="00E80BA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80BA4" w:rsidRPr="003C12BE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 xml:space="preserve">Раздел </w:t>
      </w:r>
      <w:r w:rsidRPr="003C12BE">
        <w:rPr>
          <w:rFonts w:ascii="Times New Roman" w:hAnsi="Times New Roman"/>
          <w:sz w:val="24"/>
          <w:szCs w:val="24"/>
          <w:lang w:val="en-US"/>
        </w:rPr>
        <w:t>III</w:t>
      </w:r>
      <w:r w:rsidRPr="003C12BE">
        <w:rPr>
          <w:rFonts w:ascii="Times New Roman" w:hAnsi="Times New Roman"/>
          <w:sz w:val="24"/>
          <w:szCs w:val="24"/>
        </w:rPr>
        <w:t>. Методы измерения в технике</w:t>
      </w: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21. При обработке ряда измерений грубые ошибки (промахи):</w:t>
      </w:r>
    </w:p>
    <w:p w:rsidR="00E80BA4" w:rsidRPr="00E92627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</w:t>
      </w:r>
      <w:r w:rsidRPr="00E92627">
        <w:rPr>
          <w:rFonts w:ascii="Times New Roman" w:hAnsi="Times New Roman"/>
          <w:sz w:val="24"/>
          <w:szCs w:val="24"/>
        </w:rPr>
        <w:t>сключаются из наблюдений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92627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у</w:t>
      </w:r>
      <w:r w:rsidRPr="00E92627">
        <w:rPr>
          <w:rFonts w:ascii="Times New Roman" w:hAnsi="Times New Roman"/>
          <w:sz w:val="24"/>
          <w:szCs w:val="24"/>
        </w:rPr>
        <w:t>читываются как систематическая ошибка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92627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у</w:t>
      </w:r>
      <w:r w:rsidRPr="00E92627">
        <w:rPr>
          <w:rFonts w:ascii="Times New Roman" w:hAnsi="Times New Roman"/>
          <w:sz w:val="24"/>
          <w:szCs w:val="24"/>
        </w:rPr>
        <w:t>читываются путем среднеквадратичного суммирования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92627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у</w:t>
      </w:r>
      <w:r w:rsidRPr="00E92627">
        <w:rPr>
          <w:rFonts w:ascii="Times New Roman" w:hAnsi="Times New Roman"/>
          <w:sz w:val="24"/>
          <w:szCs w:val="24"/>
        </w:rPr>
        <w:t>читываются в конечном результате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22. При косвенных измерениях погрешность находится:</w:t>
      </w:r>
    </w:p>
    <w:p w:rsidR="00E80BA4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2627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к</w:t>
      </w:r>
      <w:r w:rsidRPr="00E92627">
        <w:rPr>
          <w:rFonts w:ascii="Times New Roman" w:hAnsi="Times New Roman"/>
          <w:sz w:val="24"/>
          <w:szCs w:val="24"/>
        </w:rPr>
        <w:t>ак среднеквадратичное значение всех влияющих параметров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92627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</w:t>
      </w:r>
      <w:r w:rsidRPr="00E92627">
        <w:rPr>
          <w:rFonts w:ascii="Times New Roman" w:hAnsi="Times New Roman"/>
          <w:sz w:val="24"/>
          <w:szCs w:val="24"/>
        </w:rPr>
        <w:t>ростым арифметическим суммированием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92627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</w:t>
      </w:r>
      <w:r w:rsidRPr="00E92627">
        <w:rPr>
          <w:rFonts w:ascii="Times New Roman" w:hAnsi="Times New Roman"/>
          <w:sz w:val="24"/>
          <w:szCs w:val="24"/>
        </w:rPr>
        <w:t>ак среднеквадратичное значение с поправкой на коэффициент Стьюдента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92627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как с</w:t>
      </w:r>
      <w:r w:rsidRPr="00E92627">
        <w:rPr>
          <w:rFonts w:ascii="Times New Roman" w:hAnsi="Times New Roman"/>
          <w:sz w:val="24"/>
          <w:szCs w:val="24"/>
        </w:rPr>
        <w:t>реднеквадратичное значение с поправкой в виде частных производных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23. Наличие систематической ошибки рабочих приборах: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н</w:t>
      </w:r>
      <w:r w:rsidRPr="00E138DC">
        <w:rPr>
          <w:rFonts w:ascii="Times New Roman" w:hAnsi="Times New Roman"/>
          <w:sz w:val="24"/>
          <w:szCs w:val="24"/>
        </w:rPr>
        <w:t>едопустимо и исключается поверкой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</w:t>
      </w:r>
      <w:r w:rsidRPr="00E138DC">
        <w:rPr>
          <w:rFonts w:ascii="Times New Roman" w:hAnsi="Times New Roman"/>
          <w:sz w:val="24"/>
          <w:szCs w:val="24"/>
        </w:rPr>
        <w:t>еобходимо оценить и учитывать при работе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н</w:t>
      </w:r>
      <w:r w:rsidRPr="00E138DC">
        <w:rPr>
          <w:rFonts w:ascii="Times New Roman" w:hAnsi="Times New Roman"/>
          <w:sz w:val="24"/>
          <w:szCs w:val="24"/>
        </w:rPr>
        <w:t>е обращать внимание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у</w:t>
      </w:r>
      <w:r w:rsidRPr="00E138DC">
        <w:rPr>
          <w:rFonts w:ascii="Times New Roman" w:hAnsi="Times New Roman"/>
          <w:sz w:val="24"/>
          <w:szCs w:val="24"/>
        </w:rPr>
        <w:t>странить в конце работы путем введения поправочных коэффициентов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FF6CBC" w:rsidRDefault="00E80BA4" w:rsidP="00E80BA4">
      <w:pPr>
        <w:pStyle w:val="a3"/>
        <w:jc w:val="center"/>
        <w:rPr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24. Основная погрешность измерительного прибора определяется: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к</w:t>
      </w:r>
      <w:r w:rsidRPr="00E138DC">
        <w:rPr>
          <w:rFonts w:ascii="Times New Roman" w:hAnsi="Times New Roman"/>
          <w:sz w:val="24"/>
          <w:szCs w:val="24"/>
        </w:rPr>
        <w:t>лассом точности в рабочих условиях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</w:t>
      </w:r>
      <w:r w:rsidRPr="00E138DC">
        <w:rPr>
          <w:rFonts w:ascii="Times New Roman" w:hAnsi="Times New Roman"/>
          <w:sz w:val="24"/>
          <w:szCs w:val="24"/>
        </w:rPr>
        <w:t>истематической ошибкой в рабочих условиях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</w:t>
      </w:r>
      <w:r w:rsidRPr="00E138DC">
        <w:rPr>
          <w:rFonts w:ascii="Times New Roman" w:hAnsi="Times New Roman"/>
          <w:sz w:val="24"/>
          <w:szCs w:val="24"/>
        </w:rPr>
        <w:t>лассом точности в экстремальных условиях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к</w:t>
      </w:r>
      <w:r w:rsidRPr="00E138DC">
        <w:rPr>
          <w:rFonts w:ascii="Times New Roman" w:hAnsi="Times New Roman"/>
          <w:sz w:val="24"/>
          <w:szCs w:val="24"/>
        </w:rPr>
        <w:t>лассом точности и величиной систематической ошибки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25. Если электромеханический вольтметр измеряет напряжение, то это: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138DC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п</w:t>
      </w:r>
      <w:r w:rsidRPr="00E138DC">
        <w:rPr>
          <w:rFonts w:ascii="Times New Roman" w:hAnsi="Times New Roman"/>
          <w:sz w:val="24"/>
          <w:szCs w:val="24"/>
        </w:rPr>
        <w:t>рямые измерения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к</w:t>
      </w:r>
      <w:r w:rsidRPr="00E138DC">
        <w:rPr>
          <w:rFonts w:ascii="Times New Roman" w:hAnsi="Times New Roman"/>
          <w:sz w:val="24"/>
          <w:szCs w:val="24"/>
        </w:rPr>
        <w:t>освенные измерения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</w:t>
      </w:r>
      <w:r w:rsidRPr="00E138DC">
        <w:rPr>
          <w:rFonts w:ascii="Times New Roman" w:hAnsi="Times New Roman"/>
          <w:sz w:val="24"/>
          <w:szCs w:val="24"/>
        </w:rPr>
        <w:t>овместные измерения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</w:t>
      </w:r>
      <w:r w:rsidRPr="00E138DC">
        <w:rPr>
          <w:rFonts w:ascii="Times New Roman" w:hAnsi="Times New Roman"/>
          <w:sz w:val="24"/>
          <w:szCs w:val="24"/>
        </w:rPr>
        <w:t>овокупные измерения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26. Многократные измерения уменьшают: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</w:t>
      </w:r>
      <w:r w:rsidRPr="00E138DC">
        <w:rPr>
          <w:rFonts w:ascii="Times New Roman" w:hAnsi="Times New Roman"/>
          <w:sz w:val="24"/>
          <w:szCs w:val="24"/>
        </w:rPr>
        <w:t>истематическую погрешность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</w:t>
      </w:r>
      <w:r w:rsidRPr="00E138DC">
        <w:rPr>
          <w:rFonts w:ascii="Times New Roman" w:hAnsi="Times New Roman"/>
          <w:sz w:val="24"/>
          <w:szCs w:val="24"/>
        </w:rPr>
        <w:t>лучайную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</w:t>
      </w:r>
      <w:r w:rsidRPr="00E138DC">
        <w:rPr>
          <w:rFonts w:ascii="Times New Roman" w:hAnsi="Times New Roman"/>
          <w:sz w:val="24"/>
          <w:szCs w:val="24"/>
        </w:rPr>
        <w:t>редел измерений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</w:t>
      </w:r>
      <w:r w:rsidRPr="00E138DC">
        <w:rPr>
          <w:rFonts w:ascii="Times New Roman" w:hAnsi="Times New Roman"/>
          <w:sz w:val="24"/>
          <w:szCs w:val="24"/>
        </w:rPr>
        <w:t>шибку оператора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27. Портной семь раз отмерил и один отрезал – этим он уменьшил:</w:t>
      </w:r>
    </w:p>
    <w:p w:rsidR="00E80BA4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</w:t>
      </w:r>
      <w:r w:rsidRPr="00E138DC">
        <w:rPr>
          <w:rFonts w:ascii="Times New Roman" w:hAnsi="Times New Roman"/>
          <w:sz w:val="24"/>
          <w:szCs w:val="24"/>
        </w:rPr>
        <w:t>истематическую погрешность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</w:t>
      </w:r>
      <w:r w:rsidRPr="00E138DC">
        <w:rPr>
          <w:rFonts w:ascii="Times New Roman" w:hAnsi="Times New Roman"/>
          <w:sz w:val="24"/>
          <w:szCs w:val="24"/>
        </w:rPr>
        <w:t>лучайную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</w:t>
      </w:r>
      <w:r w:rsidRPr="00E138DC">
        <w:rPr>
          <w:rFonts w:ascii="Times New Roman" w:hAnsi="Times New Roman"/>
          <w:sz w:val="24"/>
          <w:szCs w:val="24"/>
        </w:rPr>
        <w:t>редел измерений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</w:t>
      </w:r>
      <w:r w:rsidRPr="00E138DC">
        <w:rPr>
          <w:rFonts w:ascii="Times New Roman" w:hAnsi="Times New Roman"/>
          <w:sz w:val="24"/>
          <w:szCs w:val="24"/>
        </w:rPr>
        <w:t>шибку оператора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28. Сравнивая показания рабочего прибора с образцовым, исключаем: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</w:t>
      </w:r>
      <w:r w:rsidRPr="00E138DC">
        <w:rPr>
          <w:rFonts w:ascii="Times New Roman" w:hAnsi="Times New Roman"/>
          <w:sz w:val="24"/>
          <w:szCs w:val="24"/>
        </w:rPr>
        <w:t>истематическую погрешность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</w:t>
      </w:r>
      <w:r w:rsidRPr="00E138DC">
        <w:rPr>
          <w:rFonts w:ascii="Times New Roman" w:hAnsi="Times New Roman"/>
          <w:sz w:val="24"/>
          <w:szCs w:val="24"/>
        </w:rPr>
        <w:t>лучайную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</w:t>
      </w:r>
      <w:r w:rsidRPr="00E138DC">
        <w:rPr>
          <w:rFonts w:ascii="Times New Roman" w:hAnsi="Times New Roman"/>
          <w:sz w:val="24"/>
          <w:szCs w:val="24"/>
        </w:rPr>
        <w:t>редел измерений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</w:t>
      </w:r>
      <w:r w:rsidRPr="00E138DC">
        <w:rPr>
          <w:rFonts w:ascii="Times New Roman" w:hAnsi="Times New Roman"/>
          <w:sz w:val="24"/>
          <w:szCs w:val="24"/>
        </w:rPr>
        <w:t>шибку оператора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29. Цифровые измерения позволяют получить: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б</w:t>
      </w:r>
      <w:r w:rsidRPr="00E138DC">
        <w:rPr>
          <w:rFonts w:ascii="Times New Roman" w:hAnsi="Times New Roman"/>
          <w:sz w:val="24"/>
          <w:szCs w:val="24"/>
        </w:rPr>
        <w:t>ольшую точность, чем аналоговые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м</w:t>
      </w:r>
      <w:r w:rsidRPr="00E138DC">
        <w:rPr>
          <w:rFonts w:ascii="Times New Roman" w:hAnsi="Times New Roman"/>
          <w:sz w:val="24"/>
          <w:szCs w:val="24"/>
        </w:rPr>
        <w:t>еньшую точность, чем аналоговые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0C4561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у</w:t>
      </w:r>
      <w:r w:rsidRPr="00E138DC">
        <w:rPr>
          <w:rFonts w:ascii="Times New Roman" w:hAnsi="Times New Roman"/>
          <w:sz w:val="24"/>
          <w:szCs w:val="24"/>
        </w:rPr>
        <w:t>простить процесс</w:t>
      </w:r>
      <w:r>
        <w:rPr>
          <w:rFonts w:ascii="Times New Roman" w:hAnsi="Times New Roman"/>
          <w:sz w:val="24"/>
          <w:szCs w:val="24"/>
        </w:rPr>
        <w:t>;</w:t>
      </w:r>
    </w:p>
    <w:p w:rsidR="00E80BA4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а</w:t>
      </w:r>
      <w:r w:rsidRPr="00E138DC">
        <w:rPr>
          <w:rFonts w:ascii="Times New Roman" w:hAnsi="Times New Roman"/>
          <w:sz w:val="24"/>
          <w:szCs w:val="24"/>
        </w:rPr>
        <w:t>втоматизировать измерения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E138D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Pr="00E80BA4">
        <w:rPr>
          <w:rFonts w:ascii="Times New Roman" w:hAnsi="Times New Roman"/>
          <w:sz w:val="24"/>
          <w:szCs w:val="24"/>
        </w:rPr>
        <w:t>.</w:t>
      </w:r>
      <w:r w:rsidRPr="003C12BE">
        <w:rPr>
          <w:rFonts w:ascii="Times New Roman" w:hAnsi="Times New Roman"/>
          <w:sz w:val="24"/>
          <w:szCs w:val="24"/>
        </w:rPr>
        <w:t xml:space="preserve">Основы стандартизации </w:t>
      </w: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30. Автоматизация измерений называется полной если: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з</w:t>
      </w:r>
      <w:r w:rsidRPr="00FF6CBC">
        <w:rPr>
          <w:rFonts w:ascii="Times New Roman" w:hAnsi="Times New Roman"/>
          <w:sz w:val="24"/>
          <w:szCs w:val="24"/>
        </w:rPr>
        <w:t>аменены косвенные измерения прямыми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CBC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>п</w:t>
      </w:r>
      <w:r w:rsidRPr="00FF6CBC">
        <w:rPr>
          <w:rFonts w:ascii="Times New Roman" w:hAnsi="Times New Roman"/>
          <w:sz w:val="24"/>
          <w:szCs w:val="24"/>
        </w:rPr>
        <w:t>роизводится непрерывный автоматический контроль основных параметров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и</w:t>
      </w:r>
      <w:r w:rsidRPr="00FF6CBC">
        <w:rPr>
          <w:rFonts w:ascii="Times New Roman" w:hAnsi="Times New Roman"/>
          <w:sz w:val="24"/>
          <w:szCs w:val="24"/>
        </w:rPr>
        <w:t>спользуется сигнал отклонения от нормы для обратной регулировки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0C4561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</w:t>
      </w:r>
      <w:r w:rsidRPr="000C4561">
        <w:rPr>
          <w:rFonts w:ascii="Times New Roman" w:hAnsi="Times New Roman"/>
          <w:sz w:val="24"/>
          <w:szCs w:val="24"/>
        </w:rPr>
        <w:t>оздан информационно-измерительный комплекс с ЭВМ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31. Автоматизация измерений называется частичной если: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1) заменены косвенные измерения прямыми;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2) производится непрерывный автоматический контроль основных параметров;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lastRenderedPageBreak/>
        <w:t>3) используется сигнал отклонения от нормы для обратной регулировки;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4) создан информационно-измерительный комплекс с ЭВМ.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32. Поверочная схема единиц физических величин создается для: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1) обеспечения единства измерений;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2) обеспечения достоверности измерений;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3) обеспечения единства и достоверности измерений;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4) поверки рабочих приборов.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33. Поверка рабочего прибора: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1) сравнение его с образцовым;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2) сравнение его с эталоном;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3) определение его работоспособности;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4) оценки его внешнего состояния.</w:t>
      </w:r>
    </w:p>
    <w:p w:rsidR="00E80BA4" w:rsidRPr="003C12BE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34. Образцовый прибор: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1) наивысшей точности;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2) рабочий эталон;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3) в 10 раз лучше рабочего;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4) в 100 раз лучше рабочего.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35. Поверка рабочих приборов – обязанность: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1) инженера связи;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2) инженера-метролога;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3) поверочной лаборатории Госстандарта;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4) головного института Госстандарта.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36. По ГОСТу нельзя работать с прибором, имеющим: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1) систематическую погрешность;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2) случайную погрешность;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3) класса точности хуже 1,0;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4) класса точности лучше 1,0.</w:t>
      </w:r>
    </w:p>
    <w:p w:rsidR="00E80BA4" w:rsidRPr="003C12BE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37. Какую погрешность разрешается иметь рабочему прибору: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1) систематическую погрешность;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2) случайную;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3) предел измерений;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4) ошибку оператора.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38. Рабочий прибор имеет класс точности 1,0, образцовый прибор имеет класс: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1) 10,0;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2) 1,0;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C12BE">
        <w:rPr>
          <w:rFonts w:ascii="Times New Roman" w:hAnsi="Times New Roman"/>
          <w:bCs/>
          <w:sz w:val="24"/>
          <w:szCs w:val="24"/>
        </w:rPr>
        <w:t>3) 0,1;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4) 0,01.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39. Если рабочая частота равна 1 МГц, то длина её волны: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 xml:space="preserve">1) </w:t>
      </w:r>
      <w:smartTag w:uri="urn:schemas-microsoft-com:office:smarttags" w:element="metricconverter">
        <w:smartTagPr>
          <w:attr w:name="ProductID" w:val="30 м"/>
        </w:smartTagPr>
        <w:r w:rsidRPr="003C12BE">
          <w:rPr>
            <w:rFonts w:ascii="Times New Roman" w:hAnsi="Times New Roman"/>
            <w:sz w:val="24"/>
            <w:szCs w:val="24"/>
          </w:rPr>
          <w:t>30 м</w:t>
        </w:r>
      </w:smartTag>
      <w:r w:rsidRPr="003C12BE">
        <w:rPr>
          <w:rFonts w:ascii="Times New Roman" w:hAnsi="Times New Roman"/>
          <w:sz w:val="24"/>
          <w:szCs w:val="24"/>
        </w:rPr>
        <w:t>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 xml:space="preserve">2) </w:t>
      </w:r>
      <w:smartTag w:uri="urn:schemas-microsoft-com:office:smarttags" w:element="metricconverter">
        <w:smartTagPr>
          <w:attr w:name="ProductID" w:val="300 м"/>
        </w:smartTagPr>
        <w:r w:rsidRPr="003C12BE">
          <w:rPr>
            <w:rFonts w:ascii="Times New Roman" w:hAnsi="Times New Roman"/>
            <w:sz w:val="24"/>
            <w:szCs w:val="24"/>
          </w:rPr>
          <w:t>300 м</w:t>
        </w:r>
      </w:smartTag>
      <w:r w:rsidRPr="003C12BE">
        <w:rPr>
          <w:rFonts w:ascii="Times New Roman" w:hAnsi="Times New Roman"/>
          <w:sz w:val="24"/>
          <w:szCs w:val="24"/>
        </w:rPr>
        <w:t>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 xml:space="preserve">3) </w:t>
      </w:r>
      <w:smartTag w:uri="urn:schemas-microsoft-com:office:smarttags" w:element="metricconverter">
        <w:smartTagPr>
          <w:attr w:name="ProductID" w:val="10 м"/>
        </w:smartTagPr>
        <w:r w:rsidRPr="003C12BE">
          <w:rPr>
            <w:rFonts w:ascii="Times New Roman" w:hAnsi="Times New Roman"/>
            <w:sz w:val="24"/>
            <w:szCs w:val="24"/>
          </w:rPr>
          <w:t>10 м</w:t>
        </w:r>
      </w:smartTag>
      <w:r w:rsidRPr="003C12BE">
        <w:rPr>
          <w:rFonts w:ascii="Times New Roman" w:hAnsi="Times New Roman"/>
          <w:sz w:val="24"/>
          <w:szCs w:val="24"/>
        </w:rPr>
        <w:t>;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 xml:space="preserve">4) </w:t>
      </w:r>
      <w:smartTag w:uri="urn:schemas-microsoft-com:office:smarttags" w:element="metricconverter">
        <w:smartTagPr>
          <w:attr w:name="ProductID" w:val="100 м"/>
        </w:smartTagPr>
        <w:r w:rsidRPr="003C12BE">
          <w:rPr>
            <w:rFonts w:ascii="Times New Roman" w:hAnsi="Times New Roman"/>
            <w:sz w:val="24"/>
            <w:szCs w:val="24"/>
          </w:rPr>
          <w:t>100 м</w:t>
        </w:r>
      </w:smartTag>
      <w:r w:rsidRPr="003C12BE">
        <w:rPr>
          <w:rFonts w:ascii="Times New Roman" w:hAnsi="Times New Roman"/>
          <w:sz w:val="24"/>
          <w:szCs w:val="24"/>
        </w:rPr>
        <w:t>.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E80BA4">
        <w:rPr>
          <w:rFonts w:ascii="Times New Roman" w:hAnsi="Times New Roman"/>
          <w:sz w:val="24"/>
          <w:szCs w:val="24"/>
        </w:rPr>
        <w:t xml:space="preserve">. </w:t>
      </w:r>
      <w:r w:rsidRPr="003C12BE">
        <w:rPr>
          <w:rFonts w:ascii="Times New Roman" w:hAnsi="Times New Roman"/>
          <w:sz w:val="24"/>
          <w:szCs w:val="24"/>
        </w:rPr>
        <w:t xml:space="preserve">Теория автоматического управления </w:t>
      </w: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lastRenderedPageBreak/>
        <w:t xml:space="preserve">40. Дайте определение временной характеристики ТОУ: </w:t>
      </w: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1) зависимость выходного сигнала ТОУ  от входного сигнала;</w:t>
      </w: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2) зависимость амплитуды выходного сигнала ТОУ  от амплитуды входного;</w:t>
      </w: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3) зависимость выходного сигнала ТОУ  от времени;</w:t>
      </w: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4) зависимость амплитуды выходного сигнала ТОУ  от частоты входного.</w:t>
      </w:r>
    </w:p>
    <w:p w:rsidR="00E80BA4" w:rsidRPr="003C12BE" w:rsidRDefault="00E80BA4" w:rsidP="00E80BA4">
      <w:pPr>
        <w:pStyle w:val="a3"/>
        <w:ind w:hanging="360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 xml:space="preserve">41. Дайте определение передаточной функции звена, это: </w:t>
      </w: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1) отношение  выходного сигнала звена к входному;</w:t>
      </w: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2) отношение  амплитуды выходного сигнала к амплитуде входного;</w:t>
      </w: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3) отношение  изображения по Лапласу выходного сигнала к изображению единичного входного сигнала;</w:t>
      </w: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4) зависимость фазы выходного сигнала  от частоты входного.</w:t>
      </w: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42. Запишите изображение по Лапласу единичного сигнала y(t)=1</w:t>
      </w: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1)  1/s  ;</w:t>
      </w: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2)  s;</w:t>
      </w: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3)  1+s;</w:t>
      </w:r>
    </w:p>
    <w:p w:rsidR="00E80BA4" w:rsidRPr="003C12BE" w:rsidRDefault="00E80BA4" w:rsidP="00E80BA4">
      <w:pPr>
        <w:pStyle w:val="a3"/>
        <w:spacing w:after="0"/>
        <w:ind w:left="278" w:hanging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>4)  s</w:t>
      </w:r>
      <w:r w:rsidRPr="003C12BE">
        <w:rPr>
          <w:rFonts w:ascii="Times New Roman" w:hAnsi="Times New Roman"/>
          <w:sz w:val="24"/>
          <w:szCs w:val="24"/>
          <w:vertAlign w:val="superscript"/>
        </w:rPr>
        <w:t>2</w:t>
      </w:r>
      <w:r w:rsidRPr="003C12BE">
        <w:rPr>
          <w:rFonts w:ascii="Times New Roman" w:hAnsi="Times New Roman"/>
          <w:sz w:val="24"/>
          <w:szCs w:val="24"/>
        </w:rPr>
        <w:t xml:space="preserve"> .</w:t>
      </w:r>
    </w:p>
    <w:p w:rsidR="00E80BA4" w:rsidRPr="003C12BE" w:rsidRDefault="00E80BA4" w:rsidP="00E80BA4">
      <w:pPr>
        <w:pStyle w:val="a3"/>
        <w:ind w:hanging="360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pStyle w:val="a3"/>
        <w:spacing w:after="0"/>
        <w:ind w:hanging="360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 xml:space="preserve">43. Найдите среди приведенных функций передаточную функцию апериодического звена </w:t>
      </w:r>
    </w:p>
    <w:p w:rsidR="00E80BA4" w:rsidRPr="003C12BE" w:rsidRDefault="00E80BA4" w:rsidP="00E80BA4">
      <w:pPr>
        <w:pStyle w:val="a3"/>
        <w:spacing w:after="0"/>
        <w:ind w:left="357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 xml:space="preserve">1)  </w:t>
      </w:r>
      <w:r w:rsidRPr="003C12BE">
        <w:rPr>
          <w:rFonts w:ascii="Times New Roman" w:hAnsi="Times New Roman"/>
          <w:sz w:val="24"/>
          <w:szCs w:val="24"/>
        </w:rPr>
        <w:object w:dxaOrig="13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95pt;height:30.85pt" o:ole="" fillcolor="window">
            <v:imagedata r:id="rId6" o:title=""/>
          </v:shape>
          <o:OLEObject Type="Embed" ProgID="Equation.3" ShapeID="_x0000_i1025" DrawAspect="Content" ObjectID="_1769932022" r:id="rId7"/>
        </w:object>
      </w:r>
    </w:p>
    <w:p w:rsidR="00E80BA4" w:rsidRDefault="00E80BA4" w:rsidP="00E80BA4">
      <w:pPr>
        <w:pStyle w:val="a3"/>
        <w:spacing w:after="0"/>
        <w:ind w:left="357"/>
        <w:rPr>
          <w:sz w:val="24"/>
          <w:szCs w:val="24"/>
        </w:rPr>
      </w:pPr>
    </w:p>
    <w:p w:rsidR="00E80BA4" w:rsidRPr="00FF6CBC" w:rsidRDefault="00E80BA4" w:rsidP="00E80BA4">
      <w:pPr>
        <w:pStyle w:val="a3"/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2)</w:t>
      </w:r>
      <w:r w:rsidRPr="00A12848">
        <w:rPr>
          <w:position w:val="-24"/>
          <w:sz w:val="24"/>
          <w:szCs w:val="24"/>
        </w:rPr>
        <w:object w:dxaOrig="1380" w:dyaOrig="620">
          <v:shape id="_x0000_i1026" type="#_x0000_t75" style="width:69.6pt;height:30.85pt" o:ole="" fillcolor="window">
            <v:imagedata r:id="rId8" o:title=""/>
          </v:shape>
          <o:OLEObject Type="Embed" ProgID="Equation.3" ShapeID="_x0000_i1026" DrawAspect="Content" ObjectID="_1769932023" r:id="rId9"/>
        </w:object>
      </w:r>
    </w:p>
    <w:p w:rsidR="00E80BA4" w:rsidRPr="00FF6CBC" w:rsidRDefault="00E80BA4" w:rsidP="00E80BA4">
      <w:pPr>
        <w:pStyle w:val="a3"/>
        <w:spacing w:after="0"/>
        <w:ind w:left="357"/>
        <w:rPr>
          <w:sz w:val="24"/>
          <w:szCs w:val="24"/>
        </w:rPr>
      </w:pPr>
      <w:r w:rsidRPr="00FF6CBC">
        <w:rPr>
          <w:sz w:val="24"/>
          <w:szCs w:val="24"/>
        </w:rPr>
        <w:t xml:space="preserve">3)  </w:t>
      </w:r>
      <w:r w:rsidRPr="00FF6CBC">
        <w:rPr>
          <w:sz w:val="24"/>
          <w:szCs w:val="24"/>
        </w:rPr>
        <w:object w:dxaOrig="1840" w:dyaOrig="620">
          <v:shape id="_x0000_i1027" type="#_x0000_t75" style="width:93.2pt;height:30.85pt" o:ole="" fillcolor="window">
            <v:imagedata r:id="rId10" o:title=""/>
          </v:shape>
          <o:OLEObject Type="Embed" ProgID="Equation.3" ShapeID="_x0000_i1027" DrawAspect="Content" ObjectID="_1769932024" r:id="rId11"/>
        </w:object>
      </w:r>
    </w:p>
    <w:p w:rsidR="00E80BA4" w:rsidRPr="00FF6CBC" w:rsidRDefault="00E80BA4" w:rsidP="00E80BA4">
      <w:pPr>
        <w:pStyle w:val="a3"/>
        <w:spacing w:after="0"/>
        <w:ind w:left="357"/>
        <w:rPr>
          <w:sz w:val="24"/>
          <w:szCs w:val="24"/>
        </w:rPr>
      </w:pPr>
      <w:r w:rsidRPr="00FF6CBC">
        <w:rPr>
          <w:sz w:val="24"/>
          <w:szCs w:val="24"/>
        </w:rPr>
        <w:t xml:space="preserve">4)  </w:t>
      </w:r>
      <w:r w:rsidRPr="00FF6CBC">
        <w:rPr>
          <w:sz w:val="24"/>
          <w:szCs w:val="24"/>
        </w:rPr>
        <w:object w:dxaOrig="1060" w:dyaOrig="620">
          <v:shape id="_x0000_i1028" type="#_x0000_t75" style="width:53.25pt;height:30.85pt" o:ole="" fillcolor="window">
            <v:imagedata r:id="rId12" o:title=""/>
          </v:shape>
          <o:OLEObject Type="Embed" ProgID="Equation.3" ShapeID="_x0000_i1028" DrawAspect="Content" ObjectID="_1769932025" r:id="rId13"/>
        </w:object>
      </w:r>
    </w:p>
    <w:p w:rsidR="00E80BA4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</w:t>
      </w:r>
      <w:r w:rsidRPr="00FF6CBC">
        <w:rPr>
          <w:rFonts w:ascii="Times New Roman" w:hAnsi="Times New Roman"/>
          <w:sz w:val="24"/>
          <w:szCs w:val="24"/>
        </w:rPr>
        <w:t>. Найдите среди приведенных  функций передаточную функцию интегрирующего звена</w:t>
      </w:r>
    </w:p>
    <w:p w:rsidR="00E80BA4" w:rsidRPr="00FF6CBC" w:rsidRDefault="00E80BA4" w:rsidP="00E80BA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E80BA4" w:rsidRPr="00FF6CBC" w:rsidRDefault="00E80BA4" w:rsidP="00E80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FF6CBC">
        <w:rPr>
          <w:rFonts w:ascii="Times New Roman" w:hAnsi="Times New Roman"/>
          <w:sz w:val="24"/>
          <w:szCs w:val="24"/>
        </w:rPr>
        <w:t xml:space="preserve">  </w:t>
      </w:r>
      <w:r w:rsidRPr="00FF6CBC">
        <w:rPr>
          <w:rFonts w:ascii="Times New Roman" w:hAnsi="Times New Roman"/>
          <w:position w:val="-24"/>
          <w:sz w:val="24"/>
          <w:szCs w:val="24"/>
          <w:lang w:val="en-US"/>
        </w:rPr>
        <w:object w:dxaOrig="1359" w:dyaOrig="620">
          <v:shape id="_x0000_i1029" type="#_x0000_t75" style="width:68.95pt;height:30.85pt" o:ole="" fillcolor="window">
            <v:imagedata r:id="rId6" o:title=""/>
          </v:shape>
          <o:OLEObject Type="Embed" ProgID="Equation.3" ShapeID="_x0000_i1029" DrawAspect="Content" ObjectID="_1769932026" r:id="rId14"/>
        </w:object>
      </w:r>
    </w:p>
    <w:p w:rsidR="00E80BA4" w:rsidRPr="00FF6CBC" w:rsidRDefault="00E80BA4" w:rsidP="00E80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FF6CBC">
        <w:rPr>
          <w:rFonts w:ascii="Times New Roman" w:hAnsi="Times New Roman"/>
          <w:sz w:val="24"/>
          <w:szCs w:val="24"/>
        </w:rPr>
        <w:t xml:space="preserve">  </w:t>
      </w:r>
      <w:r w:rsidRPr="00FF6CBC">
        <w:rPr>
          <w:rFonts w:ascii="Times New Roman" w:hAnsi="Times New Roman"/>
          <w:position w:val="-24"/>
          <w:sz w:val="24"/>
          <w:szCs w:val="24"/>
          <w:lang w:val="en-US"/>
        </w:rPr>
        <w:object w:dxaOrig="1359" w:dyaOrig="620">
          <v:shape id="_x0000_i1030" type="#_x0000_t75" style="width:68.95pt;height:30.85pt" o:ole="" fillcolor="window">
            <v:imagedata r:id="rId15" o:title=""/>
          </v:shape>
          <o:OLEObject Type="Embed" ProgID="Equation.3" ShapeID="_x0000_i1030" DrawAspect="Content" ObjectID="_1769932027" r:id="rId16"/>
        </w:object>
      </w:r>
    </w:p>
    <w:p w:rsidR="00E80BA4" w:rsidRPr="00FF6CBC" w:rsidRDefault="00E80BA4" w:rsidP="00E80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FF6CBC">
        <w:rPr>
          <w:rFonts w:ascii="Times New Roman" w:hAnsi="Times New Roman"/>
          <w:sz w:val="24"/>
          <w:szCs w:val="24"/>
        </w:rPr>
        <w:t xml:space="preserve">  </w:t>
      </w:r>
      <w:r w:rsidRPr="000C4561">
        <w:rPr>
          <w:rFonts w:ascii="Times New Roman" w:hAnsi="Times New Roman"/>
          <w:position w:val="-24"/>
          <w:sz w:val="24"/>
          <w:szCs w:val="24"/>
          <w:lang w:val="en-US"/>
        </w:rPr>
        <w:object w:dxaOrig="1840" w:dyaOrig="620">
          <v:shape id="_x0000_i1031" type="#_x0000_t75" style="width:93.2pt;height:30.85pt" o:ole="" fillcolor="window">
            <v:imagedata r:id="rId10" o:title=""/>
          </v:shape>
          <o:OLEObject Type="Embed" ProgID="Equation.3" ShapeID="_x0000_i1031" DrawAspect="Content" ObjectID="_1769932028" r:id="rId17"/>
        </w:object>
      </w:r>
    </w:p>
    <w:p w:rsidR="00E80BA4" w:rsidRPr="00FF6CBC" w:rsidRDefault="00E80BA4" w:rsidP="00E80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0BA4" w:rsidRPr="00FF6CBC" w:rsidRDefault="00E80BA4" w:rsidP="00E80B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  </w:t>
      </w:r>
      <w:r w:rsidRPr="00FF6CBC">
        <w:rPr>
          <w:rFonts w:ascii="Times New Roman" w:hAnsi="Times New Roman"/>
          <w:position w:val="-24"/>
          <w:sz w:val="24"/>
          <w:szCs w:val="24"/>
          <w:lang w:val="en-US"/>
        </w:rPr>
        <w:object w:dxaOrig="1080" w:dyaOrig="620">
          <v:shape id="_x0000_i1032" type="#_x0000_t75" style="width:54.45pt;height:30.85pt" o:ole="" fillcolor="window">
            <v:imagedata r:id="rId18" o:title=""/>
          </v:shape>
          <o:OLEObject Type="Embed" ProgID="Equation.3" ShapeID="_x0000_i1032" DrawAspect="Content" ObjectID="_1769932029" r:id="rId19"/>
        </w:objec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45</w:t>
      </w:r>
      <w:r w:rsidRPr="00FF6CBC">
        <w:rPr>
          <w:rFonts w:ascii="Times New Roman" w:hAnsi="Times New Roman"/>
          <w:bCs/>
          <w:sz w:val="24"/>
          <w:szCs w:val="24"/>
        </w:rPr>
        <w:t xml:space="preserve">. Найдите среди приведенных  функций передаточную функцию колебательного  звена 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6CBC">
        <w:rPr>
          <w:rFonts w:ascii="Times New Roman" w:hAnsi="Times New Roman"/>
          <w:bCs/>
          <w:sz w:val="24"/>
          <w:szCs w:val="24"/>
        </w:rPr>
        <w:t xml:space="preserve">1)  </w:t>
      </w:r>
      <w:r w:rsidRPr="00FF6CBC">
        <w:rPr>
          <w:rFonts w:ascii="Times New Roman" w:hAnsi="Times New Roman"/>
          <w:bCs/>
          <w:position w:val="-24"/>
          <w:sz w:val="24"/>
          <w:szCs w:val="24"/>
          <w:lang w:val="en-US"/>
        </w:rPr>
        <w:object w:dxaOrig="1359" w:dyaOrig="620">
          <v:shape id="_x0000_i1033" type="#_x0000_t75" style="width:68.95pt;height:30.85pt" o:ole="" fillcolor="window">
            <v:imagedata r:id="rId6" o:title=""/>
          </v:shape>
          <o:OLEObject Type="Embed" ProgID="Equation.3" ShapeID="_x0000_i1033" DrawAspect="Content" ObjectID="_1769932030" r:id="rId20"/>
        </w:object>
      </w:r>
    </w:p>
    <w:p w:rsidR="00E80BA4" w:rsidRDefault="00E80BA4" w:rsidP="00E80B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6CBC">
        <w:rPr>
          <w:rFonts w:ascii="Times New Roman" w:hAnsi="Times New Roman"/>
          <w:bCs/>
          <w:sz w:val="24"/>
          <w:szCs w:val="24"/>
        </w:rPr>
        <w:lastRenderedPageBreak/>
        <w:t xml:space="preserve">2)  </w:t>
      </w:r>
      <w:r w:rsidRPr="00FF6CBC">
        <w:rPr>
          <w:rFonts w:ascii="Times New Roman" w:hAnsi="Times New Roman"/>
          <w:bCs/>
          <w:position w:val="-24"/>
          <w:sz w:val="24"/>
          <w:szCs w:val="24"/>
          <w:lang w:val="en-US"/>
        </w:rPr>
        <w:object w:dxaOrig="1359" w:dyaOrig="620">
          <v:shape id="_x0000_i1034" type="#_x0000_t75" style="width:68.95pt;height:30.85pt" o:ole="" fillcolor="window">
            <v:imagedata r:id="rId15" o:title=""/>
          </v:shape>
          <o:OLEObject Type="Embed" ProgID="Equation.3" ShapeID="_x0000_i1034" DrawAspect="Content" ObjectID="_1769932031" r:id="rId21"/>
        </w:object>
      </w:r>
    </w:p>
    <w:p w:rsidR="00E80BA4" w:rsidRDefault="00E80BA4" w:rsidP="00E80B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FF6CBC">
        <w:rPr>
          <w:rFonts w:ascii="Times New Roman" w:hAnsi="Times New Roman"/>
          <w:bCs/>
          <w:sz w:val="24"/>
          <w:szCs w:val="24"/>
        </w:rPr>
        <w:t xml:space="preserve">)  </w:t>
      </w:r>
      <w:r w:rsidRPr="00FF6CBC">
        <w:rPr>
          <w:rFonts w:ascii="Times New Roman" w:hAnsi="Times New Roman"/>
          <w:bCs/>
          <w:position w:val="-24"/>
          <w:sz w:val="24"/>
          <w:szCs w:val="24"/>
          <w:lang w:val="en-US"/>
        </w:rPr>
        <w:object w:dxaOrig="1820" w:dyaOrig="620">
          <v:shape id="_x0000_i1035" type="#_x0000_t75" style="width:92.55pt;height:30.85pt" o:ole="" fillcolor="window">
            <v:imagedata r:id="rId22" o:title=""/>
          </v:shape>
          <o:OLEObject Type="Embed" ProgID="Equation.3" ShapeID="_x0000_i1035" DrawAspect="Content" ObjectID="_1769932032" r:id="rId23"/>
        </w:object>
      </w:r>
    </w:p>
    <w:p w:rsidR="00E80BA4" w:rsidRPr="00A12848" w:rsidRDefault="00E80BA4" w:rsidP="00E80B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F6CBC">
        <w:rPr>
          <w:rFonts w:ascii="Times New Roman" w:hAnsi="Times New Roman"/>
          <w:bCs/>
          <w:sz w:val="24"/>
          <w:szCs w:val="24"/>
        </w:rPr>
        <w:t xml:space="preserve">4) </w:t>
      </w:r>
      <w:r w:rsidRPr="00FF6CBC">
        <w:rPr>
          <w:rFonts w:ascii="Times New Roman" w:hAnsi="Times New Roman"/>
          <w:bCs/>
          <w:position w:val="-24"/>
          <w:sz w:val="24"/>
          <w:szCs w:val="24"/>
          <w:lang w:val="en-US"/>
        </w:rPr>
        <w:object w:dxaOrig="1060" w:dyaOrig="620">
          <v:shape id="_x0000_i1036" type="#_x0000_t75" style="width:53.25pt;height:30.85pt" o:ole="" fillcolor="window">
            <v:imagedata r:id="rId12" o:title=""/>
          </v:shape>
          <o:OLEObject Type="Embed" ProgID="Equation.3" ShapeID="_x0000_i1036" DrawAspect="Content" ObjectID="_1769932033" r:id="rId24"/>
        </w:object>
      </w:r>
    </w:p>
    <w:p w:rsidR="00E80BA4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CB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6</w:t>
      </w:r>
      <w:r w:rsidRPr="00FF6CBC">
        <w:rPr>
          <w:rFonts w:ascii="Times New Roman" w:hAnsi="Times New Roman"/>
          <w:sz w:val="24"/>
          <w:szCs w:val="24"/>
        </w:rPr>
        <w:t>. Найдите среди приведенных  функций передаточную функцию идеального дифференцирующего  звена</w: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FF6CBC">
        <w:rPr>
          <w:rFonts w:ascii="Times New Roman" w:hAnsi="Times New Roman"/>
          <w:sz w:val="24"/>
          <w:szCs w:val="24"/>
        </w:rPr>
        <w:t xml:space="preserve"> </w:t>
      </w:r>
      <w:r w:rsidRPr="00FF6CBC">
        <w:rPr>
          <w:rFonts w:ascii="Times New Roman" w:hAnsi="Times New Roman"/>
          <w:position w:val="-24"/>
          <w:sz w:val="24"/>
          <w:szCs w:val="24"/>
          <w:lang w:val="en-US"/>
        </w:rPr>
        <w:object w:dxaOrig="1359" w:dyaOrig="620">
          <v:shape id="_x0000_i1037" type="#_x0000_t75" style="width:68.95pt;height:30.85pt" o:ole="" fillcolor="window">
            <v:imagedata r:id="rId6" o:title=""/>
          </v:shape>
          <o:OLEObject Type="Embed" ProgID="Equation.3" ShapeID="_x0000_i1037" DrawAspect="Content" ObjectID="_1769932034" r:id="rId25"/>
        </w:objec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FF6CBC">
        <w:rPr>
          <w:rFonts w:ascii="Times New Roman" w:hAnsi="Times New Roman"/>
          <w:sz w:val="24"/>
          <w:szCs w:val="24"/>
        </w:rPr>
        <w:t xml:space="preserve"> </w:t>
      </w:r>
      <w:r w:rsidRPr="00FF6CBC">
        <w:rPr>
          <w:rFonts w:ascii="Times New Roman" w:hAnsi="Times New Roman"/>
          <w:position w:val="-24"/>
          <w:sz w:val="24"/>
          <w:szCs w:val="24"/>
          <w:lang w:val="en-US"/>
        </w:rPr>
        <w:object w:dxaOrig="1359" w:dyaOrig="620">
          <v:shape id="_x0000_i1038" type="#_x0000_t75" style="width:68.95pt;height:30.85pt" o:ole="" fillcolor="window">
            <v:imagedata r:id="rId15" o:title=""/>
          </v:shape>
          <o:OLEObject Type="Embed" ProgID="Equation.3" ShapeID="_x0000_i1038" DrawAspect="Content" ObjectID="_1769932035" r:id="rId26"/>
        </w:objec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FF6CBC">
        <w:rPr>
          <w:rFonts w:ascii="Times New Roman" w:hAnsi="Times New Roman"/>
          <w:sz w:val="24"/>
          <w:szCs w:val="24"/>
        </w:rPr>
        <w:t xml:space="preserve"> </w:t>
      </w:r>
      <w:r w:rsidRPr="00FF6CBC">
        <w:rPr>
          <w:rFonts w:ascii="Times New Roman" w:hAnsi="Times New Roman"/>
          <w:position w:val="-24"/>
          <w:sz w:val="24"/>
          <w:szCs w:val="24"/>
          <w:lang w:val="en-US"/>
        </w:rPr>
        <w:object w:dxaOrig="1840" w:dyaOrig="620">
          <v:shape id="_x0000_i1039" type="#_x0000_t75" style="width:93.2pt;height:30.85pt" o:ole="" fillcolor="window">
            <v:imagedata r:id="rId10" o:title=""/>
          </v:shape>
          <o:OLEObject Type="Embed" ProgID="Equation.3" ShapeID="_x0000_i1039" DrawAspect="Content" ObjectID="_1769932036" r:id="rId27"/>
        </w:object>
      </w:r>
    </w:p>
    <w:p w:rsidR="00E80BA4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630A1C">
        <w:rPr>
          <w:rFonts w:ascii="Times New Roman" w:hAnsi="Times New Roman"/>
          <w:position w:val="-10"/>
          <w:sz w:val="24"/>
          <w:szCs w:val="24"/>
          <w:lang w:val="en-US"/>
        </w:rPr>
        <w:object w:dxaOrig="1040" w:dyaOrig="320">
          <v:shape id="_x0000_i1040" type="#_x0000_t75" style="width:52.65pt;height:15.75pt" o:ole="" fillcolor="window">
            <v:imagedata r:id="rId28" o:title=""/>
          </v:shape>
          <o:OLEObject Type="Embed" ProgID="Equation.3" ShapeID="_x0000_i1040" DrawAspect="Content" ObjectID="_1769932037" r:id="rId29"/>
        </w:objec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</w:t>
      </w:r>
      <w:r w:rsidRPr="00FF6CBC">
        <w:rPr>
          <w:rFonts w:ascii="Times New Roman" w:hAnsi="Times New Roman"/>
          <w:sz w:val="24"/>
          <w:szCs w:val="24"/>
        </w:rPr>
        <w:t xml:space="preserve"> Найдите среди приведенных функций АФХ звена с передаточной функцией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6CBC">
        <w:rPr>
          <w:rFonts w:ascii="Times New Roman" w:hAnsi="Times New Roman"/>
          <w:position w:val="-24"/>
          <w:sz w:val="24"/>
          <w:szCs w:val="24"/>
          <w:lang w:val="en-US"/>
        </w:rPr>
        <w:object w:dxaOrig="1359" w:dyaOrig="620">
          <v:shape id="_x0000_i1041" type="#_x0000_t75" style="width:68.95pt;height:30.85pt" o:ole="" fillcolor="window">
            <v:imagedata r:id="rId15" o:title=""/>
          </v:shape>
          <o:OLEObject Type="Embed" ProgID="Equation.3" ShapeID="_x0000_i1041" DrawAspect="Content" ObjectID="_1769932038" r:id="rId30"/>
        </w:objec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FF6CBC">
        <w:rPr>
          <w:rFonts w:ascii="Times New Roman" w:hAnsi="Times New Roman"/>
          <w:position w:val="-24"/>
          <w:sz w:val="24"/>
          <w:szCs w:val="24"/>
          <w:lang w:val="en-US"/>
        </w:rPr>
        <w:object w:dxaOrig="1640" w:dyaOrig="620">
          <v:shape id="_x0000_i1042" type="#_x0000_t75" style="width:82.3pt;height:30.85pt" o:ole="" fillcolor="window">
            <v:imagedata r:id="rId31" o:title=""/>
          </v:shape>
          <o:OLEObject Type="Embed" ProgID="Equation.3" ShapeID="_x0000_i1042" DrawAspect="Content" ObjectID="_1769932039" r:id="rId32"/>
        </w:object>
      </w:r>
    </w:p>
    <w:p w:rsidR="00E80BA4" w:rsidRPr="00FF6CBC" w:rsidRDefault="00E80BA4" w:rsidP="00E80BA4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FF6CBC">
        <w:rPr>
          <w:rFonts w:ascii="Times New Roman" w:hAnsi="Times New Roman"/>
          <w:position w:val="-24"/>
          <w:sz w:val="24"/>
          <w:szCs w:val="24"/>
          <w:lang w:val="en-US"/>
        </w:rPr>
        <w:object w:dxaOrig="1780" w:dyaOrig="620">
          <v:shape id="_x0000_i1043" type="#_x0000_t75" style="width:90.15pt;height:30.85pt" o:ole="" fillcolor="window">
            <v:imagedata r:id="rId33" o:title=""/>
          </v:shape>
          <o:OLEObject Type="Embed" ProgID="Equation.3" ShapeID="_x0000_i1043" DrawAspect="Content" ObjectID="_1769932040" r:id="rId34"/>
        </w:object>
      </w:r>
    </w:p>
    <w:p w:rsidR="00E80BA4" w:rsidRPr="00FF6CBC" w:rsidRDefault="00E80BA4" w:rsidP="00E80BA4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FF6CBC">
        <w:rPr>
          <w:rFonts w:ascii="Times New Roman" w:hAnsi="Times New Roman"/>
          <w:position w:val="-24"/>
          <w:sz w:val="24"/>
          <w:szCs w:val="24"/>
          <w:lang w:val="en-US"/>
        </w:rPr>
        <w:object w:dxaOrig="1640" w:dyaOrig="620">
          <v:shape id="_x0000_i1044" type="#_x0000_t75" style="width:82.3pt;height:30.85pt" o:ole="" fillcolor="window">
            <v:imagedata r:id="rId35" o:title=""/>
          </v:shape>
          <o:OLEObject Type="Embed" ProgID="Equation.3" ShapeID="_x0000_i1044" DrawAspect="Content" ObjectID="_1769932041" r:id="rId36"/>
        </w:object>
      </w:r>
    </w:p>
    <w:p w:rsidR="00E80BA4" w:rsidRPr="00FF6CBC" w:rsidRDefault="00E80BA4" w:rsidP="00E80BA4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FF6CBC">
        <w:rPr>
          <w:rFonts w:ascii="Times New Roman" w:hAnsi="Times New Roman"/>
          <w:position w:val="-24"/>
          <w:sz w:val="24"/>
          <w:szCs w:val="24"/>
          <w:lang w:val="en-US"/>
        </w:rPr>
        <w:object w:dxaOrig="2060" w:dyaOrig="620">
          <v:shape id="_x0000_i1045" type="#_x0000_t75" style="width:104.65pt;height:30.85pt" o:ole="" fillcolor="window">
            <v:imagedata r:id="rId37" o:title=""/>
          </v:shape>
          <o:OLEObject Type="Embed" ProgID="Equation.3" ShapeID="_x0000_i1045" DrawAspect="Content" ObjectID="_1769932042" r:id="rId38"/>
        </w:object>
      </w:r>
    </w:p>
    <w:p w:rsidR="00E80BA4" w:rsidRPr="00FF6CBC" w:rsidRDefault="00E80BA4" w:rsidP="00E80BA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80BA4" w:rsidRPr="00FF6CBC" w:rsidRDefault="00643260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6" type="#_x0000_t75" style="position:absolute;margin-left:225pt;margin-top:32.1pt;width:53pt;height:31pt;z-index:251656704">
            <v:imagedata r:id="rId39" o:title=""/>
            <w10:wrap type="topAndBottom"/>
          </v:shape>
          <o:OLEObject Type="Embed" ProgID="Equation.3" ShapeID="_x0000_s1026" DrawAspect="Content" ObjectID="_1769932063" r:id="rId40"/>
        </w:pict>
      </w:r>
      <w:r w:rsidR="00E80BA4">
        <w:rPr>
          <w:rFonts w:ascii="Times New Roman" w:hAnsi="Times New Roman"/>
          <w:sz w:val="24"/>
          <w:szCs w:val="24"/>
        </w:rPr>
        <w:t>48</w:t>
      </w:r>
      <w:r w:rsidR="00E80BA4" w:rsidRPr="00FF6CBC">
        <w:rPr>
          <w:rFonts w:ascii="Times New Roman" w:hAnsi="Times New Roman"/>
          <w:sz w:val="24"/>
          <w:szCs w:val="24"/>
        </w:rPr>
        <w:t>. Найти среди приведенных функций  амплитудно-фазовую характеристику звена с передаточной функцией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FF6CBC" w:rsidRDefault="00E80BA4" w:rsidP="00E80BA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FF6CBC">
        <w:rPr>
          <w:rFonts w:ascii="Times New Roman" w:hAnsi="Times New Roman"/>
          <w:sz w:val="24"/>
          <w:szCs w:val="24"/>
        </w:rPr>
        <w:t xml:space="preserve"> </w:t>
      </w:r>
      <w:r w:rsidRPr="00FF6CBC">
        <w:rPr>
          <w:rFonts w:ascii="Times New Roman" w:hAnsi="Times New Roman"/>
          <w:position w:val="-24"/>
          <w:sz w:val="24"/>
          <w:szCs w:val="24"/>
          <w:lang w:val="en-US"/>
        </w:rPr>
        <w:object w:dxaOrig="1640" w:dyaOrig="620">
          <v:shape id="_x0000_i1046" type="#_x0000_t75" style="width:82.3pt;height:30.85pt" o:ole="" fillcolor="window">
            <v:imagedata r:id="rId41" o:title=""/>
          </v:shape>
          <o:OLEObject Type="Embed" ProgID="Equation.3" ShapeID="_x0000_i1046" DrawAspect="Content" ObjectID="_1769932043" r:id="rId42"/>
        </w:object>
      </w:r>
    </w:p>
    <w:p w:rsidR="00E80BA4" w:rsidRDefault="00E80BA4" w:rsidP="00E80BA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FF6CBC">
        <w:rPr>
          <w:rFonts w:ascii="Times New Roman" w:hAnsi="Times New Roman"/>
          <w:sz w:val="24"/>
          <w:szCs w:val="24"/>
        </w:rPr>
        <w:t xml:space="preserve"> </w:t>
      </w:r>
      <w:r w:rsidRPr="00FF6CBC">
        <w:rPr>
          <w:rFonts w:ascii="Times New Roman" w:hAnsi="Times New Roman"/>
          <w:position w:val="-24"/>
          <w:sz w:val="24"/>
          <w:szCs w:val="24"/>
          <w:lang w:val="en-US"/>
        </w:rPr>
        <w:object w:dxaOrig="1780" w:dyaOrig="620">
          <v:shape id="_x0000_i1047" type="#_x0000_t75" style="width:90.15pt;height:30.85pt" o:ole="" fillcolor="window">
            <v:imagedata r:id="rId33" o:title=""/>
          </v:shape>
          <o:OLEObject Type="Embed" ProgID="Equation.3" ShapeID="_x0000_i1047" DrawAspect="Content" ObjectID="_1769932044" r:id="rId43"/>
        </w:object>
      </w:r>
    </w:p>
    <w:p w:rsidR="00E80BA4" w:rsidRPr="00FF6CBC" w:rsidRDefault="00E80BA4" w:rsidP="00E80B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6CBC">
        <w:rPr>
          <w:rFonts w:ascii="Times New Roman" w:hAnsi="Times New Roman"/>
          <w:position w:val="-24"/>
          <w:sz w:val="24"/>
          <w:szCs w:val="24"/>
          <w:lang w:val="en-US"/>
        </w:rPr>
        <w:object w:dxaOrig="1340" w:dyaOrig="620">
          <v:shape id="_x0000_i1048" type="#_x0000_t75" style="width:67.15pt;height:30.85pt" o:ole="" fillcolor="window">
            <v:imagedata r:id="rId44" o:title=""/>
          </v:shape>
          <o:OLEObject Type="Embed" ProgID="Equation.3" ShapeID="_x0000_i1048" DrawAspect="Content" ObjectID="_1769932045" r:id="rId45"/>
        </w:object>
      </w:r>
    </w:p>
    <w:p w:rsidR="00E80BA4" w:rsidRPr="00FF6CBC" w:rsidRDefault="00E80BA4" w:rsidP="00E80BA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6CBC">
        <w:rPr>
          <w:rFonts w:ascii="Times New Roman" w:hAnsi="Times New Roman"/>
          <w:position w:val="-24"/>
          <w:sz w:val="24"/>
          <w:szCs w:val="24"/>
          <w:lang w:val="en-US"/>
        </w:rPr>
        <w:object w:dxaOrig="2060" w:dyaOrig="620">
          <v:shape id="_x0000_i1049" type="#_x0000_t75" style="width:104.65pt;height:30.85pt" o:ole="" fillcolor="window">
            <v:imagedata r:id="rId37" o:title=""/>
          </v:shape>
          <o:OLEObject Type="Embed" ProgID="Equation.3" ShapeID="_x0000_i1049" DrawAspect="Content" ObjectID="_1769932046" r:id="rId46"/>
        </w:objec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49.</w:t>
      </w:r>
      <w:r w:rsidRPr="00FF6CBC">
        <w:rPr>
          <w:rFonts w:ascii="Times New Roman" w:hAnsi="Times New Roman"/>
          <w:sz w:val="24"/>
          <w:szCs w:val="24"/>
        </w:rPr>
        <w:t xml:space="preserve"> Найдите среди приведенных формул выражение АФХ звена с передаточной функцией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FF6CBC" w:rsidRDefault="00643260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>
          <v:shape id="_x0000_s1027" type="#_x0000_t75" style="position:absolute;left:0;text-align:left;margin-left:180pt;margin-top:3.6pt;width:93pt;height:31.95pt;z-index:251657728">
            <v:imagedata r:id="rId47" o:title=""/>
            <w10:wrap type="topAndBottom"/>
          </v:shape>
          <o:OLEObject Type="Embed" ProgID="Equation.3" ShapeID="_x0000_s1027" DrawAspect="Content" ObjectID="_1769932064" r:id="rId48"/>
        </w:pict>
      </w:r>
    </w:p>
    <w:p w:rsidR="00E80BA4" w:rsidRPr="00FF6CBC" w:rsidRDefault="00E80BA4" w:rsidP="00E80BA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FF6CBC">
        <w:rPr>
          <w:rFonts w:ascii="Times New Roman" w:hAnsi="Times New Roman"/>
          <w:sz w:val="24"/>
          <w:szCs w:val="24"/>
        </w:rPr>
        <w:t xml:space="preserve"> </w:t>
      </w:r>
      <w:r w:rsidRPr="00FF6CBC">
        <w:rPr>
          <w:rFonts w:ascii="Times New Roman" w:hAnsi="Times New Roman"/>
          <w:position w:val="-24"/>
          <w:sz w:val="24"/>
          <w:szCs w:val="24"/>
          <w:lang w:val="en-US"/>
        </w:rPr>
        <w:object w:dxaOrig="1640" w:dyaOrig="620">
          <v:shape id="_x0000_i1050" type="#_x0000_t75" style="width:82.3pt;height:30.85pt" o:ole="" fillcolor="window">
            <v:imagedata r:id="rId41" o:title=""/>
          </v:shape>
          <o:OLEObject Type="Embed" ProgID="Equation.3" ShapeID="_x0000_i1050" DrawAspect="Content" ObjectID="_1769932047" r:id="rId49"/>
        </w:object>
      </w:r>
    </w:p>
    <w:p w:rsidR="00E80BA4" w:rsidRPr="00FF6CBC" w:rsidRDefault="00E80BA4" w:rsidP="00E80BA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FF6CBC">
        <w:rPr>
          <w:rFonts w:ascii="Times New Roman" w:hAnsi="Times New Roman"/>
          <w:sz w:val="24"/>
          <w:szCs w:val="24"/>
        </w:rPr>
        <w:t xml:space="preserve"> </w:t>
      </w:r>
      <w:r w:rsidRPr="00FF6CBC">
        <w:rPr>
          <w:rFonts w:ascii="Times New Roman" w:hAnsi="Times New Roman"/>
          <w:position w:val="-24"/>
          <w:sz w:val="24"/>
          <w:szCs w:val="24"/>
          <w:lang w:val="en-US"/>
        </w:rPr>
        <w:object w:dxaOrig="1780" w:dyaOrig="620">
          <v:shape id="_x0000_i1051" type="#_x0000_t75" style="width:90.15pt;height:30.85pt" o:ole="" fillcolor="window">
            <v:imagedata r:id="rId33" o:title=""/>
          </v:shape>
          <o:OLEObject Type="Embed" ProgID="Equation.3" ShapeID="_x0000_i1051" DrawAspect="Content" ObjectID="_1769932048" r:id="rId50"/>
        </w:object>
      </w:r>
    </w:p>
    <w:p w:rsidR="00E80BA4" w:rsidRDefault="00E80BA4" w:rsidP="00E80BA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FF6CBC">
        <w:rPr>
          <w:rFonts w:ascii="Times New Roman" w:hAnsi="Times New Roman"/>
          <w:sz w:val="24"/>
          <w:szCs w:val="24"/>
        </w:rPr>
        <w:t xml:space="preserve"> </w:t>
      </w:r>
      <w:r w:rsidRPr="00FF6CBC">
        <w:rPr>
          <w:rFonts w:ascii="Times New Roman" w:hAnsi="Times New Roman"/>
          <w:position w:val="-24"/>
          <w:sz w:val="24"/>
          <w:szCs w:val="24"/>
          <w:lang w:val="en-US"/>
        </w:rPr>
        <w:object w:dxaOrig="1340" w:dyaOrig="620">
          <v:shape id="_x0000_i1052" type="#_x0000_t75" style="width:67.15pt;height:30.85pt" o:ole="" fillcolor="window">
            <v:imagedata r:id="rId51" o:title=""/>
          </v:shape>
          <o:OLEObject Type="Embed" ProgID="Equation.3" ShapeID="_x0000_i1052" DrawAspect="Content" ObjectID="_1769932049" r:id="rId52"/>
        </w:object>
      </w:r>
    </w:p>
    <w:p w:rsidR="00E80BA4" w:rsidRDefault="00E80BA4" w:rsidP="00E80BA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6CBC">
        <w:rPr>
          <w:rFonts w:ascii="Times New Roman" w:hAnsi="Times New Roman"/>
          <w:position w:val="-24"/>
          <w:sz w:val="24"/>
          <w:szCs w:val="24"/>
          <w:lang w:val="en-US"/>
        </w:rPr>
        <w:object w:dxaOrig="2160" w:dyaOrig="620">
          <v:shape id="_x0000_i1053" type="#_x0000_t75" style="width:108.9pt;height:30.85pt" o:ole="" fillcolor="window">
            <v:imagedata r:id="rId53" o:title=""/>
          </v:shape>
          <o:OLEObject Type="Embed" ProgID="Equation.3" ShapeID="_x0000_i1053" DrawAspect="Content" ObjectID="_1769932050" r:id="rId54"/>
        </w:object>
      </w:r>
    </w:p>
    <w:p w:rsidR="00E80BA4" w:rsidRDefault="00E80BA4" w:rsidP="00E80BA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E80BA4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3C12BE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 xml:space="preserve">РАЗДЕЛ </w:t>
      </w:r>
      <w:r w:rsidRPr="003C12BE">
        <w:rPr>
          <w:rFonts w:ascii="Times New Roman" w:hAnsi="Times New Roman"/>
          <w:sz w:val="24"/>
          <w:szCs w:val="24"/>
          <w:lang w:val="en-US"/>
        </w:rPr>
        <w:t>VI</w:t>
      </w:r>
      <w:r w:rsidRPr="003C12BE">
        <w:rPr>
          <w:rFonts w:ascii="Times New Roman" w:hAnsi="Times New Roman"/>
          <w:sz w:val="24"/>
          <w:szCs w:val="24"/>
        </w:rPr>
        <w:t>. Статические и динамические свойства объектов управления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FF6CBC">
        <w:rPr>
          <w:rFonts w:ascii="Times New Roman" w:hAnsi="Times New Roman"/>
          <w:sz w:val="24"/>
          <w:szCs w:val="24"/>
        </w:rPr>
        <w:t>. Найдите среди приведенных формул выражение АФХ объекта с передаточной функцией</w:t>
      </w:r>
    </w:p>
    <w:p w:rsidR="00E80BA4" w:rsidRPr="00FF6CBC" w:rsidRDefault="00643260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8" type="#_x0000_t75" style="position:absolute;left:0;text-align:left;margin-left:180pt;margin-top:5.95pt;width:120pt;height:31pt;z-index:251658752">
            <v:imagedata r:id="rId55" o:title=""/>
            <w10:wrap type="topAndBottom"/>
          </v:shape>
          <o:OLEObject Type="Embed" ProgID="Equation.3" ShapeID="_x0000_s1028" DrawAspect="Content" ObjectID="_1769932065" r:id="rId56"/>
        </w:pict>
      </w:r>
    </w:p>
    <w:p w:rsidR="00E80BA4" w:rsidRPr="00FF6CBC" w:rsidRDefault="00E80BA4" w:rsidP="00E80BA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FF6CBC">
        <w:rPr>
          <w:rFonts w:ascii="Times New Roman" w:hAnsi="Times New Roman"/>
          <w:sz w:val="24"/>
          <w:szCs w:val="24"/>
        </w:rPr>
        <w:t xml:space="preserve"> </w:t>
      </w:r>
      <w:r w:rsidRPr="00FF6CBC">
        <w:rPr>
          <w:rFonts w:ascii="Times New Roman" w:hAnsi="Times New Roman"/>
          <w:position w:val="-30"/>
          <w:sz w:val="24"/>
          <w:szCs w:val="24"/>
        </w:rPr>
        <w:object w:dxaOrig="3500" w:dyaOrig="680">
          <v:shape id="_x0000_i1054" type="#_x0000_t75" style="width:174.85pt;height:33.9pt" o:ole="">
            <v:imagedata r:id="rId57" o:title=""/>
          </v:shape>
          <o:OLEObject Type="Embed" ProgID="Equation.3" ShapeID="_x0000_i1054" DrawAspect="Content" ObjectID="_1769932051" r:id="rId58"/>
        </w:objec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BA4" w:rsidRPr="00FF6CBC" w:rsidRDefault="00E80BA4" w:rsidP="00E80BA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FF6CBC">
        <w:rPr>
          <w:rFonts w:ascii="Times New Roman" w:hAnsi="Times New Roman"/>
          <w:sz w:val="24"/>
          <w:szCs w:val="24"/>
        </w:rPr>
        <w:t xml:space="preserve"> </w:t>
      </w:r>
      <w:r w:rsidRPr="00FF6CBC">
        <w:rPr>
          <w:rFonts w:ascii="Times New Roman" w:hAnsi="Times New Roman"/>
          <w:position w:val="-30"/>
          <w:sz w:val="24"/>
          <w:szCs w:val="24"/>
        </w:rPr>
        <w:object w:dxaOrig="3600" w:dyaOrig="680">
          <v:shape id="_x0000_i1055" type="#_x0000_t75" style="width:180.3pt;height:33.9pt" o:ole="">
            <v:imagedata r:id="rId59" o:title=""/>
          </v:shape>
          <o:OLEObject Type="Embed" ProgID="Equation.3" ShapeID="_x0000_i1055" DrawAspect="Content" ObjectID="_1769932052" r:id="rId60"/>
        </w:object>
      </w:r>
    </w:p>
    <w:p w:rsidR="00E80BA4" w:rsidRDefault="00E80BA4" w:rsidP="00E80BA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FF6CBC">
        <w:rPr>
          <w:rFonts w:ascii="Times New Roman" w:hAnsi="Times New Roman"/>
          <w:sz w:val="24"/>
          <w:szCs w:val="24"/>
        </w:rPr>
        <w:t xml:space="preserve"> </w:t>
      </w:r>
      <w:r w:rsidRPr="00FF6CBC">
        <w:rPr>
          <w:rFonts w:ascii="Times New Roman" w:hAnsi="Times New Roman"/>
          <w:position w:val="-30"/>
          <w:sz w:val="24"/>
          <w:szCs w:val="24"/>
        </w:rPr>
        <w:object w:dxaOrig="3480" w:dyaOrig="680">
          <v:shape id="_x0000_i1056" type="#_x0000_t75" style="width:174.25pt;height:33.9pt" o:ole="">
            <v:imagedata r:id="rId61" o:title=""/>
          </v:shape>
          <o:OLEObject Type="Embed" ProgID="Equation.3" ShapeID="_x0000_i1056" DrawAspect="Content" ObjectID="_1769932053" r:id="rId62"/>
        </w:object>
      </w:r>
    </w:p>
    <w:p w:rsidR="00E80BA4" w:rsidRPr="00FF6CBC" w:rsidRDefault="00E80BA4" w:rsidP="00E80BA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6CBC">
        <w:rPr>
          <w:rFonts w:ascii="Times New Roman" w:hAnsi="Times New Roman"/>
          <w:position w:val="-30"/>
          <w:sz w:val="24"/>
          <w:szCs w:val="24"/>
        </w:rPr>
        <w:object w:dxaOrig="3440" w:dyaOrig="680">
          <v:shape id="_x0000_i1057" type="#_x0000_t75" style="width:171.85pt;height:33.9pt" o:ole="">
            <v:imagedata r:id="rId63" o:title=""/>
          </v:shape>
          <o:OLEObject Type="Embed" ProgID="Equation.3" ShapeID="_x0000_i1057" DrawAspect="Content" ObjectID="_1769932054" r:id="rId64"/>
        </w:object>
      </w: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</w:t>
      </w:r>
      <w:r w:rsidRPr="00FF6CBC">
        <w:rPr>
          <w:rFonts w:ascii="Times New Roman" w:hAnsi="Times New Roman"/>
          <w:sz w:val="24"/>
          <w:szCs w:val="24"/>
        </w:rPr>
        <w:t>. Разложите характеристическое уравнение объекта на множители</w:t>
      </w:r>
    </w:p>
    <w:p w:rsidR="00E80BA4" w:rsidRPr="008550B1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8550B1">
        <w:rPr>
          <w:rFonts w:ascii="Times New Roman" w:hAnsi="Times New Roman"/>
          <w:sz w:val="24"/>
          <w:szCs w:val="24"/>
          <w:lang w:val="en-US"/>
        </w:rPr>
        <w:t>y(s)=  2s2 +13 s - 24</w:t>
      </w:r>
    </w:p>
    <w:p w:rsidR="00E80BA4" w:rsidRPr="008550B1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80BA4" w:rsidRPr="008550B1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8550B1">
        <w:rPr>
          <w:rFonts w:ascii="Times New Roman" w:hAnsi="Times New Roman"/>
          <w:sz w:val="24"/>
          <w:szCs w:val="24"/>
          <w:lang w:val="en-US"/>
        </w:rPr>
        <w:t xml:space="preserve">1.   </w:t>
      </w:r>
      <w:r w:rsidRPr="00630A1C">
        <w:rPr>
          <w:rFonts w:ascii="Times New Roman" w:hAnsi="Times New Roman"/>
          <w:sz w:val="24"/>
          <w:szCs w:val="24"/>
          <w:lang w:val="en-US"/>
        </w:rPr>
        <w:t>y</w:t>
      </w:r>
      <w:r w:rsidRPr="008550B1">
        <w:rPr>
          <w:rFonts w:ascii="Times New Roman" w:hAnsi="Times New Roman"/>
          <w:sz w:val="24"/>
          <w:szCs w:val="24"/>
          <w:lang w:val="en-US"/>
        </w:rPr>
        <w:t>(</w:t>
      </w:r>
      <w:r w:rsidRPr="00630A1C">
        <w:rPr>
          <w:rFonts w:ascii="Times New Roman" w:hAnsi="Times New Roman"/>
          <w:sz w:val="24"/>
          <w:szCs w:val="24"/>
          <w:lang w:val="en-US"/>
        </w:rPr>
        <w:t>s</w:t>
      </w:r>
      <w:r w:rsidRPr="008550B1">
        <w:rPr>
          <w:rFonts w:ascii="Times New Roman" w:hAnsi="Times New Roman"/>
          <w:sz w:val="24"/>
          <w:szCs w:val="24"/>
          <w:lang w:val="en-US"/>
        </w:rPr>
        <w:t>)=2(</w:t>
      </w:r>
      <w:r w:rsidRPr="00630A1C">
        <w:rPr>
          <w:rFonts w:ascii="Times New Roman" w:hAnsi="Times New Roman"/>
          <w:sz w:val="24"/>
          <w:szCs w:val="24"/>
          <w:lang w:val="en-US"/>
        </w:rPr>
        <w:t>s</w:t>
      </w:r>
      <w:r w:rsidRPr="008550B1">
        <w:rPr>
          <w:rFonts w:ascii="Times New Roman" w:hAnsi="Times New Roman"/>
          <w:sz w:val="24"/>
          <w:szCs w:val="24"/>
          <w:lang w:val="en-US"/>
        </w:rPr>
        <w:t>+8)(</w:t>
      </w:r>
      <w:r w:rsidRPr="00630A1C">
        <w:rPr>
          <w:rFonts w:ascii="Times New Roman" w:hAnsi="Times New Roman"/>
          <w:sz w:val="24"/>
          <w:szCs w:val="24"/>
          <w:lang w:val="en-US"/>
        </w:rPr>
        <w:t>s</w:t>
      </w:r>
      <w:r w:rsidRPr="008550B1">
        <w:rPr>
          <w:rFonts w:ascii="Times New Roman" w:hAnsi="Times New Roman"/>
          <w:sz w:val="24"/>
          <w:szCs w:val="24"/>
          <w:lang w:val="en-US"/>
        </w:rPr>
        <w:t>+1)</w:t>
      </w:r>
    </w:p>
    <w:p w:rsidR="00E80BA4" w:rsidRPr="008550B1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8550B1">
        <w:rPr>
          <w:rFonts w:ascii="Times New Roman" w:hAnsi="Times New Roman"/>
          <w:sz w:val="24"/>
          <w:szCs w:val="24"/>
          <w:lang w:val="en-US"/>
        </w:rPr>
        <w:t xml:space="preserve">2)  </w:t>
      </w:r>
      <w:r w:rsidRPr="00630A1C">
        <w:rPr>
          <w:rFonts w:ascii="Times New Roman" w:hAnsi="Times New Roman"/>
          <w:sz w:val="24"/>
          <w:szCs w:val="24"/>
          <w:lang w:val="en-US"/>
        </w:rPr>
        <w:t>y</w:t>
      </w:r>
      <w:r w:rsidRPr="008550B1">
        <w:rPr>
          <w:rFonts w:ascii="Times New Roman" w:hAnsi="Times New Roman"/>
          <w:sz w:val="24"/>
          <w:szCs w:val="24"/>
          <w:lang w:val="en-US"/>
        </w:rPr>
        <w:t>(</w:t>
      </w:r>
      <w:r w:rsidRPr="00630A1C">
        <w:rPr>
          <w:rFonts w:ascii="Times New Roman" w:hAnsi="Times New Roman"/>
          <w:sz w:val="24"/>
          <w:szCs w:val="24"/>
          <w:lang w:val="en-US"/>
        </w:rPr>
        <w:t>s</w:t>
      </w:r>
      <w:r w:rsidRPr="008550B1">
        <w:rPr>
          <w:rFonts w:ascii="Times New Roman" w:hAnsi="Times New Roman"/>
          <w:sz w:val="24"/>
          <w:szCs w:val="24"/>
          <w:lang w:val="en-US"/>
        </w:rPr>
        <w:t>)=2(</w:t>
      </w:r>
      <w:r w:rsidRPr="00630A1C">
        <w:rPr>
          <w:rFonts w:ascii="Times New Roman" w:hAnsi="Times New Roman"/>
          <w:sz w:val="24"/>
          <w:szCs w:val="24"/>
          <w:lang w:val="en-US"/>
        </w:rPr>
        <w:t>s</w:t>
      </w:r>
      <w:r w:rsidRPr="008550B1">
        <w:rPr>
          <w:rFonts w:ascii="Times New Roman" w:hAnsi="Times New Roman"/>
          <w:sz w:val="24"/>
          <w:szCs w:val="24"/>
          <w:lang w:val="en-US"/>
        </w:rPr>
        <w:t>+14)(</w:t>
      </w:r>
      <w:r w:rsidRPr="00630A1C">
        <w:rPr>
          <w:rFonts w:ascii="Times New Roman" w:hAnsi="Times New Roman"/>
          <w:sz w:val="24"/>
          <w:szCs w:val="24"/>
          <w:lang w:val="en-US"/>
        </w:rPr>
        <w:t>s</w:t>
      </w:r>
      <w:r w:rsidRPr="008550B1">
        <w:rPr>
          <w:rFonts w:ascii="Times New Roman" w:hAnsi="Times New Roman"/>
          <w:sz w:val="24"/>
          <w:szCs w:val="24"/>
          <w:lang w:val="en-US"/>
        </w:rPr>
        <w:t>-21/2)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12BE">
        <w:rPr>
          <w:rFonts w:ascii="Times New Roman" w:hAnsi="Times New Roman"/>
          <w:sz w:val="24"/>
          <w:szCs w:val="24"/>
        </w:rPr>
        <w:t xml:space="preserve">3)  </w:t>
      </w:r>
      <w:r w:rsidRPr="00630A1C">
        <w:rPr>
          <w:rFonts w:ascii="Times New Roman" w:hAnsi="Times New Roman"/>
          <w:sz w:val="24"/>
          <w:szCs w:val="24"/>
          <w:lang w:val="en-US"/>
        </w:rPr>
        <w:t>y</w:t>
      </w:r>
      <w:r w:rsidRPr="003C12BE">
        <w:rPr>
          <w:rFonts w:ascii="Times New Roman" w:hAnsi="Times New Roman"/>
          <w:sz w:val="24"/>
          <w:szCs w:val="24"/>
        </w:rPr>
        <w:t>(</w:t>
      </w:r>
      <w:r w:rsidRPr="00630A1C">
        <w:rPr>
          <w:rFonts w:ascii="Times New Roman" w:hAnsi="Times New Roman"/>
          <w:sz w:val="24"/>
          <w:szCs w:val="24"/>
          <w:lang w:val="en-US"/>
        </w:rPr>
        <w:t>s</w:t>
      </w:r>
      <w:r w:rsidRPr="003C12BE">
        <w:rPr>
          <w:rFonts w:ascii="Times New Roman" w:hAnsi="Times New Roman"/>
          <w:sz w:val="24"/>
          <w:szCs w:val="24"/>
        </w:rPr>
        <w:t>)=2(</w:t>
      </w:r>
      <w:r w:rsidRPr="00630A1C">
        <w:rPr>
          <w:rFonts w:ascii="Times New Roman" w:hAnsi="Times New Roman"/>
          <w:sz w:val="24"/>
          <w:szCs w:val="24"/>
          <w:lang w:val="en-US"/>
        </w:rPr>
        <w:t>s</w:t>
      </w:r>
      <w:r w:rsidRPr="003C12BE">
        <w:rPr>
          <w:rFonts w:ascii="Times New Roman" w:hAnsi="Times New Roman"/>
          <w:sz w:val="24"/>
          <w:szCs w:val="24"/>
        </w:rPr>
        <w:t>+8)(</w:t>
      </w:r>
      <w:r w:rsidRPr="00630A1C">
        <w:rPr>
          <w:rFonts w:ascii="Times New Roman" w:hAnsi="Times New Roman"/>
          <w:sz w:val="24"/>
          <w:szCs w:val="24"/>
          <w:lang w:val="en-US"/>
        </w:rPr>
        <w:t>s</w:t>
      </w:r>
      <w:r w:rsidRPr="003C12BE">
        <w:rPr>
          <w:rFonts w:ascii="Times New Roman" w:hAnsi="Times New Roman"/>
          <w:sz w:val="24"/>
          <w:szCs w:val="24"/>
        </w:rPr>
        <w:t>-3/2)</w:t>
      </w:r>
    </w:p>
    <w:p w:rsidR="00E80BA4" w:rsidRPr="00630A1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A1C">
        <w:rPr>
          <w:rFonts w:ascii="Times New Roman" w:hAnsi="Times New Roman"/>
          <w:sz w:val="24"/>
          <w:szCs w:val="24"/>
        </w:rPr>
        <w:t>4)  у(s)=2(s+5)(s+12/5)</w:t>
      </w:r>
    </w:p>
    <w:p w:rsidR="00E80BA4" w:rsidRPr="00FF6CBC" w:rsidRDefault="00E80BA4" w:rsidP="00E80BA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80BA4" w:rsidRPr="00FF6CBC" w:rsidRDefault="00E80BA4" w:rsidP="00E80BA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</w:t>
      </w:r>
      <w:r w:rsidRPr="00FF6CBC">
        <w:rPr>
          <w:rFonts w:ascii="Times New Roman" w:hAnsi="Times New Roman"/>
          <w:sz w:val="24"/>
          <w:szCs w:val="24"/>
        </w:rPr>
        <w:t>. Дайте определение статической характеристики ТОУ, это:</w:t>
      </w:r>
    </w:p>
    <w:p w:rsidR="00E80BA4" w:rsidRPr="00630A1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A1C">
        <w:rPr>
          <w:rFonts w:ascii="Times New Roman" w:hAnsi="Times New Roman"/>
          <w:sz w:val="24"/>
          <w:szCs w:val="24"/>
        </w:rPr>
        <w:t>1) зависимость выходного сигнала ТОУ  от входного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630A1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A1C">
        <w:rPr>
          <w:rFonts w:ascii="Times New Roman" w:hAnsi="Times New Roman"/>
          <w:sz w:val="24"/>
          <w:szCs w:val="24"/>
        </w:rPr>
        <w:t>2) зависимость амплитуды выходного сигнала ТОУ  от амплитуды входного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630A1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A1C">
        <w:rPr>
          <w:rFonts w:ascii="Times New Roman" w:hAnsi="Times New Roman"/>
          <w:sz w:val="24"/>
          <w:szCs w:val="24"/>
        </w:rPr>
        <w:t>3) зависимость выходного сигнала ТОУ  от времени</w:t>
      </w:r>
    </w:p>
    <w:p w:rsidR="00E80BA4" w:rsidRPr="00630A1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0A1C">
        <w:rPr>
          <w:rFonts w:ascii="Times New Roman" w:hAnsi="Times New Roman"/>
          <w:sz w:val="24"/>
          <w:szCs w:val="24"/>
        </w:rPr>
        <w:t>4) зависимость амплитуды выходного сигнала ТОУ  от частоты входного</w:t>
      </w:r>
    </w:p>
    <w:p w:rsidR="00E80BA4" w:rsidRPr="00FF6CBC" w:rsidRDefault="00E80BA4" w:rsidP="00E80BA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</w:t>
      </w:r>
      <w:r w:rsidRPr="00FF6CBC">
        <w:rPr>
          <w:rFonts w:ascii="Times New Roman" w:hAnsi="Times New Roman"/>
          <w:sz w:val="24"/>
          <w:szCs w:val="24"/>
        </w:rPr>
        <w:t>. Дайте определение динамической характеристики ТОУ, это</w:t>
      </w:r>
    </w:p>
    <w:p w:rsidR="00E80BA4" w:rsidRPr="00BE0E43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E43">
        <w:rPr>
          <w:rFonts w:ascii="Times New Roman" w:hAnsi="Times New Roman"/>
          <w:sz w:val="24"/>
          <w:szCs w:val="24"/>
        </w:rPr>
        <w:t>1) зависимость выходного сигнала ТОУ  от входного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BE0E43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E43">
        <w:rPr>
          <w:rFonts w:ascii="Times New Roman" w:hAnsi="Times New Roman"/>
          <w:sz w:val="24"/>
          <w:szCs w:val="24"/>
        </w:rPr>
        <w:t>2) зависимость амплитуды выходного сигнала ТОУ  от амплитуды входного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BE0E43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E43">
        <w:rPr>
          <w:rFonts w:ascii="Times New Roman" w:hAnsi="Times New Roman"/>
          <w:sz w:val="24"/>
          <w:szCs w:val="24"/>
        </w:rPr>
        <w:t>3) зависимость выходного сигнала ТОУ  от времени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BE0E43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E43">
        <w:rPr>
          <w:rFonts w:ascii="Times New Roman" w:hAnsi="Times New Roman"/>
          <w:sz w:val="24"/>
          <w:szCs w:val="24"/>
        </w:rPr>
        <w:lastRenderedPageBreak/>
        <w:t>4) зависимость амплитуды выходного сигнала ТОУ  от частоты входного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FF6CBC" w:rsidRDefault="00E80BA4" w:rsidP="00E80BA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80BA4" w:rsidRPr="00FF6CBC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</w:t>
      </w:r>
      <w:r w:rsidRPr="00FF6CBC">
        <w:rPr>
          <w:rFonts w:ascii="Times New Roman" w:hAnsi="Times New Roman"/>
          <w:sz w:val="24"/>
          <w:szCs w:val="24"/>
        </w:rPr>
        <w:t>. Дайте определение коэффициента усиления (передачи) ТОУ, это:</w:t>
      </w:r>
    </w:p>
    <w:p w:rsidR="00E80BA4" w:rsidRPr="00BE0E43" w:rsidRDefault="00E80BA4" w:rsidP="00E80BA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BE0E43">
        <w:rPr>
          <w:rFonts w:ascii="Times New Roman" w:hAnsi="Times New Roman"/>
          <w:sz w:val="24"/>
          <w:szCs w:val="24"/>
        </w:rPr>
        <w:t xml:space="preserve"> отношение  выходного сигнала  ТОУ к амплитуде входного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BE0E43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BE0E43">
        <w:rPr>
          <w:rFonts w:ascii="Times New Roman" w:hAnsi="Times New Roman"/>
          <w:sz w:val="24"/>
          <w:szCs w:val="24"/>
        </w:rPr>
        <w:t xml:space="preserve"> отношение  изображения по Лапласу выходного сигнала к изображению единичного входного сигнала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BE0E43" w:rsidRDefault="00E80BA4" w:rsidP="00E80BA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BE0E43">
        <w:rPr>
          <w:rFonts w:ascii="Times New Roman" w:hAnsi="Times New Roman"/>
          <w:sz w:val="24"/>
          <w:szCs w:val="24"/>
        </w:rPr>
        <w:t xml:space="preserve"> зависимость амплитуды выходного сигнала  от частоты входного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BE0E43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Pr="00BE0E43">
        <w:rPr>
          <w:rFonts w:ascii="Times New Roman" w:hAnsi="Times New Roman"/>
          <w:sz w:val="24"/>
          <w:szCs w:val="24"/>
        </w:rPr>
        <w:t xml:space="preserve"> отношение  выходного сигнала  ТОУ к  входному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FF6CBC" w:rsidRDefault="00E80BA4" w:rsidP="00E80B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0BA4" w:rsidRPr="00BE0E43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 w:rsidRPr="00BE0E43">
        <w:rPr>
          <w:rFonts w:ascii="Times New Roman" w:hAnsi="Times New Roman"/>
          <w:sz w:val="24"/>
          <w:szCs w:val="24"/>
        </w:rPr>
        <w:t>. Что понимается под постоянной времени объекта управления</w:t>
      </w:r>
    </w:p>
    <w:p w:rsidR="00E80BA4" w:rsidRPr="00BE0E43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E43">
        <w:rPr>
          <w:rFonts w:ascii="Times New Roman" w:hAnsi="Times New Roman"/>
          <w:sz w:val="24"/>
          <w:szCs w:val="24"/>
        </w:rPr>
        <w:t>1) время от момента нанесения возмущения ТОУ до наступления установившегося режима объекта управления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BE0E43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E43">
        <w:rPr>
          <w:rFonts w:ascii="Times New Roman" w:hAnsi="Times New Roman"/>
          <w:sz w:val="24"/>
          <w:szCs w:val="24"/>
        </w:rPr>
        <w:t>2) время от момента нанесения возмущения ТОУ до момента мак</w:t>
      </w:r>
      <w:r>
        <w:rPr>
          <w:rFonts w:ascii="Times New Roman" w:hAnsi="Times New Roman"/>
          <w:sz w:val="24"/>
          <w:szCs w:val="24"/>
        </w:rPr>
        <w:t>симального отклонения параметра;</w:t>
      </w:r>
    </w:p>
    <w:p w:rsidR="00E80BA4" w:rsidRPr="00BE0E43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E43">
        <w:rPr>
          <w:rFonts w:ascii="Times New Roman" w:hAnsi="Times New Roman"/>
          <w:sz w:val="24"/>
          <w:szCs w:val="24"/>
        </w:rPr>
        <w:t>3) время от момента нанесения возмущения ТОУ до наступления установившегося режима объекта управления при отклонении выходного параметра со скоростью равной начальной скорости отклонения</w:t>
      </w:r>
      <w:r>
        <w:rPr>
          <w:rFonts w:ascii="Times New Roman" w:hAnsi="Times New Roman"/>
          <w:sz w:val="24"/>
          <w:szCs w:val="24"/>
        </w:rPr>
        <w:t>;</w:t>
      </w:r>
    </w:p>
    <w:p w:rsidR="00E80BA4" w:rsidRPr="00BE0E43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0E43">
        <w:rPr>
          <w:rFonts w:ascii="Times New Roman" w:hAnsi="Times New Roman"/>
          <w:sz w:val="24"/>
          <w:szCs w:val="24"/>
        </w:rPr>
        <w:t>4) время от момента нанесения возмущения ТОУ до наступления установившегося режима объекта управления</w:t>
      </w:r>
      <w:r>
        <w:rPr>
          <w:rFonts w:ascii="Times New Roman" w:hAnsi="Times New Roman"/>
          <w:sz w:val="24"/>
          <w:szCs w:val="24"/>
        </w:rPr>
        <w:t>.</w:t>
      </w:r>
    </w:p>
    <w:p w:rsidR="00E80BA4" w:rsidRPr="00BE0E43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BA4" w:rsidRPr="00BE0E43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</w:t>
      </w:r>
      <w:r w:rsidRPr="00BE0E43">
        <w:rPr>
          <w:rFonts w:ascii="Times New Roman" w:hAnsi="Times New Roman"/>
          <w:sz w:val="24"/>
          <w:szCs w:val="24"/>
        </w:rPr>
        <w:t xml:space="preserve">.Найдите АФХ звена с передаточной функцией </w:t>
      </w:r>
      <w:r w:rsidRPr="00BE0E43">
        <w:rPr>
          <w:rFonts w:ascii="Times New Roman" w:hAnsi="Times New Roman"/>
          <w:sz w:val="24"/>
          <w:szCs w:val="24"/>
          <w:lang w:val="en-US"/>
        </w:rPr>
        <w:t>W</w:t>
      </w:r>
      <w:r w:rsidRPr="00BE0E43">
        <w:rPr>
          <w:rFonts w:ascii="Times New Roman" w:hAnsi="Times New Roman"/>
          <w:sz w:val="24"/>
          <w:szCs w:val="24"/>
        </w:rPr>
        <w:t>(</w:t>
      </w:r>
      <w:r w:rsidRPr="00BE0E43">
        <w:rPr>
          <w:rFonts w:ascii="Times New Roman" w:hAnsi="Times New Roman"/>
          <w:sz w:val="24"/>
          <w:szCs w:val="24"/>
          <w:lang w:val="en-US"/>
        </w:rPr>
        <w:t>s</w:t>
      </w:r>
      <w:r w:rsidRPr="00BE0E43">
        <w:rPr>
          <w:rFonts w:ascii="Times New Roman" w:hAnsi="Times New Roman"/>
          <w:sz w:val="24"/>
          <w:szCs w:val="24"/>
        </w:rPr>
        <w:t>)=2/3</w:t>
      </w:r>
      <w:r w:rsidRPr="00BE0E43">
        <w:rPr>
          <w:rFonts w:ascii="Times New Roman" w:hAnsi="Times New Roman"/>
          <w:sz w:val="24"/>
          <w:szCs w:val="24"/>
          <w:lang w:val="en-US"/>
        </w:rPr>
        <w:t>s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3C12BE">
        <w:rPr>
          <w:rFonts w:ascii="Times New Roman" w:hAnsi="Times New Roman"/>
          <w:sz w:val="24"/>
          <w:szCs w:val="24"/>
          <w:lang w:val="pl-PL"/>
        </w:rPr>
        <w:t>1) W(i</w:t>
      </w:r>
      <w:r w:rsidRPr="00BE0E43">
        <w:rPr>
          <w:rFonts w:ascii="Times New Roman" w:hAnsi="Times New Roman"/>
          <w:position w:val="-6"/>
          <w:sz w:val="24"/>
          <w:szCs w:val="24"/>
          <w:lang w:val="en-US"/>
        </w:rPr>
        <w:object w:dxaOrig="260" w:dyaOrig="220">
          <v:shape id="_x0000_i1058" type="#_x0000_t75" style="width:12.7pt;height:11.5pt" o:ole="">
            <v:imagedata r:id="rId65" o:title=""/>
          </v:shape>
          <o:OLEObject Type="Embed" ProgID="Equation.3" ShapeID="_x0000_i1058" DrawAspect="Content" ObjectID="_1769932055" r:id="rId66"/>
        </w:object>
      </w:r>
      <w:r w:rsidRPr="003C12BE">
        <w:rPr>
          <w:rFonts w:ascii="Times New Roman" w:hAnsi="Times New Roman"/>
          <w:sz w:val="24"/>
          <w:szCs w:val="24"/>
          <w:lang w:val="pl-PL"/>
        </w:rPr>
        <w:t>)=2/3( i</w:t>
      </w:r>
      <w:r w:rsidRPr="00BE0E43">
        <w:rPr>
          <w:rFonts w:ascii="Times New Roman" w:hAnsi="Times New Roman"/>
          <w:position w:val="-6"/>
          <w:sz w:val="24"/>
          <w:szCs w:val="24"/>
          <w:lang w:val="en-US"/>
        </w:rPr>
        <w:object w:dxaOrig="260" w:dyaOrig="220">
          <v:shape id="_x0000_i1059" type="#_x0000_t75" style="width:12.7pt;height:11.5pt" o:ole="">
            <v:imagedata r:id="rId67" o:title=""/>
          </v:shape>
          <o:OLEObject Type="Embed" ProgID="Equation.3" ShapeID="_x0000_i1059" DrawAspect="Content" ObjectID="_1769932056" r:id="rId68"/>
        </w:object>
      </w:r>
      <w:r w:rsidRPr="003C12BE">
        <w:rPr>
          <w:rFonts w:ascii="Times New Roman" w:hAnsi="Times New Roman"/>
          <w:sz w:val="24"/>
          <w:szCs w:val="24"/>
          <w:lang w:val="pl-PL"/>
        </w:rPr>
        <w:t>)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val="pl-PL"/>
        </w:rPr>
      </w:pPr>
      <w:r w:rsidRPr="003C12BE">
        <w:rPr>
          <w:rFonts w:ascii="Times New Roman" w:hAnsi="Times New Roman"/>
          <w:sz w:val="24"/>
          <w:szCs w:val="24"/>
          <w:lang w:val="pl-PL"/>
        </w:rPr>
        <w:t>2) W(i</w:t>
      </w:r>
      <w:r w:rsidRPr="00BE0E43">
        <w:rPr>
          <w:rFonts w:ascii="Times New Roman" w:hAnsi="Times New Roman"/>
          <w:position w:val="-6"/>
          <w:sz w:val="24"/>
          <w:szCs w:val="24"/>
          <w:lang w:val="en-US"/>
        </w:rPr>
        <w:object w:dxaOrig="260" w:dyaOrig="220">
          <v:shape id="_x0000_i1060" type="#_x0000_t75" style="width:12.7pt;height:11.5pt" o:ole="">
            <v:imagedata r:id="rId65" o:title=""/>
          </v:shape>
          <o:OLEObject Type="Embed" ProgID="Equation.3" ShapeID="_x0000_i1060" DrawAspect="Content" ObjectID="_1769932057" r:id="rId69"/>
        </w:object>
      </w:r>
      <w:r w:rsidRPr="003C12BE">
        <w:rPr>
          <w:rFonts w:ascii="Times New Roman" w:hAnsi="Times New Roman"/>
          <w:sz w:val="24"/>
          <w:szCs w:val="24"/>
          <w:lang w:val="pl-PL"/>
        </w:rPr>
        <w:t>)=2/3( i</w:t>
      </w:r>
      <w:r w:rsidRPr="00BE0E43">
        <w:rPr>
          <w:rFonts w:ascii="Times New Roman" w:hAnsi="Times New Roman"/>
          <w:position w:val="-6"/>
          <w:sz w:val="24"/>
          <w:szCs w:val="24"/>
          <w:lang w:val="en-US"/>
        </w:rPr>
        <w:object w:dxaOrig="260" w:dyaOrig="220">
          <v:shape id="_x0000_i1061" type="#_x0000_t75" style="width:12.7pt;height:11.5pt" o:ole="">
            <v:imagedata r:id="rId67" o:title=""/>
          </v:shape>
          <o:OLEObject Type="Embed" ProgID="Equation.3" ShapeID="_x0000_i1061" DrawAspect="Content" ObjectID="_1769932058" r:id="rId70"/>
        </w:object>
      </w:r>
      <w:r w:rsidRPr="003C12BE">
        <w:rPr>
          <w:rFonts w:ascii="Times New Roman" w:hAnsi="Times New Roman"/>
          <w:sz w:val="24"/>
          <w:szCs w:val="24"/>
          <w:lang w:val="pl-PL"/>
        </w:rPr>
        <w:t>)</w:t>
      </w:r>
      <w:r w:rsidRPr="003C12BE">
        <w:rPr>
          <w:rFonts w:ascii="Times New Roman" w:hAnsi="Times New Roman"/>
          <w:sz w:val="24"/>
          <w:szCs w:val="24"/>
          <w:vertAlign w:val="superscript"/>
          <w:lang w:val="pl-PL"/>
        </w:rPr>
        <w:t>2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val="pl-PL"/>
        </w:rPr>
      </w:pPr>
      <w:r w:rsidRPr="003C12BE">
        <w:rPr>
          <w:rFonts w:ascii="Times New Roman" w:hAnsi="Times New Roman"/>
          <w:sz w:val="24"/>
          <w:szCs w:val="24"/>
          <w:lang w:val="pl-PL"/>
        </w:rPr>
        <w:t>3)  W(i</w:t>
      </w:r>
      <w:r w:rsidRPr="00BE0E43">
        <w:rPr>
          <w:rFonts w:ascii="Times New Roman" w:hAnsi="Times New Roman"/>
          <w:position w:val="-6"/>
          <w:sz w:val="24"/>
          <w:szCs w:val="24"/>
          <w:lang w:val="en-US"/>
        </w:rPr>
        <w:object w:dxaOrig="260" w:dyaOrig="220">
          <v:shape id="_x0000_i1062" type="#_x0000_t75" style="width:12.7pt;height:11.5pt" o:ole="">
            <v:imagedata r:id="rId65" o:title=""/>
          </v:shape>
          <o:OLEObject Type="Embed" ProgID="Equation.3" ShapeID="_x0000_i1062" DrawAspect="Content" ObjectID="_1769932059" r:id="rId71"/>
        </w:object>
      </w:r>
      <w:r w:rsidRPr="003C12BE">
        <w:rPr>
          <w:rFonts w:ascii="Times New Roman" w:hAnsi="Times New Roman"/>
          <w:sz w:val="24"/>
          <w:szCs w:val="24"/>
          <w:lang w:val="pl-PL"/>
        </w:rPr>
        <w:t>)=2/3( i</w:t>
      </w:r>
      <w:r w:rsidRPr="00BE0E43">
        <w:rPr>
          <w:rFonts w:ascii="Times New Roman" w:hAnsi="Times New Roman"/>
          <w:position w:val="-6"/>
          <w:sz w:val="24"/>
          <w:szCs w:val="24"/>
          <w:lang w:val="en-US"/>
        </w:rPr>
        <w:object w:dxaOrig="260" w:dyaOrig="220">
          <v:shape id="_x0000_i1063" type="#_x0000_t75" style="width:12.7pt;height:11.5pt" o:ole="">
            <v:imagedata r:id="rId67" o:title=""/>
          </v:shape>
          <o:OLEObject Type="Embed" ProgID="Equation.3" ShapeID="_x0000_i1063" DrawAspect="Content" ObjectID="_1769932060" r:id="rId72"/>
        </w:object>
      </w:r>
      <w:r w:rsidRPr="003C12BE">
        <w:rPr>
          <w:rFonts w:ascii="Times New Roman" w:hAnsi="Times New Roman"/>
          <w:sz w:val="24"/>
          <w:szCs w:val="24"/>
          <w:lang w:val="pl-PL"/>
        </w:rPr>
        <w:t>)</w:t>
      </w:r>
      <w:r w:rsidRPr="003C12BE">
        <w:rPr>
          <w:rFonts w:ascii="Times New Roman" w:hAnsi="Times New Roman"/>
          <w:sz w:val="24"/>
          <w:szCs w:val="24"/>
          <w:vertAlign w:val="superscript"/>
          <w:lang w:val="pl-PL"/>
        </w:rPr>
        <w:t>3</w:t>
      </w:r>
    </w:p>
    <w:p w:rsidR="00E80BA4" w:rsidRPr="003C12BE" w:rsidRDefault="00E80BA4" w:rsidP="00E80BA4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3C12BE">
        <w:rPr>
          <w:rFonts w:ascii="Times New Roman" w:hAnsi="Times New Roman"/>
          <w:sz w:val="24"/>
          <w:szCs w:val="24"/>
          <w:lang w:val="pl-PL"/>
        </w:rPr>
        <w:t>4)  W(i</w:t>
      </w:r>
      <w:r w:rsidRPr="00BE0E43">
        <w:rPr>
          <w:rFonts w:ascii="Times New Roman" w:hAnsi="Times New Roman"/>
          <w:position w:val="-6"/>
          <w:sz w:val="24"/>
          <w:szCs w:val="24"/>
          <w:lang w:val="en-US"/>
        </w:rPr>
        <w:object w:dxaOrig="260" w:dyaOrig="220">
          <v:shape id="_x0000_i1064" type="#_x0000_t75" style="width:12.7pt;height:11.5pt" o:ole="">
            <v:imagedata r:id="rId65" o:title=""/>
          </v:shape>
          <o:OLEObject Type="Embed" ProgID="Equation.3" ShapeID="_x0000_i1064" DrawAspect="Content" ObjectID="_1769932061" r:id="rId73"/>
        </w:object>
      </w:r>
      <w:r w:rsidRPr="003C12BE">
        <w:rPr>
          <w:rFonts w:ascii="Times New Roman" w:hAnsi="Times New Roman"/>
          <w:sz w:val="24"/>
          <w:szCs w:val="24"/>
          <w:lang w:val="pl-PL"/>
        </w:rPr>
        <w:t>)=2/4( i</w:t>
      </w:r>
      <w:r w:rsidRPr="00BE0E43">
        <w:rPr>
          <w:rFonts w:ascii="Times New Roman" w:hAnsi="Times New Roman"/>
          <w:position w:val="-6"/>
          <w:sz w:val="24"/>
          <w:szCs w:val="24"/>
          <w:lang w:val="en-US"/>
        </w:rPr>
        <w:object w:dxaOrig="260" w:dyaOrig="220">
          <v:shape id="_x0000_i1065" type="#_x0000_t75" style="width:12.7pt;height:11.5pt" o:ole="">
            <v:imagedata r:id="rId67" o:title=""/>
          </v:shape>
          <o:OLEObject Type="Embed" ProgID="Equation.3" ShapeID="_x0000_i1065" DrawAspect="Content" ObjectID="_1769932062" r:id="rId74"/>
        </w:object>
      </w:r>
      <w:r w:rsidRPr="003C12BE">
        <w:rPr>
          <w:rFonts w:ascii="Times New Roman" w:hAnsi="Times New Roman"/>
          <w:sz w:val="24"/>
          <w:szCs w:val="24"/>
          <w:lang w:val="pl-PL"/>
        </w:rPr>
        <w:t>)</w:t>
      </w:r>
    </w:p>
    <w:p w:rsidR="000F2DF2" w:rsidRPr="00643260" w:rsidRDefault="000F2DF2">
      <w:pPr>
        <w:rPr>
          <w:lang w:val="en-US"/>
        </w:rPr>
      </w:pPr>
    </w:p>
    <w:p w:rsidR="00643260" w:rsidRDefault="00643260" w:rsidP="00643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0E58">
        <w:rPr>
          <w:rFonts w:ascii="Times New Roman" w:hAnsi="Times New Roman"/>
          <w:b/>
          <w:sz w:val="24"/>
          <w:szCs w:val="24"/>
        </w:rPr>
        <w:t>Перечень вопросов к экзамену</w:t>
      </w:r>
    </w:p>
    <w:p w:rsidR="00643260" w:rsidRPr="009F4720" w:rsidRDefault="00643260" w:rsidP="006432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Раздел 1. М</w:t>
      </w:r>
      <w:r>
        <w:rPr>
          <w:rFonts w:ascii="Times New Roman" w:hAnsi="Times New Roman"/>
          <w:sz w:val="24"/>
          <w:szCs w:val="24"/>
        </w:rPr>
        <w:t>етрология</w:t>
      </w:r>
    </w:p>
    <w:p w:rsidR="00643260" w:rsidRPr="009F4720" w:rsidRDefault="00643260" w:rsidP="0064326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Классификация измерений.</w:t>
      </w:r>
    </w:p>
    <w:p w:rsidR="00643260" w:rsidRPr="009F4720" w:rsidRDefault="00643260" w:rsidP="0064326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Классификация средств измерений.</w:t>
      </w:r>
    </w:p>
    <w:p w:rsidR="00643260" w:rsidRPr="009F4720" w:rsidRDefault="00643260" w:rsidP="0064326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Основные элементы измерительных приборов.</w:t>
      </w:r>
    </w:p>
    <w:p w:rsidR="00643260" w:rsidRPr="009F4720" w:rsidRDefault="00643260" w:rsidP="0064326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Средства измерения, их элементы и параметры </w:t>
      </w:r>
    </w:p>
    <w:p w:rsidR="00643260" w:rsidRPr="009F4720" w:rsidRDefault="00643260" w:rsidP="0064326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Унификация средств измерения.</w:t>
      </w:r>
    </w:p>
    <w:p w:rsidR="00643260" w:rsidRPr="009F4720" w:rsidRDefault="00643260" w:rsidP="0064326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Погрешности измерений (абсолютная, относительная).</w:t>
      </w:r>
    </w:p>
    <w:p w:rsidR="00643260" w:rsidRPr="009F4720" w:rsidRDefault="00643260" w:rsidP="0064326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Систематические и грубые погрешности.</w:t>
      </w:r>
    </w:p>
    <w:p w:rsidR="00643260" w:rsidRPr="009F4720" w:rsidRDefault="00643260" w:rsidP="0064326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Случайные погрешности Понятие о температуре и температурных шкалах.</w:t>
      </w:r>
    </w:p>
    <w:p w:rsidR="00643260" w:rsidRPr="009F4720" w:rsidRDefault="00643260" w:rsidP="00643260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Доверительный интервал измерения Методы измерения температуры.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Доверительная вероятность.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Нормальный закон распределения случайных погрешностей.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Поверка средств измерения.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Вариация средств измерения.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Дисперсия средств измерения </w:t>
      </w:r>
    </w:p>
    <w:p w:rsidR="0064326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Средняя арифметическая и средняя ква</w:t>
      </w:r>
      <w:r>
        <w:rPr>
          <w:rFonts w:ascii="Times New Roman" w:hAnsi="Times New Roman"/>
          <w:sz w:val="24"/>
          <w:szCs w:val="24"/>
        </w:rPr>
        <w:t>дратичная погрешности измерения</w:t>
      </w:r>
    </w:p>
    <w:p w:rsidR="00643260" w:rsidRPr="009F4720" w:rsidRDefault="00643260" w:rsidP="00643260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3260" w:rsidRPr="009F4720" w:rsidRDefault="00643260" w:rsidP="0064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Раздел 2. </w:t>
      </w:r>
      <w:r w:rsidRPr="009F4720">
        <w:rPr>
          <w:rFonts w:ascii="Times New Roman" w:hAnsi="Times New Roman"/>
          <w:iCs/>
          <w:color w:val="000000"/>
          <w:sz w:val="24"/>
          <w:szCs w:val="24"/>
        </w:rPr>
        <w:t>С</w:t>
      </w:r>
      <w:r>
        <w:rPr>
          <w:rFonts w:ascii="Times New Roman" w:hAnsi="Times New Roman"/>
          <w:iCs/>
          <w:color w:val="000000"/>
          <w:sz w:val="24"/>
          <w:szCs w:val="24"/>
        </w:rPr>
        <w:t>ертификация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720"/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Система стандартизации. Цели, задачи и основные принципы.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720"/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Органы и службы стандартизации.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720"/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Определение сертификации.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720"/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Сертификат соответствия.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720"/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Обязательная сертификация.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720"/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Добровольная сертификация.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720"/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Права и обязанности всех участников сертификации.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720"/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lastRenderedPageBreak/>
        <w:t>Структура процессов сертификации..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720"/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Система стандартизации. Цели, задачи и основные принципы.</w:t>
      </w:r>
    </w:p>
    <w:p w:rsidR="00643260" w:rsidRDefault="00643260" w:rsidP="00643260">
      <w:pPr>
        <w:numPr>
          <w:ilvl w:val="0"/>
          <w:numId w:val="4"/>
        </w:numPr>
        <w:tabs>
          <w:tab w:val="left" w:pos="720"/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Определение сертификации.</w:t>
      </w:r>
    </w:p>
    <w:p w:rsidR="00643260" w:rsidRPr="009F4720" w:rsidRDefault="00643260" w:rsidP="00643260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3260" w:rsidRPr="009F4720" w:rsidRDefault="00643260" w:rsidP="0064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Раздел 3. </w:t>
      </w:r>
      <w:r w:rsidRPr="009F4720">
        <w:rPr>
          <w:rFonts w:ascii="Times New Roman" w:hAnsi="Times New Roman"/>
          <w:bCs/>
          <w:color w:val="000000"/>
          <w:sz w:val="24"/>
          <w:szCs w:val="24"/>
        </w:rPr>
        <w:t>Т</w:t>
      </w:r>
      <w:r>
        <w:rPr>
          <w:rFonts w:ascii="Times New Roman" w:hAnsi="Times New Roman"/>
          <w:bCs/>
          <w:color w:val="000000"/>
          <w:sz w:val="24"/>
          <w:szCs w:val="24"/>
        </w:rPr>
        <w:t>ехнические измерения и приборы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Термометры расширения.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Основные свойства термоэлектрических термометров.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Термометры сопротивления.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Стандартные термоэлектрические термометры.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Манометрические термометры.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Термоэлектрические термометры.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Пирометры.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Выбор и установка сужающих устройств.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Единицы и методы измерения давления 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Жидкостные манометры.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Задачи стандартизации.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Деформационные манометры.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4720">
        <w:rPr>
          <w:rFonts w:ascii="Times New Roman" w:hAnsi="Times New Roman"/>
          <w:sz w:val="24"/>
          <w:szCs w:val="24"/>
        </w:rPr>
        <w:t>Трубчато</w:t>
      </w:r>
      <w:proofErr w:type="spellEnd"/>
      <w:r w:rsidRPr="009F4720">
        <w:rPr>
          <w:rFonts w:ascii="Times New Roman" w:hAnsi="Times New Roman"/>
          <w:sz w:val="24"/>
          <w:szCs w:val="24"/>
        </w:rPr>
        <w:t>-пружинные манометры.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Наиболее распространенные элементы деформационных манометров и </w:t>
      </w:r>
      <w:proofErr w:type="spellStart"/>
      <w:r w:rsidRPr="009F4720">
        <w:rPr>
          <w:rFonts w:ascii="Times New Roman" w:hAnsi="Times New Roman"/>
          <w:sz w:val="24"/>
          <w:szCs w:val="24"/>
        </w:rPr>
        <w:t>дифманометров</w:t>
      </w:r>
      <w:proofErr w:type="spellEnd"/>
      <w:r w:rsidRPr="009F4720">
        <w:rPr>
          <w:rFonts w:ascii="Times New Roman" w:hAnsi="Times New Roman"/>
          <w:sz w:val="24"/>
          <w:szCs w:val="24"/>
        </w:rPr>
        <w:t xml:space="preserve"> 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Единицы и методы измерения расхода и количества вещества.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Измерение уровня 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Уровнемеры с визуальным отсчетом.</w:t>
      </w:r>
    </w:p>
    <w:p w:rsidR="0064326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Поплавковые и </w:t>
      </w:r>
      <w:proofErr w:type="spellStart"/>
      <w:r w:rsidRPr="009F4720">
        <w:rPr>
          <w:rFonts w:ascii="Times New Roman" w:hAnsi="Times New Roman"/>
          <w:sz w:val="24"/>
          <w:szCs w:val="24"/>
        </w:rPr>
        <w:t>буйковые</w:t>
      </w:r>
      <w:proofErr w:type="spellEnd"/>
      <w:r w:rsidRPr="009F4720">
        <w:rPr>
          <w:rFonts w:ascii="Times New Roman" w:hAnsi="Times New Roman"/>
          <w:sz w:val="24"/>
          <w:szCs w:val="24"/>
        </w:rPr>
        <w:t xml:space="preserve"> уровнемеры.</w:t>
      </w:r>
    </w:p>
    <w:p w:rsidR="00643260" w:rsidRPr="009F4720" w:rsidRDefault="00643260" w:rsidP="00643260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3260" w:rsidRPr="009F4720" w:rsidRDefault="00643260" w:rsidP="006432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Раздел. А</w:t>
      </w:r>
      <w:r>
        <w:rPr>
          <w:rFonts w:ascii="Times New Roman" w:hAnsi="Times New Roman"/>
          <w:sz w:val="24"/>
          <w:szCs w:val="24"/>
        </w:rPr>
        <w:t>втоматизация тепловых процессов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Понятие об автоматических и автоматизированных системах управления технологическими процессами (АСУ ТП).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Классификация АСУ ТП. 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Понятие подсистемы. Основные подсистемы в составе АСУ ТП.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Дифференциальные уравнения автоматических систем и формы их записи.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Передаточные функции.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Временные и частотные характеристики. 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Элементарные звенья и их соединение. 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Одноконтурная АСР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Объекты регулирования и их характеристики.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Основы аналитического определения динамических характеристик объектов. 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Экспериментальное определение переходных характеристик объектов регулирования.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Разгонные характеристики. Определение передаточных функций объектов регулирования по их переходным характеристикам.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Законы регулирования и способы их реализации.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Формирование закона регулирования в автоматических регуляторах.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 Устройство электронных П- и ПИ-регуляторов. Выбор типа регулятора 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Расчет параметров динамической настройки регуляторов по временным и частотным характеристикам объекта регулирования. 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Понятие об устойчивости линейных систем. 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Устойчивость разомкнутых и замкнутых систем. 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Методы анализа систем на устойчивость.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Алгебраический критерий устойчивости.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Критерии устойчивости Гурвица, Михайлова и Найквиста.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Критерии качества процессов регулирования. 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lastRenderedPageBreak/>
        <w:t xml:space="preserve">Оценка критериев качества по кривой процесса регулирования. 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Моделирование переходных процессов в линейных АСР с помощью математического пакета </w:t>
      </w:r>
      <w:proofErr w:type="spellStart"/>
      <w:r w:rsidRPr="009F4720">
        <w:rPr>
          <w:rFonts w:ascii="Times New Roman" w:hAnsi="Times New Roman"/>
          <w:sz w:val="24"/>
          <w:szCs w:val="24"/>
        </w:rPr>
        <w:t>Mathcad</w:t>
      </w:r>
      <w:proofErr w:type="spellEnd"/>
      <w:r w:rsidRPr="009F4720">
        <w:rPr>
          <w:rFonts w:ascii="Times New Roman" w:hAnsi="Times New Roman"/>
          <w:sz w:val="24"/>
          <w:szCs w:val="24"/>
        </w:rPr>
        <w:t xml:space="preserve">. 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Автоматизация котельных.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Автоматизация центральных тепловых пунктов 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Автоматизация систем водоподготовки 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АСУ ТП ТЭЦ 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Автоматизация паровых турбин 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АСУ ТП вспомогательного оборудования котельных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Автоматизация  водогрейных котельных 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 xml:space="preserve">Автоматизация РОУ </w:t>
      </w:r>
    </w:p>
    <w:p w:rsidR="00643260" w:rsidRPr="009F4720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АСУ ТП</w:t>
      </w:r>
      <w:r w:rsidRPr="009F4720">
        <w:rPr>
          <w:rFonts w:ascii="Times New Roman" w:hAnsi="Times New Roman"/>
          <w:sz w:val="24"/>
          <w:szCs w:val="24"/>
        </w:rPr>
        <w:tab/>
      </w:r>
      <w:proofErr w:type="spellStart"/>
      <w:r w:rsidRPr="009F4720">
        <w:rPr>
          <w:rFonts w:ascii="Times New Roman" w:hAnsi="Times New Roman"/>
          <w:sz w:val="24"/>
          <w:szCs w:val="24"/>
        </w:rPr>
        <w:t>реагентного</w:t>
      </w:r>
      <w:proofErr w:type="spellEnd"/>
      <w:r w:rsidRPr="009F4720">
        <w:rPr>
          <w:rFonts w:ascii="Times New Roman" w:hAnsi="Times New Roman"/>
          <w:sz w:val="24"/>
          <w:szCs w:val="24"/>
        </w:rPr>
        <w:t xml:space="preserve"> умягчения воды.</w:t>
      </w:r>
    </w:p>
    <w:p w:rsidR="00643260" w:rsidRPr="00782026" w:rsidRDefault="00643260" w:rsidP="00643260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F4720">
        <w:rPr>
          <w:rFonts w:ascii="Times New Roman" w:hAnsi="Times New Roman"/>
          <w:sz w:val="24"/>
          <w:szCs w:val="24"/>
        </w:rPr>
        <w:t>Структурные, функциональные и монтажные схемы.</w:t>
      </w:r>
    </w:p>
    <w:p w:rsidR="00643260" w:rsidRPr="00643260" w:rsidRDefault="00643260">
      <w:bookmarkStart w:id="0" w:name="_GoBack"/>
      <w:bookmarkEnd w:id="0"/>
    </w:p>
    <w:sectPr w:rsidR="00643260" w:rsidRPr="00643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569B"/>
    <w:multiLevelType w:val="hybridMultilevel"/>
    <w:tmpl w:val="69707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41D20"/>
    <w:multiLevelType w:val="hybridMultilevel"/>
    <w:tmpl w:val="607C12A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523DE0"/>
    <w:multiLevelType w:val="hybridMultilevel"/>
    <w:tmpl w:val="0CA80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A33D1C"/>
    <w:multiLevelType w:val="hybridMultilevel"/>
    <w:tmpl w:val="9A40247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D8"/>
    <w:rsid w:val="000419EF"/>
    <w:rsid w:val="000F2DF2"/>
    <w:rsid w:val="00643260"/>
    <w:rsid w:val="00917CB1"/>
    <w:rsid w:val="00E80BA4"/>
    <w:rsid w:val="00EA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EF"/>
    <w:pPr>
      <w:spacing w:after="160" w:line="254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E80BA4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0BA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E80BA4"/>
    <w:pPr>
      <w:spacing w:after="120" w:line="259" w:lineRule="auto"/>
      <w:ind w:left="283"/>
    </w:pPr>
  </w:style>
  <w:style w:type="character" w:customStyle="1" w:styleId="a4">
    <w:name w:val="Основной текст с отступом Знак"/>
    <w:basedOn w:val="a0"/>
    <w:link w:val="a3"/>
    <w:rsid w:val="00E80BA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EF"/>
    <w:pPr>
      <w:spacing w:after="160" w:line="254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E80BA4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0BA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E80BA4"/>
    <w:pPr>
      <w:spacing w:after="120" w:line="259" w:lineRule="auto"/>
      <w:ind w:left="283"/>
    </w:pPr>
  </w:style>
  <w:style w:type="character" w:customStyle="1" w:styleId="a4">
    <w:name w:val="Основной текст с отступом Знак"/>
    <w:basedOn w:val="a0"/>
    <w:link w:val="a3"/>
    <w:rsid w:val="00E80B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3.bin"/><Relationship Id="rId47" Type="http://schemas.openxmlformats.org/officeDocument/2006/relationships/image" Target="media/image16.wmf"/><Relationship Id="rId63" Type="http://schemas.openxmlformats.org/officeDocument/2006/relationships/image" Target="media/image23.wmf"/><Relationship Id="rId68" Type="http://schemas.openxmlformats.org/officeDocument/2006/relationships/oleObject" Target="embeddings/oleObject38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6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2.wmf"/><Relationship Id="rId40" Type="http://schemas.openxmlformats.org/officeDocument/2006/relationships/oleObject" Target="embeddings/oleObject22.bin"/><Relationship Id="rId45" Type="http://schemas.openxmlformats.org/officeDocument/2006/relationships/oleObject" Target="embeddings/oleObject25.bin"/><Relationship Id="rId53" Type="http://schemas.openxmlformats.org/officeDocument/2006/relationships/image" Target="media/image18.wmf"/><Relationship Id="rId58" Type="http://schemas.openxmlformats.org/officeDocument/2006/relationships/oleObject" Target="embeddings/oleObject33.bin"/><Relationship Id="rId66" Type="http://schemas.openxmlformats.org/officeDocument/2006/relationships/oleObject" Target="embeddings/oleObject37.bin"/><Relationship Id="rId74" Type="http://schemas.openxmlformats.org/officeDocument/2006/relationships/oleObject" Target="embeddings/oleObject44.bin"/><Relationship Id="rId5" Type="http://schemas.openxmlformats.org/officeDocument/2006/relationships/webSettings" Target="webSettings.xml"/><Relationship Id="rId61" Type="http://schemas.openxmlformats.org/officeDocument/2006/relationships/image" Target="media/image22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image" Target="media/image7.wmf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7.bin"/><Relationship Id="rId35" Type="http://schemas.openxmlformats.org/officeDocument/2006/relationships/image" Target="media/image11.wmf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7.bin"/><Relationship Id="rId56" Type="http://schemas.openxmlformats.org/officeDocument/2006/relationships/oleObject" Target="embeddings/oleObject32.bin"/><Relationship Id="rId64" Type="http://schemas.openxmlformats.org/officeDocument/2006/relationships/oleObject" Target="embeddings/oleObject36.bin"/><Relationship Id="rId69" Type="http://schemas.openxmlformats.org/officeDocument/2006/relationships/oleObject" Target="embeddings/oleObject39.bin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72" Type="http://schemas.openxmlformats.org/officeDocument/2006/relationships/oleObject" Target="embeddings/oleObject42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image" Target="media/image10.wmf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6.bin"/><Relationship Id="rId59" Type="http://schemas.openxmlformats.org/officeDocument/2006/relationships/image" Target="media/image21.wmf"/><Relationship Id="rId67" Type="http://schemas.openxmlformats.org/officeDocument/2006/relationships/image" Target="media/image25.wmf"/><Relationship Id="rId20" Type="http://schemas.openxmlformats.org/officeDocument/2006/relationships/oleObject" Target="embeddings/oleObject9.bin"/><Relationship Id="rId41" Type="http://schemas.openxmlformats.org/officeDocument/2006/relationships/image" Target="media/image14.wmf"/><Relationship Id="rId54" Type="http://schemas.openxmlformats.org/officeDocument/2006/relationships/oleObject" Target="embeddings/oleObject31.bin"/><Relationship Id="rId62" Type="http://schemas.openxmlformats.org/officeDocument/2006/relationships/oleObject" Target="embeddings/oleObject35.bin"/><Relationship Id="rId70" Type="http://schemas.openxmlformats.org/officeDocument/2006/relationships/oleObject" Target="embeddings/oleObject40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oleObject" Target="embeddings/oleObject11.bin"/><Relationship Id="rId28" Type="http://schemas.openxmlformats.org/officeDocument/2006/relationships/image" Target="media/image8.wmf"/><Relationship Id="rId36" Type="http://schemas.openxmlformats.org/officeDocument/2006/relationships/oleObject" Target="embeddings/oleObject20.bin"/><Relationship Id="rId49" Type="http://schemas.openxmlformats.org/officeDocument/2006/relationships/oleObject" Target="embeddings/oleObject28.bin"/><Relationship Id="rId57" Type="http://schemas.openxmlformats.org/officeDocument/2006/relationships/image" Target="media/image20.wmf"/><Relationship Id="rId10" Type="http://schemas.openxmlformats.org/officeDocument/2006/relationships/image" Target="media/image3.wmf"/><Relationship Id="rId31" Type="http://schemas.openxmlformats.org/officeDocument/2006/relationships/image" Target="media/image9.wmf"/><Relationship Id="rId44" Type="http://schemas.openxmlformats.org/officeDocument/2006/relationships/image" Target="media/image15.wmf"/><Relationship Id="rId52" Type="http://schemas.openxmlformats.org/officeDocument/2006/relationships/oleObject" Target="embeddings/oleObject30.bin"/><Relationship Id="rId60" Type="http://schemas.openxmlformats.org/officeDocument/2006/relationships/oleObject" Target="embeddings/oleObject34.bin"/><Relationship Id="rId65" Type="http://schemas.openxmlformats.org/officeDocument/2006/relationships/image" Target="media/image24.wmf"/><Relationship Id="rId73" Type="http://schemas.openxmlformats.org/officeDocument/2006/relationships/oleObject" Target="embeddings/oleObject4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image" Target="media/image13.wmf"/><Relationship Id="rId34" Type="http://schemas.openxmlformats.org/officeDocument/2006/relationships/oleObject" Target="embeddings/oleObject19.bin"/><Relationship Id="rId50" Type="http://schemas.openxmlformats.org/officeDocument/2006/relationships/oleObject" Target="embeddings/oleObject29.bin"/><Relationship Id="rId55" Type="http://schemas.openxmlformats.org/officeDocument/2006/relationships/image" Target="media/image19.wmf"/><Relationship Id="rId76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4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2024-02-20T08:00:00Z</dcterms:created>
  <dcterms:modified xsi:type="dcterms:W3CDTF">2024-02-20T08:00:00Z</dcterms:modified>
</cp:coreProperties>
</file>