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7BA9C848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E40ADF" w:rsidRPr="00E40ADF">
        <w:rPr>
          <w:rFonts w:ascii="Times New Roman" w:hAnsi="Times New Roman" w:cs="Times New Roman"/>
          <w:b/>
          <w:sz w:val="28"/>
        </w:rPr>
        <w:t>Аппаратно-программные комплексы интеллектуальных транспортных систем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07765795" w:rsid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B1A69A0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1. Структура и элементы транспортных систем.</w:t>
      </w:r>
    </w:p>
    <w:p w14:paraId="2F52F2AC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2. Информационные показатели транспортных систем.</w:t>
      </w:r>
    </w:p>
    <w:p w14:paraId="1C347845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3. Функционирование транспортных систем. Транспортные процессы.</w:t>
      </w:r>
    </w:p>
    <w:p w14:paraId="23F6A2FE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4. Уровни транспортных систем</w:t>
      </w:r>
    </w:p>
    <w:p w14:paraId="47D7BF64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5. Автотранспортная система как объект управления.</w:t>
      </w:r>
    </w:p>
    <w:p w14:paraId="3AD6465B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6. Типичные задачи управления транспортными системами.</w:t>
      </w:r>
    </w:p>
    <w:p w14:paraId="4955E188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7. Телекоммуникационные взаимодействия. Основные понятия.</w:t>
      </w:r>
    </w:p>
    <w:p w14:paraId="7EB9FB64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8. Базовая модель взаимодействия открытых систем.</w:t>
      </w:r>
    </w:p>
    <w:p w14:paraId="3FEE1521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9. Телекоммуникационные сети. Основные понятия.</w:t>
      </w:r>
    </w:p>
    <w:p w14:paraId="2BAD58C0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10. Адресация в сети, сетевые сервисы и протоколы.</w:t>
      </w:r>
    </w:p>
    <w:p w14:paraId="34327559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11. Технологии организации беспроводных сетей и мобильной связи.</w:t>
      </w:r>
    </w:p>
    <w:p w14:paraId="0ECCA8A2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12. Методы и процедуры автоматической идентификации.</w:t>
      </w:r>
    </w:p>
    <w:p w14:paraId="5C6E0566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13. Радиочастотная идентификация автотранспортных средств.</w:t>
      </w:r>
    </w:p>
    <w:p w14:paraId="03D1FCE4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14. Штрих-кодовая идентификация автотранспортных средств.</w:t>
      </w:r>
    </w:p>
    <w:p w14:paraId="29DF5A59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15. Технологии пространственной идентификации транспортных средств.</w:t>
      </w:r>
    </w:p>
    <w:p w14:paraId="7899BF8D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16. Системы глобального позиционирования GPS и ГЛОНАСС.</w:t>
      </w:r>
    </w:p>
    <w:p w14:paraId="3D567F68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17. Системы локального позиционирования автотранспортных средств.</w:t>
      </w:r>
    </w:p>
    <w:p w14:paraId="3A6283EF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18. Технологии и средства телеметрии на автотранспорте.</w:t>
      </w:r>
    </w:p>
    <w:p w14:paraId="706C48C7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19. Технологии удалённого контроля параметров транспортных средств.</w:t>
      </w:r>
    </w:p>
    <w:p w14:paraId="0530FC26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20. Технологии удалённого управления движением транспортных средств.</w:t>
      </w:r>
    </w:p>
    <w:p w14:paraId="4345E90A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21. Технологии контроля соблюдения правил дорожного движения.</w:t>
      </w:r>
    </w:p>
    <w:p w14:paraId="6C09F70D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22. Технологии детектирования препятствий движению.</w:t>
      </w:r>
    </w:p>
    <w:p w14:paraId="5557A66E" w14:textId="77777777" w:rsidR="00E40ADF" w:rsidRPr="00E40ADF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23. Технологии обмена информацией между транспортными средствами.</w:t>
      </w:r>
    </w:p>
    <w:p w14:paraId="0C2463CE" w14:textId="1E98BBC8" w:rsidR="006170B1" w:rsidRPr="00746B54" w:rsidRDefault="00E40ADF" w:rsidP="00E40AD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DF">
        <w:rPr>
          <w:rFonts w:ascii="Times New Roman" w:eastAsia="Times New Roman" w:hAnsi="Times New Roman" w:cs="Times New Roman"/>
          <w:sz w:val="28"/>
          <w:szCs w:val="28"/>
        </w:rPr>
        <w:t>24. Интеллектуальные системы управления транспортными потоками.</w:t>
      </w:r>
    </w:p>
    <w:sectPr w:rsidR="006170B1" w:rsidRPr="007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B79EB"/>
    <w:rsid w:val="002E7FBE"/>
    <w:rsid w:val="00321B4C"/>
    <w:rsid w:val="00322BF3"/>
    <w:rsid w:val="004E627C"/>
    <w:rsid w:val="00525D74"/>
    <w:rsid w:val="00567F11"/>
    <w:rsid w:val="006170B1"/>
    <w:rsid w:val="00644A79"/>
    <w:rsid w:val="00652C58"/>
    <w:rsid w:val="006548D9"/>
    <w:rsid w:val="006561A5"/>
    <w:rsid w:val="00693988"/>
    <w:rsid w:val="006D7F68"/>
    <w:rsid w:val="006F7530"/>
    <w:rsid w:val="00746B54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9495C"/>
    <w:rsid w:val="00B15F75"/>
    <w:rsid w:val="00C17719"/>
    <w:rsid w:val="00CC3868"/>
    <w:rsid w:val="00CE70AE"/>
    <w:rsid w:val="00D41392"/>
    <w:rsid w:val="00D772A8"/>
    <w:rsid w:val="00E40ADF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2024-03-18T13:09:00Z</dcterms:created>
  <dcterms:modified xsi:type="dcterms:W3CDTF">2024-03-18T13:09:00Z</dcterms:modified>
</cp:coreProperties>
</file>