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3D46" w14:textId="77777777" w:rsidR="00E70F80" w:rsidRDefault="00E70F80" w:rsidP="00E70F80">
      <w:pPr>
        <w:pStyle w:val="10"/>
        <w:jc w:val="center"/>
        <w:rPr>
          <w:b/>
          <w:bCs/>
          <w:lang w:val="ru-RU"/>
        </w:rPr>
      </w:pPr>
      <w:bookmarkStart w:id="0" w:name="_Hlk165972789"/>
      <w:r>
        <w:rPr>
          <w:b/>
          <w:bCs/>
          <w:lang w:val="ru-RU"/>
        </w:rPr>
        <w:t>Примерные оценочные материалы, применяемые при проведении промежуточной аттестации по дисциплине (модулю)</w:t>
      </w:r>
    </w:p>
    <w:bookmarkEnd w:id="0"/>
    <w:p w14:paraId="3FF3BF29" w14:textId="1A090AFB" w:rsidR="004B7022" w:rsidRPr="00F22277" w:rsidRDefault="00E70F80" w:rsidP="00E70F80">
      <w:pPr>
        <w:jc w:val="center"/>
        <w:rPr>
          <w:rFonts w:ascii="Times New Roman" w:hAnsi="Times New Roman" w:cs="Times New Roman"/>
          <w:sz w:val="24"/>
          <w:szCs w:val="24"/>
        </w:rPr>
      </w:pPr>
      <w:r w:rsidRPr="00E70F80">
        <w:rPr>
          <w:rFonts w:ascii="Times New Roman" w:hAnsi="Times New Roman"/>
          <w:b/>
          <w:bCs/>
          <w:caps/>
          <w:sz w:val="28"/>
          <w:szCs w:val="28"/>
        </w:rPr>
        <w:t>«</w:t>
      </w:r>
      <w:r w:rsidR="00B3520A">
        <w:rPr>
          <w:rFonts w:ascii="Times New Roman" w:hAnsi="Times New Roman"/>
          <w:b/>
          <w:bCs/>
          <w:caps/>
          <w:sz w:val="28"/>
          <w:szCs w:val="28"/>
        </w:rPr>
        <w:t>Архитектура программного обеспечения</w:t>
      </w:r>
      <w:r w:rsidRPr="00E70F80">
        <w:rPr>
          <w:rFonts w:ascii="Times New Roman" w:hAnsi="Times New Roman"/>
          <w:b/>
          <w:bCs/>
          <w:caps/>
          <w:sz w:val="28"/>
          <w:szCs w:val="28"/>
        </w:rPr>
        <w:t>»</w:t>
      </w:r>
    </w:p>
    <w:p w14:paraId="04F96303" w14:textId="77777777" w:rsidR="004B7022" w:rsidRPr="00E70F80" w:rsidRDefault="004B7022" w:rsidP="004B7022">
      <w:pPr>
        <w:rPr>
          <w:rFonts w:ascii="Times New Roman" w:hAnsi="Times New Roman" w:cs="Times New Roman"/>
          <w:sz w:val="28"/>
          <w:szCs w:val="28"/>
        </w:rPr>
      </w:pPr>
      <w:r w:rsidRPr="00E70F80">
        <w:rPr>
          <w:rFonts w:ascii="Times New Roman" w:hAnsi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proofErr w:type="gramStart"/>
      <w:r w:rsidRPr="00E70F80">
        <w:rPr>
          <w:rFonts w:ascii="Times New Roman" w:hAnsi="Times New Roman" w:cs="Times New Roman"/>
          <w:sz w:val="28"/>
          <w:szCs w:val="28"/>
        </w:rPr>
        <w:t>2  вопроса</w:t>
      </w:r>
      <w:proofErr w:type="gramEnd"/>
      <w:r w:rsidRPr="00E70F80">
        <w:rPr>
          <w:rFonts w:ascii="Times New Roman" w:hAnsi="Times New Roman" w:cs="Times New Roman"/>
          <w:sz w:val="28"/>
          <w:szCs w:val="28"/>
        </w:rPr>
        <w:t xml:space="preserve">  из нижеприведенного списка.</w:t>
      </w:r>
    </w:p>
    <w:p w14:paraId="6B8E0B6C" w14:textId="18C6CAFB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>Понятие архитектуры программного обеспечения, ее место в жизненном цикле разработки.</w:t>
      </w:r>
    </w:p>
    <w:p w14:paraId="4D96E49C" w14:textId="7DD4A73F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>Основные архитектурные стили: монолитная, слоистая, клиент-серверная архитектура.</w:t>
      </w:r>
    </w:p>
    <w:p w14:paraId="45482E0C" w14:textId="62210768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3520A">
        <w:rPr>
          <w:rFonts w:ascii="Times New Roman" w:hAnsi="Times New Roman" w:cs="Times New Roman"/>
          <w:sz w:val="28"/>
          <w:szCs w:val="28"/>
        </w:rPr>
        <w:t>Микросервисная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 xml:space="preserve"> архитектура: принципы, преимущества и недостатки.</w:t>
      </w:r>
    </w:p>
    <w:p w14:paraId="1D7644A9" w14:textId="282613CC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 xml:space="preserve">Сравнение монолитной и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микросервисной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 xml:space="preserve"> архитектур: критерии выбора.</w:t>
      </w:r>
    </w:p>
    <w:p w14:paraId="4B1FCC9D" w14:textId="57D24BFB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B3520A">
        <w:rPr>
          <w:rFonts w:ascii="Times New Roman" w:hAnsi="Times New Roman" w:cs="Times New Roman"/>
          <w:sz w:val="28"/>
          <w:szCs w:val="28"/>
        </w:rPr>
        <w:t>Архитектурные</w:t>
      </w:r>
      <w:r w:rsidRPr="00B352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520A">
        <w:rPr>
          <w:rFonts w:ascii="Times New Roman" w:hAnsi="Times New Roman" w:cs="Times New Roman"/>
          <w:sz w:val="28"/>
          <w:szCs w:val="28"/>
        </w:rPr>
        <w:t>паттерны</w:t>
      </w:r>
      <w:r w:rsidRPr="00B3520A">
        <w:rPr>
          <w:rFonts w:ascii="Times New Roman" w:hAnsi="Times New Roman" w:cs="Times New Roman"/>
          <w:sz w:val="28"/>
          <w:szCs w:val="28"/>
          <w:lang w:val="en-US"/>
        </w:rPr>
        <w:t>: Model-View-Controller (MVC), Model-View-</w:t>
      </w:r>
      <w:proofErr w:type="spellStart"/>
      <w:r w:rsidRPr="00B3520A">
        <w:rPr>
          <w:rFonts w:ascii="Times New Roman" w:hAnsi="Times New Roman" w:cs="Times New Roman"/>
          <w:sz w:val="28"/>
          <w:szCs w:val="28"/>
          <w:lang w:val="en-US"/>
        </w:rPr>
        <w:t>ViewModel</w:t>
      </w:r>
      <w:proofErr w:type="spellEnd"/>
      <w:r w:rsidRPr="00B3520A">
        <w:rPr>
          <w:rFonts w:ascii="Times New Roman" w:hAnsi="Times New Roman" w:cs="Times New Roman"/>
          <w:sz w:val="28"/>
          <w:szCs w:val="28"/>
          <w:lang w:val="en-US"/>
        </w:rPr>
        <w:t xml:space="preserve"> (MVVM), Model-View-Presenter (MVP).</w:t>
      </w:r>
    </w:p>
    <w:p w14:paraId="08C51D34" w14:textId="39B9B1FA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>Паттерны интеграции систем: точка-точка, шина данных (ESB), публикация-подписка.</w:t>
      </w:r>
    </w:p>
    <w:p w14:paraId="095EE7F6" w14:textId="23ED9CD6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 xml:space="preserve">Паттерны коммуникации в распределенных системах: синхронная (REST,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gRPC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>) и асинхронная (брокеры сообщений).</w:t>
      </w:r>
    </w:p>
    <w:p w14:paraId="1C692179" w14:textId="6DA68F7D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B3520A">
        <w:rPr>
          <w:rFonts w:ascii="Times New Roman" w:hAnsi="Times New Roman" w:cs="Times New Roman"/>
          <w:sz w:val="28"/>
          <w:szCs w:val="28"/>
        </w:rPr>
        <w:t>Паттерны</w:t>
      </w:r>
      <w:r w:rsidRPr="00B352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520A">
        <w:rPr>
          <w:rFonts w:ascii="Times New Roman" w:hAnsi="Times New Roman" w:cs="Times New Roman"/>
          <w:sz w:val="28"/>
          <w:szCs w:val="28"/>
        </w:rPr>
        <w:t>отказоустойчивости</w:t>
      </w:r>
      <w:r w:rsidRPr="00B3520A">
        <w:rPr>
          <w:rFonts w:ascii="Times New Roman" w:hAnsi="Times New Roman" w:cs="Times New Roman"/>
          <w:sz w:val="28"/>
          <w:szCs w:val="28"/>
          <w:lang w:val="en-US"/>
        </w:rPr>
        <w:t>: Circuit Breaker, Bulkhead, Retry, Timeout, Fallback.</w:t>
      </w:r>
    </w:p>
    <w:p w14:paraId="1363C32C" w14:textId="29DB8EC5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 xml:space="preserve">Управление данными в архитектуре: CQRS (разделение команд и запросов) и Event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Sourcing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>.</w:t>
      </w:r>
    </w:p>
    <w:p w14:paraId="2D3187A9" w14:textId="6700E5D1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 xml:space="preserve">Базы данных в архитектуре: выбор между SQL и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NoSQL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полиглотное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 xml:space="preserve"> хранение данных.</w:t>
      </w:r>
    </w:p>
    <w:p w14:paraId="6430D582" w14:textId="287D835B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 xml:space="preserve">Архитектурные аспекты масштабируемости: вертикальное и горизонтальное масштабирование,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шардирование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>.</w:t>
      </w:r>
    </w:p>
    <w:p w14:paraId="6657AC96" w14:textId="607B5F46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>Архитектура высоконагруженных систем: кэширование, очереди сообщений, CDN.</w:t>
      </w:r>
    </w:p>
    <w:p w14:paraId="200509DC" w14:textId="7802E6EE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>API-шлюз (API Gateway): назначение, функции, паттерны реализации.</w:t>
      </w:r>
    </w:p>
    <w:p w14:paraId="5948D5B4" w14:textId="226224E2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 xml:space="preserve">Сервисная сетка (Service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Mesh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 xml:space="preserve">) на примере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Istio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>: назначение и основные компоненты.</w:t>
      </w:r>
    </w:p>
    <w:p w14:paraId="2BFF10BA" w14:textId="2A2DC5A6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 xml:space="preserve">Документирование архитектуры: диаграммы C4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Container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>, Code).</w:t>
      </w:r>
    </w:p>
    <w:p w14:paraId="4E6B9313" w14:textId="39043916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 xml:space="preserve">Архитектурные решения и их документирование: Architecture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 xml:space="preserve"> (ADR).</w:t>
      </w:r>
    </w:p>
    <w:p w14:paraId="7071523E" w14:textId="720EDB47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>Оценка качества архитектуры: метрики связности (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coupling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>) и зацепления (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cohesion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>), технический долг.</w:t>
      </w:r>
    </w:p>
    <w:p w14:paraId="60B2C179" w14:textId="3EFF2E46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lastRenderedPageBreak/>
        <w:t xml:space="preserve">Рефакторинг архитектуры: стратегии миграции с монолита на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микросервисы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strangler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pattern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>).</w:t>
      </w:r>
    </w:p>
    <w:p w14:paraId="740EEA10" w14:textId="5E9F1A74" w:rsidR="00B3520A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>Безопасность в архитектуре ПО: аутентификация, авторизация, защита API, Zero Trust Architecture.</w:t>
      </w:r>
    </w:p>
    <w:p w14:paraId="6B7DDFD9" w14:textId="7B364C10" w:rsidR="00893924" w:rsidRPr="00B3520A" w:rsidRDefault="00B3520A" w:rsidP="00B3520A">
      <w:pPr>
        <w:pStyle w:val="a3"/>
        <w:numPr>
          <w:ilvl w:val="0"/>
          <w:numId w:val="1"/>
        </w:numPr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B3520A">
        <w:rPr>
          <w:rFonts w:ascii="Times New Roman" w:hAnsi="Times New Roman" w:cs="Times New Roman"/>
          <w:sz w:val="28"/>
          <w:szCs w:val="28"/>
        </w:rPr>
        <w:t xml:space="preserve">Современные архитектурные тренды: 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бессерверная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 xml:space="preserve"> архитектура (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Serverless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>), Event-</w:t>
      </w:r>
      <w:proofErr w:type="spellStart"/>
      <w:r w:rsidRPr="00B3520A">
        <w:rPr>
          <w:rFonts w:ascii="Times New Roman" w:hAnsi="Times New Roman" w:cs="Times New Roman"/>
          <w:sz w:val="28"/>
          <w:szCs w:val="28"/>
        </w:rPr>
        <w:t>Driven</w:t>
      </w:r>
      <w:proofErr w:type="spellEnd"/>
      <w:r w:rsidRPr="00B3520A">
        <w:rPr>
          <w:rFonts w:ascii="Times New Roman" w:hAnsi="Times New Roman" w:cs="Times New Roman"/>
          <w:sz w:val="28"/>
          <w:szCs w:val="28"/>
        </w:rPr>
        <w:t xml:space="preserve"> Architecture.</w:t>
      </w:r>
    </w:p>
    <w:sectPr w:rsidR="00893924" w:rsidRPr="00B3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561FB"/>
    <w:multiLevelType w:val="hybridMultilevel"/>
    <w:tmpl w:val="6070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022"/>
    <w:rsid w:val="004B7022"/>
    <w:rsid w:val="00893924"/>
    <w:rsid w:val="00B3520A"/>
    <w:rsid w:val="00E7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00C7"/>
  <w15:chartTrackingRefBased/>
  <w15:docId w15:val="{258C90B6-D813-42A3-BBE4-49D3828F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E70F8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E70F80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B35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Елизавета Игоревна</dc:creator>
  <cp:keywords/>
  <dc:description/>
  <cp:lastModifiedBy>Константинова Анастасия Витальевна</cp:lastModifiedBy>
  <cp:revision>3</cp:revision>
  <dcterms:created xsi:type="dcterms:W3CDTF">2021-12-29T15:26:00Z</dcterms:created>
  <dcterms:modified xsi:type="dcterms:W3CDTF">2026-06-11T12:34:00Z</dcterms:modified>
</cp:coreProperties>
</file>