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CA" w:rsidRPr="00DD25E8" w:rsidRDefault="00B63ACA" w:rsidP="0096009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2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B63ACA" w:rsidRPr="00DD25E8" w:rsidRDefault="00B63ACA" w:rsidP="0096009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2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:rsidR="00B63ACA" w:rsidRPr="0096009D" w:rsidRDefault="00B63ACA" w:rsidP="0096009D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00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«Безопасность в чрезвычайных ситуациях»</w:t>
      </w:r>
    </w:p>
    <w:p w:rsidR="00B63ACA" w:rsidRPr="0096009D" w:rsidRDefault="00B63ACA" w:rsidP="0096009D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ACA" w:rsidRPr="0096009D" w:rsidRDefault="00B63ACA" w:rsidP="0096009D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2 вопроса</w:t>
      </w:r>
      <w:r w:rsidR="00385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приведенных в экзаменационном билете</w:t>
      </w:r>
      <w:r w:rsidRPr="0096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 списка.</w:t>
      </w:r>
    </w:p>
    <w:p w:rsidR="00B63ACA" w:rsidRPr="0096009D" w:rsidRDefault="00B63ACA" w:rsidP="0096009D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ACA" w:rsidRPr="0096009D" w:rsidRDefault="00B63ACA" w:rsidP="0096009D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 для опроса</w:t>
      </w:r>
    </w:p>
    <w:p w:rsidR="00B63ACA" w:rsidRPr="0096009D" w:rsidRDefault="00B63ACA" w:rsidP="0096009D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058D0" w:rsidRPr="0096009D" w:rsidRDefault="004058D0" w:rsidP="0096009D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058D0" w:rsidRPr="0096009D" w:rsidRDefault="004058D0" w:rsidP="0096009D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1. Опасность, безопасность. Основные понятия и определения.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2. Среда обитания человека. Вредные и опасные факторы среды обитания.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3.Возможные состояния среды обитания. Критерии безопасного и комфортного взаимодействия со средой обитания.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4. Природные опасности.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 xml:space="preserve">5. Опасности техногенного характера. 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6. Опасности и угрозы экологического, биолого-социального и военного характера.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7. Аксиомы опасности технических систем.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8. Чрезвычайные ситуации. Термины и определения основных понятий.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9. Классификация чрезвычайных ситуаций (ЧС).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 xml:space="preserve">10. </w:t>
      </w:r>
      <w:r w:rsidRPr="0096009D">
        <w:rPr>
          <w:rFonts w:ascii="Times New Roman" w:hAnsi="Times New Roman" w:cs="Times New Roman"/>
          <w:color w:val="000000"/>
          <w:sz w:val="28"/>
          <w:szCs w:val="28"/>
        </w:rPr>
        <w:t>Государственная классификация ЧС природного и техногенного характера.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color w:val="000000"/>
          <w:sz w:val="28"/>
          <w:szCs w:val="28"/>
        </w:rPr>
        <w:t>11. Причины возникновения ЧС природного и техногенного характера.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12.  Гражданская оборона (ГО). Основные понятия.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13.</w:t>
      </w:r>
      <w:r w:rsidRPr="0096009D">
        <w:rPr>
          <w:rFonts w:ascii="Times New Roman" w:hAnsi="Times New Roman" w:cs="Times New Roman"/>
          <w:color w:val="000000"/>
          <w:sz w:val="28"/>
          <w:szCs w:val="28"/>
        </w:rPr>
        <w:t xml:space="preserve"> Единая государственная система предупреждения и ликвидации ЧС (РСЧС). Основные цели и задачи РСЧС.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09D">
        <w:rPr>
          <w:rFonts w:ascii="Times New Roman" w:hAnsi="Times New Roman" w:cs="Times New Roman"/>
          <w:color w:val="000000"/>
          <w:sz w:val="28"/>
          <w:szCs w:val="28"/>
        </w:rPr>
        <w:t xml:space="preserve">14. Гражданская обороны (ГО): принципы построения; уровни и органы управления; режимы функционирования. 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09D">
        <w:rPr>
          <w:rFonts w:ascii="Times New Roman" w:hAnsi="Times New Roman" w:cs="Times New Roman"/>
          <w:color w:val="000000"/>
          <w:sz w:val="28"/>
          <w:szCs w:val="28"/>
        </w:rPr>
        <w:lastRenderedPageBreak/>
        <w:t>15.Основные цели и задачи ГО, сигналы оповещения.</w:t>
      </w:r>
    </w:p>
    <w:p w:rsidR="004058D0" w:rsidRPr="0096009D" w:rsidRDefault="004058D0" w:rsidP="008C535E">
      <w:pPr>
        <w:pStyle w:val="2"/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009D">
        <w:rPr>
          <w:rFonts w:ascii="Times New Roman" w:hAnsi="Times New Roman"/>
          <w:color w:val="000000"/>
          <w:sz w:val="28"/>
          <w:szCs w:val="28"/>
          <w:lang w:val="ru-RU"/>
        </w:rPr>
        <w:t>16. Федеральный закон "О защите населения и территорий от ЧС природного и техногенного характера". Основные положения.</w:t>
      </w:r>
    </w:p>
    <w:p w:rsidR="004058D0" w:rsidRPr="0096009D" w:rsidRDefault="004058D0" w:rsidP="008C535E">
      <w:pPr>
        <w:pStyle w:val="2"/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009D">
        <w:rPr>
          <w:rFonts w:ascii="Times New Roman" w:hAnsi="Times New Roman"/>
          <w:color w:val="000000"/>
          <w:sz w:val="28"/>
          <w:szCs w:val="28"/>
          <w:lang w:val="ru-RU"/>
        </w:rPr>
        <w:t>17. Федеральный закон "О гражданской обороне". Основные положения.</w:t>
      </w:r>
    </w:p>
    <w:p w:rsidR="004058D0" w:rsidRPr="0096009D" w:rsidRDefault="004058D0" w:rsidP="008C535E">
      <w:pPr>
        <w:pStyle w:val="2"/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009D">
        <w:rPr>
          <w:rFonts w:ascii="Times New Roman" w:hAnsi="Times New Roman"/>
          <w:color w:val="000000"/>
          <w:sz w:val="28"/>
          <w:szCs w:val="28"/>
          <w:lang w:val="ru-RU"/>
        </w:rPr>
        <w:t>18. Федеральный закон "О защите населения и территорий от ЧС природного и техногенного характера". Права и обязанности граждан.</w:t>
      </w:r>
    </w:p>
    <w:p w:rsidR="004058D0" w:rsidRPr="0096009D" w:rsidRDefault="004058D0" w:rsidP="008C535E">
      <w:pPr>
        <w:pStyle w:val="2"/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009D">
        <w:rPr>
          <w:rFonts w:ascii="Times New Roman" w:hAnsi="Times New Roman"/>
          <w:color w:val="000000"/>
          <w:sz w:val="28"/>
          <w:szCs w:val="28"/>
          <w:lang w:val="ru-RU"/>
        </w:rPr>
        <w:t>19. Федеральный закон "О гражданской обороне". Права и обязанности граждан.</w:t>
      </w:r>
    </w:p>
    <w:p w:rsidR="004058D0" w:rsidRPr="0096009D" w:rsidRDefault="004058D0" w:rsidP="008C535E">
      <w:pPr>
        <w:pStyle w:val="2"/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009D">
        <w:rPr>
          <w:rFonts w:ascii="Times New Roman" w:hAnsi="Times New Roman"/>
          <w:color w:val="000000"/>
          <w:sz w:val="28"/>
          <w:szCs w:val="28"/>
          <w:lang w:val="ru-RU"/>
        </w:rPr>
        <w:t xml:space="preserve">20. Министерство Российской Федерации по делам гражданской обороны, чрезвычайных ситуаций и ликвидации последствий стихийных бедствий (МЧС). </w:t>
      </w:r>
    </w:p>
    <w:p w:rsidR="004058D0" w:rsidRPr="0096009D" w:rsidRDefault="004058D0" w:rsidP="008C535E">
      <w:pPr>
        <w:pStyle w:val="2"/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009D">
        <w:rPr>
          <w:rFonts w:ascii="Times New Roman" w:hAnsi="Times New Roman"/>
          <w:color w:val="000000"/>
          <w:sz w:val="28"/>
          <w:szCs w:val="28"/>
          <w:lang w:val="ru-RU"/>
        </w:rPr>
        <w:t>21. Координационные органы системы РСЧС.</w:t>
      </w:r>
    </w:p>
    <w:p w:rsidR="004058D0" w:rsidRPr="0096009D" w:rsidRDefault="004058D0" w:rsidP="008C535E">
      <w:pPr>
        <w:pStyle w:val="2"/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009D">
        <w:rPr>
          <w:rFonts w:ascii="Times New Roman" w:hAnsi="Times New Roman"/>
          <w:color w:val="000000"/>
          <w:sz w:val="28"/>
          <w:szCs w:val="28"/>
          <w:lang w:val="ru-RU"/>
        </w:rPr>
        <w:t>22. Постоянно действующие органы системы РСЧС.</w:t>
      </w:r>
    </w:p>
    <w:p w:rsidR="004058D0" w:rsidRPr="0096009D" w:rsidRDefault="004058D0" w:rsidP="008C535E">
      <w:pPr>
        <w:pStyle w:val="2"/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009D">
        <w:rPr>
          <w:rFonts w:ascii="Times New Roman" w:hAnsi="Times New Roman"/>
          <w:color w:val="000000"/>
          <w:sz w:val="28"/>
          <w:szCs w:val="28"/>
          <w:lang w:val="ru-RU"/>
        </w:rPr>
        <w:t>23. Органы повседневного управления системы РСЧС.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09D">
        <w:rPr>
          <w:rFonts w:ascii="Times New Roman" w:hAnsi="Times New Roman" w:cs="Times New Roman"/>
          <w:color w:val="000000"/>
          <w:sz w:val="28"/>
          <w:szCs w:val="28"/>
        </w:rPr>
        <w:t>24. Стихийные бедствия (СБ) геологического характера.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09D">
        <w:rPr>
          <w:rFonts w:ascii="Times New Roman" w:hAnsi="Times New Roman" w:cs="Times New Roman"/>
          <w:color w:val="000000"/>
          <w:sz w:val="28"/>
          <w:szCs w:val="28"/>
        </w:rPr>
        <w:t>25. Характеристика землетрясений, оценка интенсивности; прогнозирование и оценка последствий.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09D">
        <w:rPr>
          <w:rFonts w:ascii="Times New Roman" w:hAnsi="Times New Roman" w:cs="Times New Roman"/>
          <w:color w:val="000000"/>
          <w:sz w:val="28"/>
          <w:szCs w:val="28"/>
        </w:rPr>
        <w:t>26.  СБ метеорологического характера.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09D">
        <w:rPr>
          <w:rFonts w:ascii="Times New Roman" w:hAnsi="Times New Roman" w:cs="Times New Roman"/>
          <w:color w:val="000000"/>
          <w:sz w:val="28"/>
          <w:szCs w:val="28"/>
        </w:rPr>
        <w:t>27. Оценка интенсивности; прогнозирование и оценка последствий; максимальное нормативное ветровое давление. Шкала Бофорта.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28.  Взрывы. Взрывчатые вещества. Условия возникновения взрывов. Тротиловый эквивалент взрыва.</w:t>
      </w:r>
    </w:p>
    <w:p w:rsidR="004058D0" w:rsidRPr="0096009D" w:rsidRDefault="004058D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9D">
        <w:rPr>
          <w:rFonts w:ascii="Times New Roman" w:hAnsi="Times New Roman" w:cs="Times New Roman"/>
          <w:sz w:val="28"/>
          <w:szCs w:val="28"/>
        </w:rPr>
        <w:t>29. Ядерные взрывы. Поражающие факторы ядерного взрыва.</w:t>
      </w:r>
    </w:p>
    <w:p w:rsidR="000C2640" w:rsidRPr="00FB6AB3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FB6AB3">
        <w:rPr>
          <w:rFonts w:ascii="Times New Roman" w:hAnsi="Times New Roman" w:cs="Times New Roman"/>
          <w:sz w:val="28"/>
          <w:szCs w:val="28"/>
        </w:rPr>
        <w:t>.  Взрывоопасные объекты и грузы. Подразделения производств и грузов по взрывной, взрывоопасной и пожарной опасности. Общие требования ГОСТ и инструкций к размещению опасных производств, хранению и перевозке грузов.</w:t>
      </w:r>
    </w:p>
    <w:p w:rsidR="000C2640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B6AB3">
        <w:rPr>
          <w:rFonts w:ascii="Times New Roman" w:hAnsi="Times New Roman" w:cs="Times New Roman"/>
          <w:sz w:val="28"/>
          <w:szCs w:val="28"/>
        </w:rPr>
        <w:t>1.Действие воздушной ударной волны на объекты. Отраженная волна. Основные критерии</w:t>
      </w:r>
      <w:r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 оценки действия волны на объекты. </w:t>
      </w:r>
    </w:p>
    <w:p w:rsidR="000C2640" w:rsidRPr="00FB6AB3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32. </w:t>
      </w:r>
      <w:r w:rsidRPr="00FB6AB3">
        <w:rPr>
          <w:rFonts w:ascii="Times New Roman" w:hAnsi="Times New Roman" w:cs="Times New Roman"/>
          <w:color w:val="000000"/>
          <w:sz w:val="28"/>
          <w:szCs w:val="28"/>
        </w:rPr>
        <w:t>Степени разрушения зданий и сооружений. Границы очага поражения.</w:t>
      </w:r>
    </w:p>
    <w:p w:rsidR="000C2640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.  Действие воздушной ударной волны на людей. Критерии оценки действия волны. </w:t>
      </w:r>
    </w:p>
    <w:p w:rsidR="000C2640" w:rsidRPr="00FB6AB3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34. </w:t>
      </w:r>
      <w:r w:rsidRPr="00FB6AB3">
        <w:rPr>
          <w:rFonts w:ascii="Times New Roman" w:hAnsi="Times New Roman" w:cs="Times New Roman"/>
          <w:color w:val="000000"/>
          <w:sz w:val="28"/>
          <w:szCs w:val="28"/>
        </w:rPr>
        <w:t>Степени поражения людей. Безопасный радиус действия волны.</w:t>
      </w:r>
    </w:p>
    <w:p w:rsidR="000C2640" w:rsidRPr="00FB6AB3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35</w:t>
      </w:r>
      <w:r w:rsidRPr="00FB6AB3">
        <w:rPr>
          <w:rFonts w:ascii="Times New Roman" w:hAnsi="Times New Roman" w:cs="Times New Roman"/>
          <w:color w:val="000000"/>
          <w:sz w:val="28"/>
          <w:szCs w:val="28"/>
        </w:rPr>
        <w:t>.  Действие теплового излучения (тепловой радиации) на людей. Безопасный радиус действия излучения (радиус эвакуации).</w:t>
      </w:r>
    </w:p>
    <w:p w:rsidR="000C2640" w:rsidRPr="00FB6AB3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36</w:t>
      </w:r>
      <w:r w:rsidRPr="00FB6AB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6AB3">
        <w:rPr>
          <w:rFonts w:ascii="Times New Roman" w:hAnsi="Times New Roman" w:cs="Times New Roman"/>
          <w:color w:val="000000"/>
          <w:sz w:val="28"/>
          <w:szCs w:val="28"/>
        </w:rPr>
        <w:t>Действие теплового излучения (тепловой радиации) на материалы и объекты. Критерии оценки действия теплового излучения. Примеры предельных значений импульса теплового излучения, вызывающих воспламенение материалов.</w:t>
      </w:r>
    </w:p>
    <w:p w:rsidR="004058D0" w:rsidRPr="00FB6AB3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="004058D0" w:rsidRPr="00FB6AB3">
        <w:rPr>
          <w:rFonts w:ascii="Times New Roman" w:hAnsi="Times New Roman" w:cs="Times New Roman"/>
          <w:sz w:val="28"/>
          <w:szCs w:val="28"/>
        </w:rPr>
        <w:t xml:space="preserve"> Классификация вредных химических веществ в зависимости от их практического использования. Характеристика (критерии) токсичности.</w:t>
      </w:r>
    </w:p>
    <w:p w:rsidR="004058D0" w:rsidRPr="00FB6AB3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="004058D0" w:rsidRPr="00FB6AB3">
        <w:rPr>
          <w:rFonts w:ascii="Times New Roman" w:hAnsi="Times New Roman" w:cs="Times New Roman"/>
          <w:sz w:val="28"/>
          <w:szCs w:val="28"/>
        </w:rPr>
        <w:t xml:space="preserve"> Классификация вредных веществ по характеру воздействия на человека. Классы опасности, специфика АХОВИД. </w:t>
      </w:r>
    </w:p>
    <w:p w:rsidR="004058D0" w:rsidRPr="00FB6AB3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4058D0" w:rsidRPr="00FB6AB3">
        <w:rPr>
          <w:rFonts w:ascii="Times New Roman" w:hAnsi="Times New Roman" w:cs="Times New Roman"/>
          <w:sz w:val="28"/>
          <w:szCs w:val="28"/>
        </w:rPr>
        <w:t xml:space="preserve">. Методология расчета опасных зон при химической аварии. </w:t>
      </w:r>
    </w:p>
    <w:p w:rsidR="004058D0" w:rsidRPr="00FB6AB3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Прогнозирование зоны радиоактивного загрязнения среды при взрывах. Оценка воздействия проникающей радиации и ЭМИ взрыва на различные объекты.</w:t>
      </w:r>
    </w:p>
    <w:p w:rsidR="004058D0" w:rsidRPr="00FB6AB3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41.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  Аварийно химически опасные вещества</w:t>
      </w:r>
      <w:r w:rsidR="00D044AC">
        <w:rPr>
          <w:rFonts w:ascii="Times New Roman" w:hAnsi="Times New Roman" w:cs="Times New Roman"/>
          <w:color w:val="000000"/>
          <w:sz w:val="28"/>
          <w:szCs w:val="28"/>
        </w:rPr>
        <w:t xml:space="preserve"> (АХОВ)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: определение; характер аварий, связанных с АХОВ и виды опасности, вызываемые ими. </w:t>
      </w:r>
    </w:p>
    <w:p w:rsidR="004058D0" w:rsidRDefault="000C2640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42</w:t>
      </w:r>
      <w:r w:rsidR="00D044A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Классы токсичности АХОВ. Классы опасности груза с АХОВ.</w:t>
      </w:r>
    </w:p>
    <w:p w:rsidR="004058D0" w:rsidRPr="00FB6AB3" w:rsidRDefault="00D044AC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43.Д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ействи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 АХОВ на организм: ПДК; токсическая доза; пороговая, поражающая, смертельная </w:t>
      </w:r>
      <w:proofErr w:type="spellStart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токсодозы</w:t>
      </w:r>
      <w:proofErr w:type="spellEnd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 Подразделение АХОВ на группы по токсическому действию на людей.</w:t>
      </w:r>
    </w:p>
    <w:p w:rsidR="004058D0" w:rsidRPr="00FB6AB3" w:rsidRDefault="00D044AC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44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 Способы и условия хранения и перевозки АХОВ. Общие правила хранения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58D0" w:rsidRPr="00FB6AB3" w:rsidRDefault="00D044AC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45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  Зона химического заражения: определение; первичное и вторичное облака; характеристики зоны заражения и их зависимость от метеорологических и иных условий. Определение полной глубины зоны заражения АХОВ.</w:t>
      </w:r>
    </w:p>
    <w:p w:rsidR="004058D0" w:rsidRPr="00FB6AB3" w:rsidRDefault="00E5170F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46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.Прогнозирование зон химического заражения: необходимость; цель и результаты прогнозирования. Условия, принимаемые при заблаговременном прогнозировании.</w:t>
      </w:r>
    </w:p>
    <w:p w:rsidR="00E5170F" w:rsidRDefault="00E5170F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47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 Определение площади зоны возможного и фактического заражения АХОВ. Необходимость подобного прогноза.</w:t>
      </w:r>
    </w:p>
    <w:p w:rsidR="004058D0" w:rsidRPr="00FB6AB3" w:rsidRDefault="00E5170F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48.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Определение продолжительности поражающего действия и времени подхода АХОВ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58D0" w:rsidRPr="00FB6AB3" w:rsidRDefault="00E5170F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49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.Организация работ по ликвидации последствий аварии с АХОВ. Аварийные карточки на АХОВ, перевозимые транспортом</w:t>
      </w:r>
    </w:p>
    <w:p w:rsidR="004058D0" w:rsidRPr="00FB6AB3" w:rsidRDefault="00E5170F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 Основные методы и способы защиты населения. Защитные сооружения: предназначение; виды; классификация сооружений по защитным свойствам, срокам строительства, месту размещения.</w:t>
      </w:r>
    </w:p>
    <w:p w:rsidR="004058D0" w:rsidRPr="00FB6AB3" w:rsidRDefault="00E5170F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.Убежища: предназначение; помещения и оборудование; нормы размещения. Система </w:t>
      </w:r>
      <w:proofErr w:type="spellStart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воздухоснабжения</w:t>
      </w:r>
      <w:proofErr w:type="spellEnd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 убежищ.</w:t>
      </w:r>
    </w:p>
    <w:p w:rsidR="004058D0" w:rsidRPr="00FB6AB3" w:rsidRDefault="00E5170F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52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  Средства индивидуальной защиты: предназначение; классификация СИЗ; время нахождения в СИЗ.</w:t>
      </w:r>
    </w:p>
    <w:p w:rsidR="004058D0" w:rsidRPr="00FB6AB3" w:rsidRDefault="00C60C64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53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.  Горение, детонация, взрыв. Явление </w:t>
      </w:r>
      <w:proofErr w:type="spellStart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дефлаграции</w:t>
      </w:r>
      <w:proofErr w:type="spellEnd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газопылевоздушных</w:t>
      </w:r>
      <w:proofErr w:type="spellEnd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 смесях.</w:t>
      </w:r>
    </w:p>
    <w:p w:rsidR="004058D0" w:rsidRPr="00FB6AB3" w:rsidRDefault="00C60C64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54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   Оценка устойчивости работы элементов объекта к воздействию ударной волны.</w:t>
      </w:r>
    </w:p>
    <w:p w:rsidR="004058D0" w:rsidRPr="00FB6AB3" w:rsidRDefault="000F1E6C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55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  Оценка устойчивости работы элементов объекта к воздействию теплового излучения.</w:t>
      </w:r>
    </w:p>
    <w:p w:rsidR="004058D0" w:rsidRPr="00FB6AB3" w:rsidRDefault="000F1E6C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56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  Оценка устойчивости работы всего объекта от поражающих факторов взрыва.</w:t>
      </w:r>
    </w:p>
    <w:p w:rsidR="004058D0" w:rsidRPr="00FB6AB3" w:rsidRDefault="000F1E6C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57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Спецобработка</w:t>
      </w:r>
      <w:proofErr w:type="spellEnd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 Обеззараживание: виды обеззараживания; частичное и полное обеззараживание; меры безопасности при обеззараживании.</w:t>
      </w:r>
    </w:p>
    <w:p w:rsidR="004058D0" w:rsidRPr="00FB6AB3" w:rsidRDefault="000F1E6C" w:rsidP="008C535E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58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517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Организация и порядок обучения населения по ГО.</w:t>
      </w:r>
    </w:p>
    <w:p w:rsidR="004058D0" w:rsidRPr="00FB6AB3" w:rsidRDefault="000F1E6C" w:rsidP="008C535E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59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517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Взрывы </w:t>
      </w:r>
      <w:proofErr w:type="spellStart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газопаровоздушных</w:t>
      </w:r>
      <w:proofErr w:type="spellEnd"/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 xml:space="preserve"> смесей.</w:t>
      </w:r>
    </w:p>
    <w:p w:rsidR="004058D0" w:rsidRPr="00FB6AB3" w:rsidRDefault="000F1E6C" w:rsidP="008C535E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60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 Железнодорожная транспортная система предупреждения и ликвидации ЧС</w:t>
      </w:r>
      <w:r w:rsidR="00E517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( ЖТСЧС).</w:t>
      </w:r>
    </w:p>
    <w:p w:rsidR="004058D0" w:rsidRPr="00FB6AB3" w:rsidRDefault="000F1E6C" w:rsidP="008C535E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4058D0" w:rsidRPr="00FB6A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СБ гидрологического характера: виды; оценка интенсивности; прогнозирование и оценка последствий.</w:t>
      </w:r>
    </w:p>
    <w:p w:rsidR="004058D0" w:rsidRPr="00FB6AB3" w:rsidRDefault="000F1E6C" w:rsidP="008C535E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62</w:t>
      </w:r>
      <w:r w:rsidR="004058D0" w:rsidRPr="00FB6AB3">
        <w:rPr>
          <w:rFonts w:ascii="Times New Roman" w:hAnsi="Times New Roman" w:cs="Times New Roman"/>
          <w:color w:val="000000"/>
          <w:sz w:val="28"/>
          <w:szCs w:val="28"/>
        </w:rPr>
        <w:t>. Права и обязанности граждан РФ в области защиты населения и территорий от ЧС.</w:t>
      </w:r>
    </w:p>
    <w:p w:rsidR="004058D0" w:rsidRDefault="000F1E6C" w:rsidP="008C535E">
      <w:pPr>
        <w:pStyle w:val="2"/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63</w:t>
      </w:r>
      <w:r w:rsidR="004058D0" w:rsidRPr="00FB6AB3">
        <w:rPr>
          <w:rFonts w:ascii="Times New Roman" w:hAnsi="Times New Roman"/>
          <w:color w:val="000000"/>
          <w:sz w:val="28"/>
          <w:szCs w:val="28"/>
          <w:lang w:val="ru-RU"/>
        </w:rPr>
        <w:t>. Возможный состав сил и средств, привлекаемых для ликвидации ЧС.</w:t>
      </w:r>
    </w:p>
    <w:p w:rsidR="000F1E6C" w:rsidRPr="00FB6AB3" w:rsidRDefault="000F1E6C" w:rsidP="008C535E">
      <w:pPr>
        <w:pStyle w:val="2"/>
        <w:spacing w:after="12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64. Отравляющие вещества и их классификация.</w:t>
      </w:r>
    </w:p>
    <w:p w:rsidR="000F1E6C" w:rsidRDefault="000F1E6C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65. Средства индивидуальной защиты органов дыхания и органов зрения: краткая характеристика.</w:t>
      </w:r>
    </w:p>
    <w:p w:rsidR="000F1E6C" w:rsidRDefault="000F1E6C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66. Аварийно-спасательные и другие неотложные работы (АСНДР).</w:t>
      </w:r>
    </w:p>
    <w:p w:rsidR="000F1E6C" w:rsidRDefault="000F1E6C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67. Средства коллективной защиты: виды, краткая характеристика.</w:t>
      </w:r>
    </w:p>
    <w:p w:rsidR="000F1E6C" w:rsidRDefault="000F1E6C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68. Гидродинамические аварии: причины, виды, последствия, меры защиты населения.</w:t>
      </w:r>
    </w:p>
    <w:p w:rsidR="000F1E6C" w:rsidRDefault="000F1E6C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69. Правила поведения при угрозе и во время гидродинамических аварий.</w:t>
      </w:r>
    </w:p>
    <w:p w:rsidR="000F1E6C" w:rsidRDefault="000F1E6C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70. Аварии на водном транспорте. Характеристика спасательных средств. Действия терпящих</w:t>
      </w:r>
      <w:r w:rsidR="00F421EB" w:rsidRPr="003853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кораблекрушение.</w:t>
      </w:r>
    </w:p>
    <w:p w:rsidR="000F1E6C" w:rsidRDefault="000F1E6C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71. Общая характеристика чрезвычайных ситуаций социального характера.</w:t>
      </w:r>
    </w:p>
    <w:p w:rsidR="000F1E6C" w:rsidRDefault="000F1E6C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72. Чрезвычайные ситуации криминального характера и защита от них.</w:t>
      </w:r>
    </w:p>
    <w:p w:rsidR="000F1E6C" w:rsidRDefault="000F1E6C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73. Терроризм как реальная угроза безопасности в современном обществе.</w:t>
      </w:r>
    </w:p>
    <w:p w:rsidR="000F1E6C" w:rsidRDefault="000F1E6C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74.Аварии на радиационно-опасных объектах: виды, характеристика поражающих факторов.</w:t>
      </w:r>
    </w:p>
    <w:p w:rsidR="004058D0" w:rsidRDefault="000F1E6C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74. Химически-опасные объекты (ХОО). Аварии, связанные с ХОО.</w:t>
      </w: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F421E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5E8" w:rsidRPr="00480E7D" w:rsidRDefault="00DD25E8" w:rsidP="00DD25E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0E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DD25E8" w:rsidRPr="00480E7D" w:rsidRDefault="00DD25E8" w:rsidP="00DD25E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0E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текущего контроля по дисциплине (модулю)</w:t>
      </w:r>
    </w:p>
    <w:p w:rsidR="00DD25E8" w:rsidRPr="0096009D" w:rsidRDefault="00DD25E8" w:rsidP="00DD25E8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00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«Безопасность в чрезвычайных ситуациях»</w:t>
      </w:r>
    </w:p>
    <w:p w:rsidR="00DD25E8" w:rsidRPr="00BC07CF" w:rsidRDefault="00DD25E8" w:rsidP="00DD25E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25E8" w:rsidRDefault="00DD25E8" w:rsidP="00DD25E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1 задачу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:rsidR="00DD25E8" w:rsidRPr="00BC07CF" w:rsidRDefault="00DD25E8" w:rsidP="00DD25E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25E8" w:rsidRPr="00BC07CF" w:rsidRDefault="00DD25E8" w:rsidP="00DD25E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ситуационных задач</w:t>
      </w:r>
    </w:p>
    <w:p w:rsidR="00DD25E8" w:rsidRDefault="00DD25E8" w:rsidP="00DD25E8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DD25E8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1</w:t>
      </w:r>
    </w:p>
    <w:p w:rsidR="00DD25E8" w:rsidRDefault="00DD25E8" w:rsidP="00DD25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24FC">
        <w:rPr>
          <w:rFonts w:ascii="Times New Roman" w:hAnsi="Times New Roman" w:cs="Times New Roman"/>
          <w:sz w:val="28"/>
          <w:szCs w:val="28"/>
        </w:rPr>
        <w:t xml:space="preserve">Для химического </w:t>
      </w:r>
      <w:r>
        <w:rPr>
          <w:rFonts w:ascii="Times New Roman" w:hAnsi="Times New Roman" w:cs="Times New Roman"/>
          <w:sz w:val="28"/>
          <w:szCs w:val="28"/>
        </w:rPr>
        <w:t xml:space="preserve">предприятия на железнодорожную станцию поступают цистерны с пропаном (вместимостью – 34 тонны). </w:t>
      </w:r>
    </w:p>
    <w:p w:rsidR="00DD25E8" w:rsidRDefault="00DD25E8" w:rsidP="00DD25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устройства станции находятся от места отстоя цистерны с пропаном на удалениях:</w:t>
      </w:r>
    </w:p>
    <w:p w:rsidR="00DD25E8" w:rsidRDefault="00DD25E8" w:rsidP="00DD25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Путепровод (длиной 25 м) – на удалении 150м.</w:t>
      </w:r>
    </w:p>
    <w:p w:rsidR="00DD25E8" w:rsidRDefault="00DD25E8" w:rsidP="00DD25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Пассажирское здание (кирпичное двухэтажное) - на удалении 500м.</w:t>
      </w:r>
    </w:p>
    <w:p w:rsidR="00DD25E8" w:rsidRDefault="00DD25E8" w:rsidP="00DD25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Деревянные жилые дома - на удалении 700м.</w:t>
      </w:r>
    </w:p>
    <w:p w:rsidR="00DD25E8" w:rsidRDefault="00DD25E8" w:rsidP="00DD25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Определить: 1. Степень разрушения всех указанных в задании элементов </w:t>
      </w:r>
    </w:p>
    <w:p w:rsidR="00DD25E8" w:rsidRPr="008E40D3" w:rsidRDefault="00DD25E8" w:rsidP="00DD25E8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2</w:t>
      </w:r>
    </w:p>
    <w:p w:rsidR="00DD25E8" w:rsidRDefault="00DD25E8" w:rsidP="00DD25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24FC">
        <w:rPr>
          <w:rFonts w:ascii="Times New Roman" w:hAnsi="Times New Roman" w:cs="Times New Roman"/>
          <w:sz w:val="28"/>
          <w:szCs w:val="28"/>
        </w:rPr>
        <w:t xml:space="preserve">Для химического </w:t>
      </w:r>
      <w:r>
        <w:rPr>
          <w:rFonts w:ascii="Times New Roman" w:hAnsi="Times New Roman" w:cs="Times New Roman"/>
          <w:sz w:val="28"/>
          <w:szCs w:val="28"/>
        </w:rPr>
        <w:t xml:space="preserve">предприятия на железнодорожную станцию поступают цистерны с пропаном (вместимостью – 32 тонны). </w:t>
      </w:r>
    </w:p>
    <w:p w:rsidR="00DD25E8" w:rsidRDefault="00DD25E8" w:rsidP="00DD25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Определить: 1. Радиусы зон поражения персонала станции, работающего на открытой местности.</w:t>
      </w:r>
    </w:p>
    <w:p w:rsidR="00DD25E8" w:rsidRPr="00ED24FC" w:rsidRDefault="00DD25E8" w:rsidP="00DD25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Радиус безопасности для персонала данной категории.</w:t>
      </w:r>
    </w:p>
    <w:p w:rsidR="00DD25E8" w:rsidRPr="008E40D3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25E8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3</w:t>
      </w:r>
    </w:p>
    <w:p w:rsidR="00DD25E8" w:rsidRDefault="00DD25E8" w:rsidP="00DD25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D24FC">
        <w:rPr>
          <w:rFonts w:ascii="Times New Roman" w:hAnsi="Times New Roman" w:cs="Times New Roman"/>
          <w:sz w:val="28"/>
          <w:szCs w:val="28"/>
        </w:rPr>
        <w:t xml:space="preserve">Для химического </w:t>
      </w:r>
      <w:r>
        <w:rPr>
          <w:rFonts w:ascii="Times New Roman" w:hAnsi="Times New Roman" w:cs="Times New Roman"/>
          <w:sz w:val="28"/>
          <w:szCs w:val="28"/>
        </w:rPr>
        <w:t xml:space="preserve">предприятия на железнодорожную станцию поступают цистерны с пропаном (вместимостью – 34 тонны). </w:t>
      </w:r>
    </w:p>
    <w:p w:rsidR="00DD25E8" w:rsidRDefault="00DD25E8" w:rsidP="00DD25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устройства станции находятся от места отстоя цистерны с пропаном на удалениях:</w:t>
      </w:r>
    </w:p>
    <w:p w:rsidR="00DD25E8" w:rsidRPr="004B7C54" w:rsidRDefault="00DD25E8" w:rsidP="00DD25E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B7C54">
        <w:rPr>
          <w:rFonts w:ascii="Times New Roman" w:hAnsi="Times New Roman" w:cs="Times New Roman"/>
          <w:sz w:val="28"/>
          <w:szCs w:val="28"/>
        </w:rPr>
        <w:t xml:space="preserve">Посты ЭЦ - на удалении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B7C54">
        <w:rPr>
          <w:rFonts w:ascii="Times New Roman" w:hAnsi="Times New Roman" w:cs="Times New Roman"/>
          <w:sz w:val="28"/>
          <w:szCs w:val="28"/>
        </w:rPr>
        <w:t>00м.</w:t>
      </w:r>
    </w:p>
    <w:p w:rsidR="00DD25E8" w:rsidRPr="004B7C54" w:rsidRDefault="00DD25E8" w:rsidP="00DD25E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B7C54">
        <w:rPr>
          <w:rFonts w:ascii="Times New Roman" w:hAnsi="Times New Roman" w:cs="Times New Roman"/>
          <w:sz w:val="28"/>
          <w:szCs w:val="28"/>
        </w:rPr>
        <w:t>Место стоянки грузовых вагонов - на удалении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B7C54">
        <w:rPr>
          <w:rFonts w:ascii="Times New Roman" w:hAnsi="Times New Roman" w:cs="Times New Roman"/>
          <w:sz w:val="28"/>
          <w:szCs w:val="28"/>
        </w:rPr>
        <w:t>0м.</w:t>
      </w:r>
    </w:p>
    <w:p w:rsidR="00DD25E8" w:rsidRDefault="00DD25E8" w:rsidP="00DD25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Определить:  радиусы зон разрушения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ж.д</w:t>
      </w:r>
      <w:proofErr w:type="spellEnd"/>
      <w:r>
        <w:rPr>
          <w:rFonts w:ascii="Times New Roman" w:hAnsi="Times New Roman" w:cs="Times New Roman"/>
          <w:sz w:val="28"/>
          <w:szCs w:val="28"/>
        </w:rPr>
        <w:t>. путей и контактной сети.</w:t>
      </w:r>
    </w:p>
    <w:p w:rsidR="00DD25E8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25E8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4</w:t>
      </w:r>
    </w:p>
    <w:p w:rsidR="00DD25E8" w:rsidRDefault="00DD25E8" w:rsidP="00DD2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ж.д.станции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результате разгерметизации цистерны емкостью 30 т произошла утечка аммиака.</w:t>
      </w:r>
    </w:p>
    <w:p w:rsidR="00DD25E8" w:rsidRDefault="00DD25E8" w:rsidP="00DD2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Скорость ветра на момент аварии составляла 2 м</w:t>
      </w:r>
      <w:r w:rsidRPr="00642DC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сек., температура воздуха +20 градусов С, степень вертикальной устойчивости атмосферы ‒ инверсия. </w:t>
      </w:r>
    </w:p>
    <w:p w:rsidR="00DD25E8" w:rsidRDefault="00DD25E8" w:rsidP="00DD25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Определить:  Максимальные глубины зон возможного загрязнения в пороговых и поражающих концентрациях.</w:t>
      </w:r>
    </w:p>
    <w:p w:rsidR="00DD25E8" w:rsidRPr="008E40D3" w:rsidRDefault="00DD25E8" w:rsidP="00DD25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25E8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5</w:t>
      </w:r>
    </w:p>
    <w:p w:rsidR="00DD25E8" w:rsidRDefault="00DD25E8" w:rsidP="00DD2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ж.д.станции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результате разгерметизации цистерны емкостью 40 т произошла утечка аммиака.</w:t>
      </w:r>
    </w:p>
    <w:p w:rsidR="00DD25E8" w:rsidRDefault="00DD25E8" w:rsidP="00DD2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Скорость ветра на момент аварии составляла 4 м</w:t>
      </w:r>
      <w:r w:rsidRPr="00642DC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сек., температура воздуха +25 градусов С, степень вертикальной устойчивости атмосферы ‒инверсия.</w:t>
      </w:r>
    </w:p>
    <w:p w:rsidR="00DD25E8" w:rsidRDefault="00DD25E8" w:rsidP="00DD2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Определить: Площадь возможного и фактического заражения.</w:t>
      </w:r>
    </w:p>
    <w:p w:rsidR="00DD25E8" w:rsidRPr="008E40D3" w:rsidRDefault="00DD25E8" w:rsidP="00DD25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6</w:t>
      </w:r>
    </w:p>
    <w:p w:rsidR="00DD25E8" w:rsidRDefault="00DD25E8" w:rsidP="00DD2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ж.д.станции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результате разгерметизации цистерны емкостью 36 т произошла утечка аммиака.</w:t>
      </w:r>
    </w:p>
    <w:p w:rsidR="00DD25E8" w:rsidRDefault="00DD25E8" w:rsidP="00DD2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Скорость ветра на момент аварии составляла 2 м</w:t>
      </w:r>
      <w:r w:rsidRPr="00642DC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сек., температура воздуха +18 градусов С, степень вертикальной устойчивости атмосферы ‒инверсия.</w:t>
      </w:r>
    </w:p>
    <w:p w:rsidR="00DD25E8" w:rsidRPr="00642DC8" w:rsidRDefault="00DD25E8" w:rsidP="00DD2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удалении 3км от станции находится жилой район, время после аварии 1 час, (направление ветра в сторону жилого района).</w:t>
      </w:r>
    </w:p>
    <w:p w:rsidR="00DD25E8" w:rsidRDefault="00DD25E8" w:rsidP="00DD2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Определить:  Время подхода зараженного воздуха к жилому району (предельному рубежу).</w:t>
      </w:r>
    </w:p>
    <w:p w:rsidR="00DD25E8" w:rsidRPr="008E40D3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25E8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7</w:t>
      </w:r>
    </w:p>
    <w:p w:rsidR="00DD25E8" w:rsidRDefault="00DD25E8" w:rsidP="00DD25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аварии на радиационно-опасном объекте произошел выброс радиоактивных веществ.</w:t>
      </w:r>
    </w:p>
    <w:p w:rsidR="00DD25E8" w:rsidRDefault="00DD25E8" w:rsidP="00DD25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радиометрического контроля мощность радиации через 1 час после выброса составили: на территории жилого района – 60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</w:t>
      </w:r>
      <w:r w:rsidRPr="00921D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час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микрогрей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D25E8" w:rsidRDefault="00DD25E8" w:rsidP="00DD25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EE7">
        <w:rPr>
          <w:rFonts w:ascii="Times New Roman" w:hAnsi="Times New Roman" w:cs="Times New Roman"/>
          <w:sz w:val="28"/>
          <w:szCs w:val="28"/>
        </w:rPr>
        <w:t>Определить:</w:t>
      </w:r>
      <w:r>
        <w:rPr>
          <w:rFonts w:ascii="Times New Roman" w:hAnsi="Times New Roman" w:cs="Times New Roman"/>
          <w:sz w:val="28"/>
          <w:szCs w:val="28"/>
        </w:rPr>
        <w:t xml:space="preserve"> Какую дозу внешнего облучения получит население за первый год после аварии (население проживает в каменных пятиэтажных домах).  Время пребывания в доме и вне дома относятся как 2:1.</w:t>
      </w:r>
    </w:p>
    <w:p w:rsidR="00DD25E8" w:rsidRDefault="00DD25E8" w:rsidP="00DD25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EE7">
        <w:rPr>
          <w:rFonts w:ascii="Times New Roman" w:hAnsi="Times New Roman" w:cs="Times New Roman"/>
          <w:sz w:val="28"/>
          <w:szCs w:val="28"/>
        </w:rPr>
        <w:t>Справочные данные:</w:t>
      </w:r>
      <w:r>
        <w:rPr>
          <w:rFonts w:ascii="Times New Roman" w:hAnsi="Times New Roman" w:cs="Times New Roman"/>
          <w:sz w:val="28"/>
          <w:szCs w:val="28"/>
        </w:rPr>
        <w:t xml:space="preserve"> допустимая доза облучения  для населения - 4 </w:t>
      </w:r>
      <w:proofErr w:type="spellStart"/>
      <w:r>
        <w:rPr>
          <w:rFonts w:ascii="Times New Roman" w:hAnsi="Times New Roman" w:cs="Times New Roman"/>
          <w:sz w:val="28"/>
          <w:szCs w:val="28"/>
        </w:rPr>
        <w:t>мгр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год; авария произошла на реакторе РБМК (реактор большой мощности канальный).</w:t>
      </w:r>
    </w:p>
    <w:p w:rsidR="00DD25E8" w:rsidRPr="008E40D3" w:rsidRDefault="00DD25E8" w:rsidP="00DD25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25E8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8</w:t>
      </w:r>
    </w:p>
    <w:p w:rsidR="00DD25E8" w:rsidRDefault="00DD25E8" w:rsidP="00DD25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аварии на радиационно-опасном объекте произошел выброс радиоактивных веществ.</w:t>
      </w:r>
    </w:p>
    <w:p w:rsidR="00DD25E8" w:rsidRDefault="00DD25E8" w:rsidP="00DD25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радиометрического контроля мощности радиации через 1 час после выброса составили: на территории железнодорожной станции - 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</w:t>
      </w:r>
      <w:r w:rsidRPr="00921D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час.</w:t>
      </w:r>
    </w:p>
    <w:p w:rsidR="00DD25E8" w:rsidRDefault="00DD25E8" w:rsidP="00DD25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EE7">
        <w:rPr>
          <w:rFonts w:ascii="Times New Roman" w:hAnsi="Times New Roman" w:cs="Times New Roman"/>
          <w:sz w:val="28"/>
          <w:szCs w:val="28"/>
        </w:rPr>
        <w:lastRenderedPageBreak/>
        <w:t>Определить:</w:t>
      </w:r>
      <w:r>
        <w:rPr>
          <w:rFonts w:ascii="Times New Roman" w:hAnsi="Times New Roman" w:cs="Times New Roman"/>
          <w:sz w:val="28"/>
          <w:szCs w:val="28"/>
        </w:rPr>
        <w:t xml:space="preserve"> Какая мощность дозы радиации будет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ж.д</w:t>
      </w:r>
      <w:proofErr w:type="spellEnd"/>
      <w:r>
        <w:rPr>
          <w:rFonts w:ascii="Times New Roman" w:hAnsi="Times New Roman" w:cs="Times New Roman"/>
          <w:sz w:val="28"/>
          <w:szCs w:val="28"/>
        </w:rPr>
        <w:t>. станции через 2 месяца после выброса.</w:t>
      </w:r>
    </w:p>
    <w:p w:rsidR="00DD25E8" w:rsidRPr="008E40D3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25E8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9</w:t>
      </w:r>
    </w:p>
    <w:p w:rsidR="00DD25E8" w:rsidRDefault="00DD25E8" w:rsidP="00DD25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аварии на радиационно-опасном объекте произошел выброс радиоактивных веществ.</w:t>
      </w:r>
    </w:p>
    <w:p w:rsidR="00DD25E8" w:rsidRDefault="00DD25E8" w:rsidP="00DD25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радиометрического контроля мощность радиации через 1 час после выброса составила: на территории железнодорожной станции -  150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</w:t>
      </w:r>
      <w:r w:rsidRPr="00921D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час.</w:t>
      </w:r>
    </w:p>
    <w:p w:rsidR="00DD25E8" w:rsidRDefault="00DD25E8" w:rsidP="00DD25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EE7">
        <w:rPr>
          <w:rFonts w:ascii="Times New Roman" w:hAnsi="Times New Roman" w:cs="Times New Roman"/>
          <w:sz w:val="28"/>
          <w:szCs w:val="28"/>
        </w:rPr>
        <w:t>Определить:</w:t>
      </w:r>
      <w:r>
        <w:rPr>
          <w:rFonts w:ascii="Times New Roman" w:hAnsi="Times New Roman" w:cs="Times New Roman"/>
          <w:sz w:val="28"/>
          <w:szCs w:val="28"/>
        </w:rPr>
        <w:t xml:space="preserve"> Какой коэффициент ослабления должно иметь здание дежурных по станции, чтобы они не получили дозы радиации за год выше допустимой. За время смены дежурные по станции находятся вне помещения 2 часа, смена 12 часов, продолжительность работы в течение года 2000 часов.</w:t>
      </w:r>
    </w:p>
    <w:p w:rsidR="00DD25E8" w:rsidRDefault="00DD25E8" w:rsidP="00DD25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EE7">
        <w:rPr>
          <w:rFonts w:ascii="Times New Roman" w:hAnsi="Times New Roman" w:cs="Times New Roman"/>
          <w:sz w:val="28"/>
          <w:szCs w:val="28"/>
        </w:rPr>
        <w:t>Справочные данные</w:t>
      </w:r>
      <w:r>
        <w:rPr>
          <w:rFonts w:ascii="Times New Roman" w:hAnsi="Times New Roman" w:cs="Times New Roman"/>
          <w:sz w:val="28"/>
          <w:szCs w:val="28"/>
        </w:rPr>
        <w:t xml:space="preserve">: допустимая доза облучения для работающего персонала группы «б» - 5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год, авария произошла на реакторе РБМК (реактор большой мощности канальный).</w:t>
      </w:r>
    </w:p>
    <w:p w:rsidR="00DD25E8" w:rsidRPr="008E40D3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25E8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10</w:t>
      </w:r>
    </w:p>
    <w:p w:rsidR="00DD25E8" w:rsidRDefault="00DD25E8" w:rsidP="00DD25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на промышленной площадке требуется увеличить коэффициент ослабления дозы радиации автокрана до 10 раз. Определить необходимую толщину свинцовой пластины для защиты крановщика.</w:t>
      </w:r>
    </w:p>
    <w:p w:rsidR="00DD25E8" w:rsidRPr="008E40D3" w:rsidRDefault="00DD25E8" w:rsidP="00DD25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5E8" w:rsidRPr="00D948D1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D948D1">
        <w:rPr>
          <w:rFonts w:ascii="Times New Roman" w:eastAsia="Calibri" w:hAnsi="Times New Roman" w:cs="Times New Roman"/>
          <w:b/>
          <w:sz w:val="28"/>
          <w:szCs w:val="28"/>
        </w:rPr>
        <w:t>Задача 11</w:t>
      </w:r>
    </w:p>
    <w:p w:rsidR="00DD25E8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D948D1">
        <w:rPr>
          <w:rFonts w:ascii="Times New Roman" w:eastAsia="Calibri" w:hAnsi="Times New Roman" w:cs="Times New Roman"/>
          <w:sz w:val="28"/>
          <w:szCs w:val="28"/>
        </w:rPr>
        <w:t xml:space="preserve">Рассчитать коэффициент ослабления дозы радиации </w:t>
      </w:r>
      <w:r w:rsidRPr="00D948D1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D948D1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излучения на следе облака перекрытием ПРУ, состоящим из слоя грунта толщиной 80 см и слоя дерева толщиной 18 см.</w:t>
      </w:r>
    </w:p>
    <w:p w:rsidR="00DD25E8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D25E8" w:rsidRPr="008E40D3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12</w:t>
      </w:r>
    </w:p>
    <w:p w:rsidR="00DD25E8" w:rsidRPr="008E40D3" w:rsidRDefault="00DD25E8" w:rsidP="00DD25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Машинный автокран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работать на вскрытии заваленного убежища,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уровень радиации через 2 час после аварии реактора ВВЭР -- 7 рад/ч. Установленная доза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облучения на время работ -- 2 рад.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рабочей смены - 5 час. Определить начало работ крановщика.</w:t>
      </w:r>
    </w:p>
    <w:p w:rsidR="00DD25E8" w:rsidRPr="008E40D3" w:rsidRDefault="00DD25E8" w:rsidP="00DD25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Pr="008E40D3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13</w:t>
      </w:r>
    </w:p>
    <w:p w:rsidR="00DD25E8" w:rsidRDefault="00DD25E8" w:rsidP="00DD2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ж.д.станции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результате разгерметизации цистерны емкостью 32 т произошла утечка аммиака.</w:t>
      </w:r>
    </w:p>
    <w:p w:rsidR="00DD25E8" w:rsidRDefault="00DD25E8" w:rsidP="00DD2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Скорость ветра на момент аварии составляла 2 м</w:t>
      </w:r>
      <w:r w:rsidRPr="00642DC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сек., температура воздуха +20 градусов С, степень вертикальной устойчивости атмосферы ‒ инверсия. </w:t>
      </w:r>
    </w:p>
    <w:p w:rsidR="00DD25E8" w:rsidRDefault="00DD25E8" w:rsidP="00DD25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Определить:  Продолжительность поражающего действия аммиака.</w:t>
      </w:r>
    </w:p>
    <w:p w:rsidR="00DD25E8" w:rsidRPr="008E40D3" w:rsidRDefault="00DD25E8" w:rsidP="00DD25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Pr="008E40D3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14</w:t>
      </w:r>
    </w:p>
    <w:p w:rsidR="00DD25E8" w:rsidRPr="008E40D3" w:rsidRDefault="00DD25E8" w:rsidP="00DD25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Определить величину избыточного давления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взрыва 20 т гексогена на расстоянии 60 метров. Взрыв наземный. Грунт стальная плита. Оценить степень разрушения открыто расположенного тепловоза.</w:t>
      </w:r>
    </w:p>
    <w:p w:rsidR="00DD25E8" w:rsidRPr="008E40D3" w:rsidRDefault="00DD25E8" w:rsidP="00DD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5E8" w:rsidRPr="008E40D3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15</w:t>
      </w:r>
    </w:p>
    <w:p w:rsidR="00DD25E8" w:rsidRDefault="00DD25E8" w:rsidP="00DD25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величину избыточного давления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взрыва 40 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динитробензола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расстоянии 80 метров. Взрыв наземный. Грунт бетон. Оценить степень разрушения открыто расположенного товарного вагона.</w:t>
      </w:r>
    </w:p>
    <w:p w:rsidR="00DD25E8" w:rsidRPr="008E40D3" w:rsidRDefault="00DD25E8" w:rsidP="00DD25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Pr="008E40D3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16</w:t>
      </w:r>
    </w:p>
    <w:p w:rsidR="00DD25E8" w:rsidRDefault="00DD25E8" w:rsidP="00DD25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величину избыточного давления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взрыва 30 т тэна на расстоянии 70 метров. Оценить воздействие ВУВ на человека.</w:t>
      </w:r>
    </w:p>
    <w:p w:rsidR="00DD25E8" w:rsidRPr="008E40D3" w:rsidRDefault="00DD25E8" w:rsidP="00DD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5E8" w:rsidRPr="008E40D3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17</w:t>
      </w:r>
    </w:p>
    <w:p w:rsidR="00DD25E8" w:rsidRPr="008E40D3" w:rsidRDefault="00DD25E8" w:rsidP="00DD25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Защитное сооружение перекрыто железобетонной плитой h = 20 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слоем грунта h = 84 см.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коэффициент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ослабления проникающей радиации по гамма-излучению.</w:t>
      </w:r>
    </w:p>
    <w:p w:rsidR="00DD25E8" w:rsidRPr="008E40D3" w:rsidRDefault="00DD25E8" w:rsidP="00DD25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Pr="008E40D3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18</w:t>
      </w:r>
    </w:p>
    <w:p w:rsidR="00DD25E8" w:rsidRPr="008E40D3" w:rsidRDefault="00DD25E8" w:rsidP="00DD25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обследования состояния ж/д моста требуется 1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Установленная доза облучения 5 рад.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радиации через 3 часа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реактора РБМК в районе моста составил 10 рад/ч.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допустимое время начала обследования ж/д моста.</w:t>
      </w:r>
    </w:p>
    <w:p w:rsidR="00DD25E8" w:rsidRPr="008E40D3" w:rsidRDefault="00DD25E8" w:rsidP="00DD25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Pr="008E40D3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19</w:t>
      </w:r>
    </w:p>
    <w:p w:rsidR="00DD25E8" w:rsidRDefault="00DD25E8" w:rsidP="00DD25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величину избыточного давления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взрыва 50 т тринитробензола на расстоянии 90 метров. Взрыв воздушный. Оценить воздействие ВУВ на человека.</w:t>
      </w:r>
    </w:p>
    <w:p w:rsidR="00DD25E8" w:rsidRPr="008E40D3" w:rsidRDefault="00DD25E8" w:rsidP="00DD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5E8" w:rsidRPr="008E40D3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20</w:t>
      </w:r>
    </w:p>
    <w:p w:rsidR="00DD25E8" w:rsidRPr="008E40D3" w:rsidRDefault="00DD25E8" w:rsidP="00DD2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безопасное расстояние действия ВУВ на людей взрыва 160 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октогена</w:t>
      </w:r>
      <w:proofErr w:type="spellEnd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Взрыв наземный. Грунт средний.</w:t>
      </w:r>
    </w:p>
    <w:p w:rsidR="00DD25E8" w:rsidRPr="008E40D3" w:rsidRDefault="00DD25E8" w:rsidP="00DD25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Pr="008E40D3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21</w:t>
      </w:r>
    </w:p>
    <w:p w:rsidR="00DD25E8" w:rsidRPr="008E40D3" w:rsidRDefault="00DD25E8" w:rsidP="00DD2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Укрытие имеет коэффициент по ослаблению Y излучения в зоне радиоактивного заражения равный 200. Определить необходимую толщину слоя кирпича чтобы довести его до 400. </w:t>
      </w:r>
    </w:p>
    <w:p w:rsidR="00DD25E8" w:rsidRPr="008E40D3" w:rsidRDefault="00DD25E8" w:rsidP="00DD25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Pr="008E40D3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22</w:t>
      </w:r>
    </w:p>
    <w:p w:rsidR="00DD25E8" w:rsidRPr="0007643C" w:rsidRDefault="00DD25E8" w:rsidP="00DD2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радиации на 1 час после аварии (реактор РБМК)  на маршруте движения составляли: 0.1;0.6;1,5; 4 рад</w:t>
      </w:r>
      <w:r w:rsidRPr="0007643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 Движение начинается через 5 часов после аварии. Длина маршрута 40 километров. Скорость движения 40 км</w:t>
      </w:r>
      <w:r w:rsidRPr="00480E7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 Определить дозу облучения, получаемую людьми.</w:t>
      </w:r>
    </w:p>
    <w:p w:rsidR="00DD25E8" w:rsidRPr="008E40D3" w:rsidRDefault="00DD25E8" w:rsidP="00DD25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Pr="008E40D3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23</w:t>
      </w:r>
    </w:p>
    <w:p w:rsidR="00DD25E8" w:rsidRPr="0007643C" w:rsidRDefault="00DD25E8" w:rsidP="00DD25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Железнодорожная станция в зоне р</w:t>
      </w:r>
      <w:r w:rsidRPr="0007643C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>а заражения. Мощность радиации через 3 часа после аварии (реактор РБМК) 0,03 Гр</w:t>
      </w:r>
      <w:r w:rsidRPr="0007643C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>ч (3 рад</w:t>
      </w:r>
      <w:r w:rsidRPr="0007643C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>ч). Установленная доза облучения 0,02 Гр. Определить начало работ по дезактивации территории, если продолжительность работ составит 3 часа.</w:t>
      </w:r>
    </w:p>
    <w:p w:rsidR="00DD25E8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D25E8" w:rsidRPr="008E40D3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24</w:t>
      </w:r>
    </w:p>
    <w:p w:rsidR="00DD25E8" w:rsidRPr="00FA4AF1" w:rsidRDefault="00DD25E8" w:rsidP="00DD25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наземной емкости хранится 100 тонн сжиженного хлора. Высота обвалования емкости Н = 1м. Оценить возможную зону химического заражения в случае аварийного разлива хлора. Метеоусловия: инверсия: температура +20С; скорость ветра – 2м</w:t>
      </w:r>
      <w:r w:rsidRPr="00FA4AF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сек. Время после аварии 1 час.</w:t>
      </w:r>
    </w:p>
    <w:p w:rsidR="00DD25E8" w:rsidRPr="008E40D3" w:rsidRDefault="00DD25E8" w:rsidP="00DD25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5E8" w:rsidRPr="008E40D3" w:rsidRDefault="00DD25E8" w:rsidP="00DD25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25</w:t>
      </w:r>
    </w:p>
    <w:p w:rsidR="00DD25E8" w:rsidRPr="00FA4AF1" w:rsidRDefault="00DD25E8" w:rsidP="00DD25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На водоочистительной станции из емкости произошел сброс около 100 тонн сжиженного хлора.</w:t>
      </w:r>
      <w:r w:rsidRPr="00B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 обвалования емкости Н = 1м. Оценить возможную зону химического заражения в случае аварийного разлива хлора. Метеоусловия: инверсия: температура +20С; скорость ветра – 1м</w:t>
      </w:r>
      <w:r w:rsidRPr="00FA4AF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сек. Время после аварии 4 часа.</w:t>
      </w:r>
    </w:p>
    <w:p w:rsidR="00DD25E8" w:rsidRDefault="00DD25E8" w:rsidP="00DD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5E8" w:rsidRDefault="00DD25E8" w:rsidP="00DD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5E8" w:rsidRPr="008E40D3" w:rsidRDefault="00DD25E8" w:rsidP="00DD25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1E6C" w:rsidRDefault="000F1E6C" w:rsidP="000F1E6C">
      <w:pPr>
        <w:spacing w:before="120" w:after="120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1E6C" w:rsidRDefault="000F1E6C" w:rsidP="000F1E6C">
      <w:pPr>
        <w:spacing w:before="120" w:after="120"/>
        <w:ind w:firstLine="708"/>
        <w:rPr>
          <w:rFonts w:ascii="Times New Roman" w:hAnsi="Times New Roman" w:cs="Times New Roman"/>
          <w:sz w:val="28"/>
          <w:szCs w:val="28"/>
        </w:rPr>
      </w:pPr>
    </w:p>
    <w:p w:rsidR="004058D0" w:rsidRPr="004058D0" w:rsidRDefault="004058D0" w:rsidP="00B63A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4058D0" w:rsidRPr="004058D0" w:rsidSect="00FF1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A633F"/>
    <w:multiLevelType w:val="hybridMultilevel"/>
    <w:tmpl w:val="96188768"/>
    <w:lvl w:ilvl="0" w:tplc="CF92A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B63ACA"/>
    <w:rsid w:val="000C2640"/>
    <w:rsid w:val="000F1E6C"/>
    <w:rsid w:val="00172DED"/>
    <w:rsid w:val="001E4644"/>
    <w:rsid w:val="002D4AE8"/>
    <w:rsid w:val="003853CC"/>
    <w:rsid w:val="004058D0"/>
    <w:rsid w:val="006E1683"/>
    <w:rsid w:val="007610F2"/>
    <w:rsid w:val="008150D3"/>
    <w:rsid w:val="008C535E"/>
    <w:rsid w:val="0096009D"/>
    <w:rsid w:val="00B57243"/>
    <w:rsid w:val="00B63ACA"/>
    <w:rsid w:val="00C60C64"/>
    <w:rsid w:val="00CB43B3"/>
    <w:rsid w:val="00D044AC"/>
    <w:rsid w:val="00DD25E8"/>
    <w:rsid w:val="00E50328"/>
    <w:rsid w:val="00E5170F"/>
    <w:rsid w:val="00F421EB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F63E"/>
  <w15:docId w15:val="{727BDDE2-0E98-4A9F-9A84-A64D242B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C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058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link w:val="20"/>
    <w:qFormat/>
    <w:rsid w:val="004058D0"/>
    <w:pPr>
      <w:spacing w:before="120" w:after="240" w:line="240" w:lineRule="auto"/>
      <w:jc w:val="center"/>
      <w:outlineLvl w:val="1"/>
    </w:pPr>
    <w:rPr>
      <w:rFonts w:ascii="Arial" w:eastAsia="Times New Roman" w:hAnsi="Arial" w:cs="Times New Roman"/>
      <w:color w:val="auto"/>
      <w:sz w:val="3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58D0"/>
    <w:rPr>
      <w:rFonts w:ascii="Arial" w:eastAsia="Times New Roman" w:hAnsi="Arial" w:cs="Times New Roman"/>
      <w:sz w:val="30"/>
      <w:szCs w:val="20"/>
      <w:lang w:val="en-GB" w:eastAsia="ru-RU"/>
    </w:rPr>
  </w:style>
  <w:style w:type="character" w:customStyle="1" w:styleId="10">
    <w:name w:val="Заголовок 1 Знак"/>
    <w:basedOn w:val="a0"/>
    <w:link w:val="1"/>
    <w:uiPriority w:val="9"/>
    <w:rsid w:val="004058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DD25E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6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Грибков Олег Игоревич</cp:lastModifiedBy>
  <cp:revision>3</cp:revision>
  <dcterms:created xsi:type="dcterms:W3CDTF">2022-02-02T19:40:00Z</dcterms:created>
  <dcterms:modified xsi:type="dcterms:W3CDTF">2025-12-13T23:24:00Z</dcterms:modified>
</cp:coreProperties>
</file>