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8251B" w14:textId="77777777" w:rsidR="008C41DE" w:rsidRDefault="00F300D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0BE47107" w14:textId="77777777" w:rsidR="008C41DE" w:rsidRDefault="00A57401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</w:t>
      </w:r>
      <w:r w:rsidR="00F300D7">
        <w:rPr>
          <w:b/>
          <w:sz w:val="28"/>
          <w:szCs w:val="28"/>
        </w:rPr>
        <w:t xml:space="preserve">по дисциплине (модулю) </w:t>
      </w:r>
    </w:p>
    <w:p w14:paraId="55D0C274" w14:textId="77777777" w:rsidR="008C41DE" w:rsidRDefault="00F300D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44C0BCB9" w14:textId="77777777" w:rsidR="008C41DE" w:rsidRDefault="00F300D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«Бухгалтерская финансовая отчетность» </w:t>
      </w:r>
    </w:p>
    <w:p w14:paraId="3114E438" w14:textId="77777777" w:rsidR="008C41DE" w:rsidRDefault="008C41DE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983F81D" w14:textId="77777777" w:rsidR="008C41DE" w:rsidRDefault="00F300D7">
      <w:pPr>
        <w:spacing w:line="276" w:lineRule="auto"/>
        <w:contextualSpacing/>
        <w:jc w:val="both"/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26D213C1" w14:textId="77777777" w:rsidR="008C41DE" w:rsidRDefault="008C41DE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44C94D3" w14:textId="77777777" w:rsidR="008C41DE" w:rsidRDefault="00F300D7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14:paraId="68F647F4" w14:textId="77777777" w:rsidR="008C41DE" w:rsidRDefault="008C41DE">
      <w:pPr>
        <w:spacing w:line="276" w:lineRule="auto"/>
        <w:contextualSpacing/>
        <w:jc w:val="both"/>
        <w:rPr>
          <w:sz w:val="28"/>
          <w:szCs w:val="28"/>
        </w:rPr>
      </w:pPr>
    </w:p>
    <w:p w14:paraId="4B334BA8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Бухгалтерская финансовая отчетность как источник информации об имущественном положении и финансовых результатах деятельности организации.</w:t>
      </w:r>
    </w:p>
    <w:p w14:paraId="09EA5B14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Годовая бухгалтерская финансовая отчетность: порядок и сроки представления.</w:t>
      </w:r>
    </w:p>
    <w:p w14:paraId="7EB4C915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Пользователи бухгалтерской (финансовой) отчетности.</w:t>
      </w:r>
    </w:p>
    <w:p w14:paraId="78931B05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Публичность бухгалтерской (финансовой) отчетности.</w:t>
      </w:r>
    </w:p>
    <w:p w14:paraId="3E807A57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Промежуточная финансовая отчетность: формы, организации, составляющие данную отчетность.</w:t>
      </w:r>
    </w:p>
    <w:p w14:paraId="61E22841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Бухгалтерский баланс: структура и показатели.</w:t>
      </w:r>
    </w:p>
    <w:p w14:paraId="3C2F3ED9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Актив бухгалтерского баланса.</w:t>
      </w:r>
    </w:p>
    <w:p w14:paraId="7B8AE09F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Пассив бухгалтерского баланса.</w:t>
      </w:r>
    </w:p>
    <w:p w14:paraId="19D83324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Внеоборотные активы.</w:t>
      </w:r>
    </w:p>
    <w:p w14:paraId="162EBDD4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Оборотные активы.</w:t>
      </w:r>
    </w:p>
    <w:p w14:paraId="1A352803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Капитал и резервы.</w:t>
      </w:r>
    </w:p>
    <w:p w14:paraId="044CC533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Долгосрочные обязательства.</w:t>
      </w:r>
    </w:p>
    <w:p w14:paraId="1035DB4B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Краткосрочные обязательства.</w:t>
      </w:r>
    </w:p>
    <w:p w14:paraId="7D2A94B3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 финансовых результатах: структура и показатели.</w:t>
      </w:r>
    </w:p>
    <w:p w14:paraId="659789AA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Валовая прибыль.</w:t>
      </w:r>
    </w:p>
    <w:p w14:paraId="01893BAB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Прибыль от продаж.</w:t>
      </w:r>
    </w:p>
    <w:p w14:paraId="08C2BABC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Прибыль до налогообложения.</w:t>
      </w:r>
    </w:p>
    <w:p w14:paraId="318266D6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Чистая прибыль.</w:t>
      </w:r>
    </w:p>
    <w:p w14:paraId="72AFE8FB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об изменениях капитала: содержание отчета.</w:t>
      </w:r>
    </w:p>
    <w:p w14:paraId="6189E772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об изменениях капитала: порядок заполнения.</w:t>
      </w:r>
    </w:p>
    <w:p w14:paraId="0280E532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Взаимосвязь отчета об изменения капитала и раздела бухгалтерского баланса «Капитал и резервы».</w:t>
      </w:r>
    </w:p>
    <w:p w14:paraId="25E56E68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Источники информации для заполнения отчета об изменениях капитала.</w:t>
      </w:r>
    </w:p>
    <w:p w14:paraId="6DC94AF2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 движении денежных средств: содержание отчета.</w:t>
      </w:r>
    </w:p>
    <w:p w14:paraId="5E4D1B7A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Порядок заполнения отчета о движении денежных средств.</w:t>
      </w:r>
    </w:p>
    <w:p w14:paraId="4F23F102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Денежные потоки организации и их виды.</w:t>
      </w:r>
    </w:p>
    <w:p w14:paraId="30E1C3D4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Взаимосвязь отчета о движении денежных средств и бухгалтерского баланса.</w:t>
      </w:r>
    </w:p>
    <w:p w14:paraId="60225748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lastRenderedPageBreak/>
        <w:t>Источники информации в бухгалтерском учете, используемые для заполнения отчета о движении денежных средств.</w:t>
      </w:r>
    </w:p>
    <w:p w14:paraId="207B58FF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Содержание пояснений к бухгалтерскому балансу и отчету о финансовых результатах.</w:t>
      </w:r>
    </w:p>
    <w:p w14:paraId="3712016F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Порядок представления информации в пояснениях к бухгалтерскому балансу и отчету о финансовых результатах.</w:t>
      </w:r>
    </w:p>
    <w:p w14:paraId="48CDCE26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Организации, представляющие упрощенную бухгалтерскую (финансовую отчетность).</w:t>
      </w:r>
    </w:p>
    <w:p w14:paraId="1A6A64F1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Содержание упрощенной бухгалтерской (финансовой) отчетности.</w:t>
      </w:r>
    </w:p>
    <w:p w14:paraId="7EAF42EB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об основных средствах коммерческой организации в бухгалтерской (финансовой) отчетности, в соответствии с ФСБУ 6/20 «Основные средства».</w:t>
      </w:r>
    </w:p>
    <w:p w14:paraId="24A73B9E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 капитальных затратах в бухгалтерской (финансовой) отчетности в соответствии с ФСБУ 26/20 «Капитальные вложения».</w:t>
      </w:r>
    </w:p>
    <w:p w14:paraId="3EA6D4D2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 запасах коммерческой организации в бухгалтерской (финансовой) отчетности в соответствии с ФСБУ 5/2019 «Запасы».</w:t>
      </w:r>
    </w:p>
    <w:p w14:paraId="213F4D83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 состоянии кредиторской задолженности в бухгалтерской (финансовой) отчетности.</w:t>
      </w:r>
    </w:p>
    <w:p w14:paraId="148D7089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 размере выручки в бухгалтерской (финансовой) отчетности.</w:t>
      </w:r>
    </w:p>
    <w:p w14:paraId="1122F85C" w14:textId="77777777" w:rsidR="008C41DE" w:rsidRDefault="00F300D7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 состоянии дебиторской задолженности в бухгалтерской (финансовой) отчетности.</w:t>
      </w:r>
    </w:p>
    <w:p w14:paraId="059EAAEE" w14:textId="77777777" w:rsidR="008C41DE" w:rsidRDefault="00F300D7">
      <w:pPr>
        <w:pStyle w:val="ae"/>
        <w:spacing w:after="200"/>
        <w:ind w:left="1077"/>
        <w:jc w:val="both"/>
      </w:pPr>
      <w:r>
        <w:rPr>
          <w:sz w:val="28"/>
          <w:szCs w:val="24"/>
        </w:rPr>
        <w:t xml:space="preserve"> </w:t>
      </w:r>
    </w:p>
    <w:p w14:paraId="33102735" w14:textId="77777777" w:rsidR="00A57401" w:rsidRDefault="00A57401" w:rsidP="00A57401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14:paraId="0DBCDF51" w14:textId="77777777" w:rsidR="00A57401" w:rsidRDefault="00A57401" w:rsidP="00A57401">
      <w:pPr>
        <w:rPr>
          <w:color w:val="000000"/>
          <w:sz w:val="28"/>
          <w:szCs w:val="28"/>
        </w:rPr>
      </w:pPr>
    </w:p>
    <w:p w14:paraId="21CFEFB5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1.</w:t>
      </w:r>
      <w:r>
        <w:rPr>
          <w:sz w:val="28"/>
          <w:szCs w:val="28"/>
        </w:rPr>
        <w:t xml:space="preserve"> Выберите термин, который соответствует следующему определению: «Единая система данных об имущественном и финансовом положении и о результатах ее хозяйственной деятельности, составляемая на основе данных бухгалтерского учета по установленным формам»:</w:t>
      </w:r>
    </w:p>
    <w:p w14:paraId="412BBEF5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бухгалтерский регистр;</w:t>
      </w:r>
    </w:p>
    <w:p w14:paraId="46498C6E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главная книга;</w:t>
      </w:r>
    </w:p>
    <w:p w14:paraId="0E9D201F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бухгалтерский баланс;</w:t>
      </w:r>
    </w:p>
    <w:p w14:paraId="3CE5F5AA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бухгалтерская финансовая отчетность.</w:t>
      </w:r>
    </w:p>
    <w:p w14:paraId="5D0E61A2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</w:p>
    <w:p w14:paraId="0BC46CC1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2.</w:t>
      </w:r>
      <w:r>
        <w:rPr>
          <w:sz w:val="28"/>
          <w:szCs w:val="28"/>
        </w:rPr>
        <w:t xml:space="preserve"> За какой период составляется бухгалтерская (финансовая) отчетность?</w:t>
      </w:r>
    </w:p>
    <w:p w14:paraId="098CE6FB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месяц;</w:t>
      </w:r>
    </w:p>
    <w:p w14:paraId="7D85EDDE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квартал;</w:t>
      </w:r>
    </w:p>
    <w:p w14:paraId="160350D1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год;</w:t>
      </w:r>
    </w:p>
    <w:p w14:paraId="18401C73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период выбирается каждой организацией по-разному.</w:t>
      </w:r>
    </w:p>
    <w:p w14:paraId="6E9015EE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</w:p>
    <w:p w14:paraId="28A64778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3.</w:t>
      </w:r>
      <w:r>
        <w:rPr>
          <w:sz w:val="28"/>
          <w:szCs w:val="28"/>
        </w:rPr>
        <w:t xml:space="preserve"> В какой валюте должна быть составлена бухгалтерская (финансовая) отчетность?</w:t>
      </w:r>
    </w:p>
    <w:p w14:paraId="0E1091C0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только в рублях;</w:t>
      </w:r>
    </w:p>
    <w:p w14:paraId="2CB42D58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в рублях и в долларах США;</w:t>
      </w:r>
    </w:p>
    <w:p w14:paraId="173C6476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в рублях и в евро;</w:t>
      </w:r>
    </w:p>
    <w:p w14:paraId="02E6AE08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 рублях и в валюте, при наличии иностранных партнеров или инвесторов.</w:t>
      </w:r>
    </w:p>
    <w:p w14:paraId="66AF0DFE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</w:p>
    <w:p w14:paraId="64B8C61B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4.</w:t>
      </w:r>
      <w:r>
        <w:rPr>
          <w:sz w:val="28"/>
          <w:szCs w:val="28"/>
        </w:rPr>
        <w:t xml:space="preserve"> Кем должна подписываться бухгалтерская (финансовая) отчетность?</w:t>
      </w:r>
    </w:p>
    <w:p w14:paraId="1F94DBD1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главным бухгалтером;</w:t>
      </w:r>
    </w:p>
    <w:p w14:paraId="2CC1AAE2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руководителем;</w:t>
      </w:r>
    </w:p>
    <w:p w14:paraId="1CC55E4B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главным бухгалтером и руководителем.</w:t>
      </w:r>
    </w:p>
    <w:p w14:paraId="5ABF33F1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</w:p>
    <w:p w14:paraId="74389670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5.</w:t>
      </w:r>
      <w:r>
        <w:rPr>
          <w:sz w:val="28"/>
          <w:szCs w:val="28"/>
        </w:rPr>
        <w:t xml:space="preserve"> Какой документ должна включать бухгалтерская (финансовая) отчетность, если она подлежит обязательному аудита?</w:t>
      </w:r>
    </w:p>
    <w:p w14:paraId="39F04A7D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аудиторское мнение;</w:t>
      </w:r>
    </w:p>
    <w:p w14:paraId="5266645E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аудиторское заключение;</w:t>
      </w:r>
    </w:p>
    <w:p w14:paraId="3D254483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аудиторское доказательство;</w:t>
      </w:r>
    </w:p>
    <w:p w14:paraId="59C231AD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договор на проведение аудита.</w:t>
      </w:r>
    </w:p>
    <w:p w14:paraId="09F89CC2" w14:textId="77777777" w:rsidR="00A57401" w:rsidRDefault="00A57401" w:rsidP="00A57401">
      <w:pPr>
        <w:jc w:val="both"/>
        <w:rPr>
          <w:b/>
          <w:bCs/>
          <w:sz w:val="28"/>
          <w:szCs w:val="28"/>
        </w:rPr>
      </w:pPr>
    </w:p>
    <w:p w14:paraId="21A268F7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6.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Какого раздела в Бухгалтерском балансе нет?</w:t>
      </w:r>
      <w:r>
        <w:rPr>
          <w:sz w:val="28"/>
          <w:szCs w:val="28"/>
        </w:rPr>
        <w:t xml:space="preserve"> </w:t>
      </w:r>
    </w:p>
    <w:p w14:paraId="6EA17ED4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капитал и резервы;</w:t>
      </w:r>
    </w:p>
    <w:p w14:paraId="448B8693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внеоборотные активы;</w:t>
      </w:r>
    </w:p>
    <w:p w14:paraId="37B67D1C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оборотные активы;</w:t>
      </w:r>
    </w:p>
    <w:p w14:paraId="6EEA6E7D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долгосрочные обязательства;</w:t>
      </w:r>
    </w:p>
    <w:p w14:paraId="329DB104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 основные средства.</w:t>
      </w:r>
    </w:p>
    <w:p w14:paraId="669CA6D1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</w:p>
    <w:p w14:paraId="22B87AE4" w14:textId="77777777" w:rsidR="00A57401" w:rsidRDefault="00A57401" w:rsidP="00A57401">
      <w:pPr>
        <w:spacing w:line="276" w:lineRule="auto"/>
        <w:jc w:val="both"/>
      </w:pPr>
      <w:r>
        <w:rPr>
          <w:b/>
          <w:bCs/>
          <w:sz w:val="28"/>
          <w:szCs w:val="28"/>
        </w:rPr>
        <w:t>Вопрос 7.</w:t>
      </w:r>
      <w:r>
        <w:rPr>
          <w:color w:val="000000"/>
          <w:sz w:val="28"/>
          <w:szCs w:val="28"/>
        </w:rPr>
        <w:t xml:space="preserve">Чему равны оборотные активы в Бухгалтерском балансе, если даны следующие остатки по счетам: счет 01 - 200 тыс. руб., счет 02 - 20 тыс. руб., счет 04 - 500 тыс. руб., счет 05 - 15 тыс. руб., счет 10 - 300 тыс. руб., счет 14 - 15 тыс. руб., счет 51 - 500 тыс. руб., счет 66 - 18 тыс. руб., счет 84 - 1000 руб.? </w:t>
      </w:r>
    </w:p>
    <w:p w14:paraId="1A4F43F0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785 тыс. руб.;</w:t>
      </w:r>
    </w:p>
    <w:p w14:paraId="6DEE101F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800 тыс. руб.;</w:t>
      </w:r>
    </w:p>
    <w:p w14:paraId="60ED6F78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1000 тыс. руб.;</w:t>
      </w:r>
    </w:p>
    <w:p w14:paraId="0FDA3254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980 тыс. руб.</w:t>
      </w:r>
    </w:p>
    <w:p w14:paraId="40C96AED" w14:textId="77777777" w:rsidR="00A57401" w:rsidRDefault="00A57401" w:rsidP="00A57401">
      <w:pPr>
        <w:spacing w:line="276" w:lineRule="auto"/>
        <w:jc w:val="both"/>
        <w:rPr>
          <w:color w:val="000000"/>
          <w:sz w:val="28"/>
          <w:szCs w:val="28"/>
        </w:rPr>
      </w:pPr>
    </w:p>
    <w:p w14:paraId="0A17D899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8.</w:t>
      </w:r>
      <w:r>
        <w:rPr>
          <w:color w:val="000000"/>
          <w:sz w:val="28"/>
          <w:szCs w:val="28"/>
        </w:rPr>
        <w:t xml:space="preserve"> Чему равна стоимость основных средств на конец отчетного периода в Бухгалтерском балансе при следующих данных: сальдо начальное </w:t>
      </w:r>
      <w:r>
        <w:rPr>
          <w:color w:val="000000"/>
          <w:sz w:val="28"/>
          <w:szCs w:val="28"/>
        </w:rPr>
        <w:lastRenderedPageBreak/>
        <w:t xml:space="preserve">по счету 01 - 300 тыс. руб., сальдо начальное по счету 02 - 120 тыс. руб., были сделаны следующие проводки: Дт01 Кт08 на сумму 150 тыс. руб., Дт01. </w:t>
      </w:r>
      <w:proofErr w:type="spellStart"/>
      <w:r>
        <w:rPr>
          <w:color w:val="000000"/>
          <w:sz w:val="28"/>
          <w:szCs w:val="28"/>
        </w:rPr>
        <w:t>выб</w:t>
      </w:r>
      <w:proofErr w:type="spellEnd"/>
      <w:r>
        <w:rPr>
          <w:color w:val="000000"/>
          <w:sz w:val="28"/>
          <w:szCs w:val="28"/>
        </w:rPr>
        <w:t>. Кт01 на сумму 60 тыс. руб., Дт02 Кт01.выб. на сумму 30 тыс. руб.?</w:t>
      </w:r>
    </w:p>
    <w:p w14:paraId="4FDD1888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180 тыс. руб.;</w:t>
      </w:r>
    </w:p>
    <w:p w14:paraId="70030706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390 тыс. руб.;</w:t>
      </w:r>
    </w:p>
    <w:p w14:paraId="3F31676B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300 тыс. руб.</w:t>
      </w:r>
    </w:p>
    <w:p w14:paraId="65593F9F" w14:textId="77777777" w:rsidR="00A57401" w:rsidRDefault="00A57401" w:rsidP="00A57401">
      <w:pPr>
        <w:spacing w:line="276" w:lineRule="auto"/>
        <w:jc w:val="both"/>
        <w:rPr>
          <w:color w:val="000000"/>
          <w:sz w:val="28"/>
          <w:szCs w:val="28"/>
        </w:rPr>
      </w:pPr>
    </w:p>
    <w:p w14:paraId="2BEAA91B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9. </w:t>
      </w:r>
      <w:r>
        <w:rPr>
          <w:color w:val="000000"/>
          <w:sz w:val="28"/>
          <w:szCs w:val="28"/>
        </w:rPr>
        <w:t xml:space="preserve">Чему равна величина Капитала и резервов в Бухгалтерском балансе при следующих данных: сальдо конечное по счету 80 - 100 тыс. руб., счету 83 - 50 тыс. руб., 81 - 20 тыс. руб., 84 - 2000 тыс. руб., 96 - 90 тыс. руб., 98 - 20 тыс. руб.? </w:t>
      </w:r>
    </w:p>
    <w:p w14:paraId="64662B53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2170 тыс. руб.;</w:t>
      </w:r>
    </w:p>
    <w:p w14:paraId="3E990A09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2280 тыс. руб.;</w:t>
      </w:r>
    </w:p>
    <w:p w14:paraId="1022D0EA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2240 тыс. руб.;</w:t>
      </w:r>
    </w:p>
    <w:p w14:paraId="22B56C17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2130 тыс. руб.</w:t>
      </w:r>
    </w:p>
    <w:p w14:paraId="250061FC" w14:textId="77777777" w:rsidR="00A57401" w:rsidRDefault="00A57401" w:rsidP="00A57401">
      <w:pPr>
        <w:spacing w:line="276" w:lineRule="auto"/>
        <w:jc w:val="both"/>
        <w:rPr>
          <w:color w:val="000000"/>
          <w:sz w:val="28"/>
          <w:szCs w:val="28"/>
        </w:rPr>
      </w:pPr>
    </w:p>
    <w:p w14:paraId="1ABBB9CB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10.</w:t>
      </w:r>
      <w:r>
        <w:rPr>
          <w:color w:val="000000"/>
          <w:sz w:val="28"/>
          <w:szCs w:val="28"/>
        </w:rPr>
        <w:t xml:space="preserve"> Какие показатели не включаются в состав активов Бухгалтерского баланса?</w:t>
      </w:r>
    </w:p>
    <w:p w14:paraId="2ED371E5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расходы будущих периодов;</w:t>
      </w:r>
    </w:p>
    <w:p w14:paraId="00C52D2C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доходы будущих периодов;</w:t>
      </w:r>
    </w:p>
    <w:p w14:paraId="27628F55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запасы;</w:t>
      </w:r>
    </w:p>
    <w:p w14:paraId="0B217903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г. дебиторская задолженность.</w:t>
      </w:r>
    </w:p>
    <w:p w14:paraId="1E2C31DC" w14:textId="77777777" w:rsidR="00A57401" w:rsidRDefault="00A57401" w:rsidP="00A57401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14:paraId="208184E0" w14:textId="77777777" w:rsidR="00A57401" w:rsidRDefault="00A57401" w:rsidP="00A57401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 xml:space="preserve">Вопрос 11. </w:t>
      </w:r>
      <w:r>
        <w:rPr>
          <w:bCs/>
          <w:color w:val="000000"/>
          <w:sz w:val="28"/>
          <w:szCs w:val="28"/>
        </w:rPr>
        <w:t>Как называется раздел Бухгалтерского балансе, в котором отражается стоимость долгосрочных активов организации?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23D34D32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внеоборотные активы;</w:t>
      </w:r>
    </w:p>
    <w:p w14:paraId="7C4541C0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оборотные активы;</w:t>
      </w:r>
    </w:p>
    <w:p w14:paraId="07F86F5B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капитал и резервы;</w:t>
      </w:r>
    </w:p>
    <w:p w14:paraId="60D4B705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долгосрочные обязательства;</w:t>
      </w:r>
    </w:p>
    <w:p w14:paraId="5B7E2729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д. краткосрочные обязательства.</w:t>
      </w:r>
    </w:p>
    <w:p w14:paraId="11B142C3" w14:textId="77777777" w:rsidR="00A57401" w:rsidRDefault="00A57401" w:rsidP="00A57401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585AF7C6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12. </w:t>
      </w:r>
      <w:r>
        <w:rPr>
          <w:bCs/>
          <w:color w:val="000000"/>
          <w:sz w:val="28"/>
          <w:szCs w:val="28"/>
        </w:rPr>
        <w:t>Как называется раздел Бухгалтерского баланса, в котором отражается задолженность организации перед банком по кредитному договору. Датой получения кредита является 25.03.2020. Дата погашения 30.04.2022г.?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34E044F7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а.внеоборотные</w:t>
      </w:r>
      <w:proofErr w:type="spellEnd"/>
      <w:r>
        <w:rPr>
          <w:color w:val="000000"/>
          <w:sz w:val="28"/>
          <w:szCs w:val="28"/>
        </w:rPr>
        <w:t xml:space="preserve"> активы;</w:t>
      </w:r>
    </w:p>
    <w:p w14:paraId="1AC29000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оборотные активы;</w:t>
      </w:r>
    </w:p>
    <w:p w14:paraId="351B026E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долгосрочные обязательства ;</w:t>
      </w:r>
    </w:p>
    <w:p w14:paraId="6838F2CD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краткосрочные обязательства.</w:t>
      </w:r>
    </w:p>
    <w:p w14:paraId="6BC78F31" w14:textId="77777777" w:rsidR="00A57401" w:rsidRDefault="00A57401" w:rsidP="00A57401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61CD3A24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13.  </w:t>
      </w:r>
      <w:r>
        <w:rPr>
          <w:bCs/>
          <w:color w:val="000000"/>
          <w:sz w:val="28"/>
          <w:szCs w:val="28"/>
        </w:rPr>
        <w:t>Как называется раздел Бухгалтерского баланса, в котором отражается задолженность организации по оплате труда работникам?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93C7449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основные средства;</w:t>
      </w:r>
    </w:p>
    <w:p w14:paraId="3F45DC00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кредиторская задолженность;</w:t>
      </w:r>
    </w:p>
    <w:p w14:paraId="7615D0C7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долгосрочные обязательства;</w:t>
      </w:r>
    </w:p>
    <w:p w14:paraId="3DF747E5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краткосрочные обязательства.</w:t>
      </w:r>
    </w:p>
    <w:p w14:paraId="528E01B8" w14:textId="77777777" w:rsidR="00A57401" w:rsidRDefault="00A57401" w:rsidP="00A57401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2CE4CE68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14. </w:t>
      </w:r>
      <w:r>
        <w:rPr>
          <w:color w:val="000000"/>
          <w:sz w:val="28"/>
          <w:szCs w:val="28"/>
        </w:rPr>
        <w:t>Что является источником информации для заполнения Бухгалтерского баланса на 31 декабря отчетного года?</w:t>
      </w:r>
    </w:p>
    <w:p w14:paraId="60CF2819" w14:textId="77777777" w:rsidR="00A57401" w:rsidRDefault="00A57401" w:rsidP="00A57401">
      <w:pPr>
        <w:spacing w:line="276" w:lineRule="auto"/>
        <w:jc w:val="both"/>
      </w:pPr>
      <w:r>
        <w:rPr>
          <w:color w:val="000000"/>
          <w:sz w:val="28"/>
          <w:szCs w:val="28"/>
        </w:rPr>
        <w:t>а. Сальдо начальное по счетам бухгалтерского учета на 31 декабря отчетного года;</w:t>
      </w:r>
    </w:p>
    <w:p w14:paraId="06422964" w14:textId="77777777" w:rsidR="00A57401" w:rsidRDefault="00A57401" w:rsidP="00A57401">
      <w:pPr>
        <w:spacing w:line="276" w:lineRule="auto"/>
        <w:jc w:val="both"/>
      </w:pPr>
      <w:r>
        <w:rPr>
          <w:color w:val="000000"/>
          <w:sz w:val="28"/>
          <w:szCs w:val="28"/>
        </w:rPr>
        <w:t>б. Оборот по дебету счетов бухгалтерского учета;</w:t>
      </w:r>
    </w:p>
    <w:p w14:paraId="333AA0CB" w14:textId="77777777" w:rsidR="00A57401" w:rsidRDefault="00A57401" w:rsidP="00A57401">
      <w:pPr>
        <w:spacing w:line="276" w:lineRule="auto"/>
        <w:jc w:val="both"/>
      </w:pPr>
      <w:r>
        <w:rPr>
          <w:color w:val="000000"/>
          <w:sz w:val="28"/>
          <w:szCs w:val="28"/>
        </w:rPr>
        <w:t>в. Оборот по кредиту счетов бухгалтерского учета;</w:t>
      </w:r>
    </w:p>
    <w:p w14:paraId="6B375FD0" w14:textId="77777777" w:rsidR="00A57401" w:rsidRDefault="00A57401" w:rsidP="00A57401">
      <w:pPr>
        <w:spacing w:line="276" w:lineRule="auto"/>
        <w:jc w:val="both"/>
      </w:pPr>
      <w:r>
        <w:rPr>
          <w:color w:val="000000"/>
          <w:sz w:val="28"/>
          <w:szCs w:val="28"/>
        </w:rPr>
        <w:t>г. Сальдо конечное по счетам бухгалтерского учета на 31 декабря отчетного года.</w:t>
      </w:r>
    </w:p>
    <w:p w14:paraId="4663A71F" w14:textId="77777777" w:rsidR="00A57401" w:rsidRDefault="00A57401" w:rsidP="00A57401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780F3423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15.</w:t>
      </w:r>
      <w:r>
        <w:rPr>
          <w:color w:val="000000"/>
          <w:sz w:val="28"/>
          <w:szCs w:val="28"/>
        </w:rPr>
        <w:t xml:space="preserve">  Что является источником информации для заполнения показателей в Отчете о финансовых результатах? (Несколько вариантов ответов) </w:t>
      </w:r>
    </w:p>
    <w:p w14:paraId="7A5027C9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Обороты по счету 90;</w:t>
      </w:r>
    </w:p>
    <w:p w14:paraId="70133AA2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Сальдо конечное по счету 90;</w:t>
      </w:r>
    </w:p>
    <w:p w14:paraId="2CBD595B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Сальдо начальное по счету 84;</w:t>
      </w:r>
    </w:p>
    <w:p w14:paraId="7719BF50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Сальдо конечное по счету 99;</w:t>
      </w:r>
    </w:p>
    <w:p w14:paraId="31CD564D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д. Обороты по счету 91;</w:t>
      </w:r>
    </w:p>
    <w:p w14:paraId="2D7493BA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е. Сальдо конечное по счету 91.</w:t>
      </w:r>
    </w:p>
    <w:p w14:paraId="6C54128C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</w:p>
    <w:p w14:paraId="705865BD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16.</w:t>
      </w:r>
      <w:r>
        <w:rPr>
          <w:color w:val="000000"/>
          <w:sz w:val="28"/>
          <w:szCs w:val="28"/>
        </w:rPr>
        <w:t xml:space="preserve">  Какая учетная информация отражается в Отчете о финансовых результатах коммерческой организации?</w:t>
      </w:r>
    </w:p>
    <w:p w14:paraId="0A43FE9F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остаточная стоимость основных средств;</w:t>
      </w:r>
    </w:p>
    <w:p w14:paraId="6D8BD015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прибыль от продаж;</w:t>
      </w:r>
    </w:p>
    <w:p w14:paraId="27BAA9EB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нераспределенная прибыль;</w:t>
      </w:r>
    </w:p>
    <w:p w14:paraId="3F15729D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выручка с НДС;</w:t>
      </w:r>
    </w:p>
    <w:p w14:paraId="34DACD7F" w14:textId="77777777" w:rsidR="00A57401" w:rsidRDefault="00A57401" w:rsidP="00A57401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14:paraId="490A6085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17.</w:t>
      </w:r>
      <w:r>
        <w:rPr>
          <w:color w:val="000000"/>
          <w:sz w:val="28"/>
          <w:szCs w:val="28"/>
        </w:rPr>
        <w:t xml:space="preserve"> Бухгалтер сделал проводку Дт62 Кт90.1 на сумму 1200 руб., Дт90.3 Кт68 на сумму 200 руб., Дт90.2 Кт43 на сумму 700 руб. Какая сумма будет отражена в составе Выручки в Отчете о финансовых результатах? </w:t>
      </w:r>
    </w:p>
    <w:p w14:paraId="2E25B0EC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1000 руб.;</w:t>
      </w:r>
    </w:p>
    <w:p w14:paraId="77012912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1200 руб.;</w:t>
      </w:r>
    </w:p>
    <w:p w14:paraId="0291817E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в. 700 руб.;</w:t>
      </w:r>
    </w:p>
    <w:p w14:paraId="23216C42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300 руб.</w:t>
      </w:r>
    </w:p>
    <w:p w14:paraId="5442DD45" w14:textId="77777777" w:rsidR="00A57401" w:rsidRDefault="00A57401" w:rsidP="00A57401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14:paraId="242F80E0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18.</w:t>
      </w:r>
      <w:r>
        <w:rPr>
          <w:color w:val="000000"/>
          <w:sz w:val="28"/>
          <w:szCs w:val="28"/>
        </w:rPr>
        <w:t xml:space="preserve">  Рассчитайте Валовую прибыль, если: Выручка 700 тыс. руб., Себестоимость продаж 300 тыс. руб., Управленческие расходы 100 тыс. руб., Коммерческие расходы 200 тыс. руб. </w:t>
      </w:r>
    </w:p>
    <w:p w14:paraId="4D6FDEED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700 тыс. руб.;</w:t>
      </w:r>
    </w:p>
    <w:p w14:paraId="57C803DC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300 тыс. руб.;</w:t>
      </w:r>
    </w:p>
    <w:p w14:paraId="2F48FFFD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400 тыс. руб.;</w:t>
      </w:r>
    </w:p>
    <w:p w14:paraId="1E916A6C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100 тыс. руб.</w:t>
      </w:r>
    </w:p>
    <w:p w14:paraId="4BAC7F16" w14:textId="77777777" w:rsidR="00A57401" w:rsidRDefault="00A57401" w:rsidP="00A57401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14:paraId="33943E44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19. </w:t>
      </w:r>
      <w:r>
        <w:rPr>
          <w:bCs/>
          <w:color w:val="000000"/>
          <w:sz w:val="28"/>
          <w:szCs w:val="28"/>
        </w:rPr>
        <w:t>Рассчитайте Прибыль от продаж в Отчете о финансовых результатах, если бухгалтер сделал следующие проводки: Дт62 Кт90.1 на 2400 тыс. руб., Дт90.2 Кт43 на 1200 тыс. руб., Дт90.3 Кт68 на 400 тыс. руб., Дт90.2 Кт26 на 200 тыс. руб., Дт90.2 Кт44 на 100 тыс. руб.</w:t>
      </w:r>
    </w:p>
    <w:p w14:paraId="59259749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500 тыс. руб.;</w:t>
      </w:r>
    </w:p>
    <w:p w14:paraId="1229AA88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800 тыс. руб.;</w:t>
      </w:r>
    </w:p>
    <w:p w14:paraId="637FE32B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600 тыс. руб.;</w:t>
      </w:r>
    </w:p>
    <w:p w14:paraId="3C3AD891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2000 тыс. руб.</w:t>
      </w:r>
    </w:p>
    <w:p w14:paraId="3892F464" w14:textId="77777777" w:rsidR="00A57401" w:rsidRDefault="00A57401" w:rsidP="00A57401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78B65F44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20.</w:t>
      </w:r>
      <w:r>
        <w:rPr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Какой показатель не отражается в Отчете о финансовых результатах?</w:t>
      </w:r>
    </w:p>
    <w:p w14:paraId="0771A3BA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а. проценты к получению;</w:t>
      </w:r>
    </w:p>
    <w:p w14:paraId="2DA2B8F7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б. дивиденды акционерам;</w:t>
      </w:r>
    </w:p>
    <w:p w14:paraId="569E9D84" w14:textId="77777777" w:rsidR="00A57401" w:rsidRDefault="00A57401" w:rsidP="00A57401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в. прочие доходы;</w:t>
      </w:r>
    </w:p>
    <w:p w14:paraId="1E0DBD3A" w14:textId="77777777" w:rsidR="00A57401" w:rsidRDefault="00A57401" w:rsidP="00A57401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 валовая прибыль.</w:t>
      </w:r>
    </w:p>
    <w:p w14:paraId="77EB417A" w14:textId="77777777" w:rsidR="007F1733" w:rsidRPr="002C355F" w:rsidRDefault="007F1733" w:rsidP="00A57401">
      <w:pPr>
        <w:spacing w:line="276" w:lineRule="auto"/>
        <w:jc w:val="both"/>
        <w:rPr>
          <w:bCs/>
          <w:sz w:val="28"/>
          <w:szCs w:val="28"/>
        </w:rPr>
      </w:pPr>
    </w:p>
    <w:p w14:paraId="6B6AE7FE" w14:textId="518A44E9" w:rsidR="00F12BF1" w:rsidRPr="002C355F" w:rsidRDefault="007F1733" w:rsidP="00A57401">
      <w:pPr>
        <w:spacing w:line="276" w:lineRule="auto"/>
        <w:jc w:val="both"/>
        <w:rPr>
          <w:sz w:val="28"/>
          <w:szCs w:val="28"/>
        </w:rPr>
      </w:pPr>
      <w:r w:rsidRPr="002C355F">
        <w:rPr>
          <w:bCs/>
          <w:sz w:val="28"/>
          <w:szCs w:val="28"/>
        </w:rPr>
        <w:t>Вопрос 21.</w:t>
      </w:r>
      <w:r w:rsidR="00F12BF1" w:rsidRPr="002C355F">
        <w:rPr>
          <w:bCs/>
          <w:sz w:val="28"/>
          <w:szCs w:val="28"/>
        </w:rPr>
        <w:t xml:space="preserve"> </w:t>
      </w:r>
      <w:r w:rsidR="00F12BF1" w:rsidRPr="002C355F">
        <w:rPr>
          <w:sz w:val="28"/>
          <w:szCs w:val="28"/>
        </w:rPr>
        <w:t>Какой принцип переноса сальдо субсчетов в бухгалтерский баланс прямо указан в ФСБУ 4/2023?</w:t>
      </w:r>
    </w:p>
    <w:p w14:paraId="69EA4C7B" w14:textId="17DBD2CF" w:rsidR="00F12BF1" w:rsidRPr="002C355F" w:rsidRDefault="00F12BF1" w:rsidP="00F12BF1">
      <w:pPr>
        <w:pStyle w:val="ae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В актив и пассив включают только свернутое сальдо по всем счетам</w:t>
      </w:r>
    </w:p>
    <w:p w14:paraId="7B32FC0D" w14:textId="77777777" w:rsidR="00F12BF1" w:rsidRPr="002C355F" w:rsidRDefault="00F12BF1" w:rsidP="00F12BF1">
      <w:pPr>
        <w:pStyle w:val="ae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В актив показывают дебетовое сальдо, в пассив — кредитовое; взаимозачет внутри счета или счетов запрещен, кроме исключений</w:t>
      </w:r>
    </w:p>
    <w:p w14:paraId="5BF34915" w14:textId="25AFD46D" w:rsidR="00F12BF1" w:rsidRPr="002C355F" w:rsidRDefault="00F12BF1" w:rsidP="00F12BF1">
      <w:pPr>
        <w:pStyle w:val="ae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В балансе допускается взаимозачет дебиторской и кредиторской задолженности по одному контрагенту</w:t>
      </w:r>
    </w:p>
    <w:p w14:paraId="57AB7641" w14:textId="1761EEF6" w:rsidR="00F12BF1" w:rsidRPr="002C355F" w:rsidRDefault="00F12BF1" w:rsidP="00F12BF1">
      <w:pPr>
        <w:pStyle w:val="ae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Все субсчета перед заполнением баланса объединяют по экономическому содержанию независимо от сальдо</w:t>
      </w:r>
    </w:p>
    <w:p w14:paraId="1361B00C" w14:textId="77777777" w:rsidR="00F12BF1" w:rsidRPr="002C355F" w:rsidRDefault="00F12BF1" w:rsidP="00A57401">
      <w:pPr>
        <w:spacing w:line="276" w:lineRule="auto"/>
        <w:jc w:val="both"/>
        <w:rPr>
          <w:sz w:val="28"/>
          <w:szCs w:val="28"/>
        </w:rPr>
      </w:pPr>
    </w:p>
    <w:p w14:paraId="5EE56D8E" w14:textId="16983A10" w:rsidR="00F12BF1" w:rsidRPr="002C355F" w:rsidRDefault="00F12BF1" w:rsidP="00F12BF1">
      <w:pPr>
        <w:spacing w:line="276" w:lineRule="auto"/>
        <w:jc w:val="both"/>
        <w:rPr>
          <w:sz w:val="28"/>
          <w:szCs w:val="28"/>
        </w:rPr>
      </w:pPr>
      <w:r w:rsidRPr="002C355F">
        <w:rPr>
          <w:bCs/>
          <w:sz w:val="28"/>
          <w:szCs w:val="28"/>
        </w:rPr>
        <w:lastRenderedPageBreak/>
        <w:t xml:space="preserve">Вопрос 22. </w:t>
      </w:r>
      <w:r w:rsidRPr="002C355F">
        <w:rPr>
          <w:sz w:val="28"/>
          <w:szCs w:val="28"/>
        </w:rPr>
        <w:t>Как следует отражать выданные авансы при заполнении баланса, если операции облагаются НДС и налог выделен поставщиком в счете-фактуре?</w:t>
      </w:r>
    </w:p>
    <w:p w14:paraId="13178DC4" w14:textId="27B1D199" w:rsidR="00F12BF1" w:rsidRPr="002C355F" w:rsidRDefault="00F12BF1" w:rsidP="00F12BF1">
      <w:pPr>
        <w:pStyle w:val="a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В полной сумме вместе с НДС</w:t>
      </w:r>
    </w:p>
    <w:p w14:paraId="4C86DA50" w14:textId="2D118207" w:rsidR="00F12BF1" w:rsidRPr="002C355F" w:rsidRDefault="00F12BF1" w:rsidP="00F12BF1">
      <w:pPr>
        <w:pStyle w:val="a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За вычетом НДС с аванса выданного</w:t>
      </w:r>
    </w:p>
    <w:p w14:paraId="6E05D500" w14:textId="7A6D1C31" w:rsidR="00F12BF1" w:rsidRPr="002C355F" w:rsidRDefault="00F12BF1" w:rsidP="00F12BF1">
      <w:pPr>
        <w:pStyle w:val="a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Только в сумме НДС</w:t>
      </w:r>
    </w:p>
    <w:p w14:paraId="564A10D5" w14:textId="77777777" w:rsidR="00F12BF1" w:rsidRPr="002C355F" w:rsidRDefault="00F12BF1" w:rsidP="00F12BF1">
      <w:pPr>
        <w:pStyle w:val="a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Только после закрытия аванса поставщиком</w:t>
      </w:r>
    </w:p>
    <w:p w14:paraId="7C51253D" w14:textId="77777777" w:rsidR="00F12BF1" w:rsidRPr="002C355F" w:rsidRDefault="00F12BF1" w:rsidP="00F12BF1">
      <w:pPr>
        <w:spacing w:line="276" w:lineRule="auto"/>
        <w:jc w:val="both"/>
        <w:rPr>
          <w:bCs/>
          <w:sz w:val="28"/>
          <w:szCs w:val="28"/>
        </w:rPr>
      </w:pPr>
    </w:p>
    <w:p w14:paraId="22A8C55E" w14:textId="68F56F98" w:rsidR="00F12BF1" w:rsidRPr="002C355F" w:rsidRDefault="00F12BF1" w:rsidP="00F12BF1">
      <w:pPr>
        <w:spacing w:line="276" w:lineRule="auto"/>
        <w:jc w:val="both"/>
        <w:rPr>
          <w:bCs/>
          <w:sz w:val="28"/>
          <w:szCs w:val="28"/>
        </w:rPr>
      </w:pPr>
      <w:r w:rsidRPr="002C355F">
        <w:rPr>
          <w:bCs/>
          <w:sz w:val="28"/>
          <w:szCs w:val="28"/>
        </w:rPr>
        <w:t xml:space="preserve">Вопрос 23. </w:t>
      </w:r>
      <w:r w:rsidRPr="002C355F">
        <w:rPr>
          <w:sz w:val="28"/>
          <w:szCs w:val="28"/>
        </w:rPr>
        <w:t>Как определяется итоговое дебетовое сальдо по счету 60 субсчет 2 «Авансы выданные» без НДС?</w:t>
      </w:r>
    </w:p>
    <w:p w14:paraId="6744E407" w14:textId="37B38FF6" w:rsidR="00F12BF1" w:rsidRPr="002C355F" w:rsidRDefault="00F12BF1" w:rsidP="00F12BF1">
      <w:pPr>
        <w:pStyle w:val="ae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Сальдо по дебету счета 60.2 + сальдо по дебету счета 19</w:t>
      </w:r>
    </w:p>
    <w:p w14:paraId="11713CD5" w14:textId="6F16E011" w:rsidR="00F12BF1" w:rsidRPr="002C355F" w:rsidRDefault="00F12BF1" w:rsidP="00F12BF1">
      <w:pPr>
        <w:pStyle w:val="ae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Сальдо по дебету счета 60.2 – сальдо по кредиту счета 76 субсчет «ВА»</w:t>
      </w:r>
    </w:p>
    <w:p w14:paraId="79B144A3" w14:textId="71182F82" w:rsidR="00F12BF1" w:rsidRPr="002C355F" w:rsidRDefault="00F12BF1" w:rsidP="00F12BF1">
      <w:pPr>
        <w:pStyle w:val="ae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Сальдо по дебету счета 60.2 – сальдо по дебету счета 76 субсчет «АВ»</w:t>
      </w:r>
    </w:p>
    <w:p w14:paraId="2B269023" w14:textId="521AF7A9" w:rsidR="00F12BF1" w:rsidRPr="002C355F" w:rsidRDefault="00F12BF1" w:rsidP="00F12BF1">
      <w:pPr>
        <w:pStyle w:val="ae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Сальдо по дебету счета 60.2 – сальдо по кредиту счета 63</w:t>
      </w:r>
    </w:p>
    <w:p w14:paraId="67DF1825" w14:textId="77777777" w:rsidR="00F12BF1" w:rsidRPr="002C355F" w:rsidRDefault="00F12BF1" w:rsidP="00F12BF1">
      <w:pPr>
        <w:spacing w:line="276" w:lineRule="auto"/>
        <w:jc w:val="both"/>
        <w:rPr>
          <w:bCs/>
          <w:sz w:val="28"/>
          <w:szCs w:val="28"/>
        </w:rPr>
      </w:pPr>
    </w:p>
    <w:p w14:paraId="3FA86663" w14:textId="0781147A" w:rsidR="00F12BF1" w:rsidRPr="002C355F" w:rsidRDefault="00F12BF1" w:rsidP="00F12BF1">
      <w:pPr>
        <w:spacing w:line="276" w:lineRule="auto"/>
        <w:jc w:val="both"/>
        <w:rPr>
          <w:bCs/>
          <w:sz w:val="28"/>
          <w:szCs w:val="28"/>
        </w:rPr>
      </w:pPr>
      <w:r w:rsidRPr="002C355F">
        <w:rPr>
          <w:bCs/>
          <w:sz w:val="28"/>
          <w:szCs w:val="28"/>
        </w:rPr>
        <w:t xml:space="preserve">Вопрос 24. </w:t>
      </w:r>
      <w:r w:rsidRPr="002C355F">
        <w:rPr>
          <w:sz w:val="28"/>
          <w:szCs w:val="28"/>
        </w:rPr>
        <w:t>Что указывается по строке 1110 «Нематериальные активы»?</w:t>
      </w:r>
    </w:p>
    <w:p w14:paraId="4CA48666" w14:textId="1D946B25" w:rsidR="00F12BF1" w:rsidRPr="002C355F" w:rsidRDefault="00F12BF1" w:rsidP="00F12BF1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Первоначальная стоимость НМА без уменьшения на амортизацию</w:t>
      </w:r>
    </w:p>
    <w:p w14:paraId="3E7ABF47" w14:textId="15383D3E" w:rsidR="00F12BF1" w:rsidRPr="002C355F" w:rsidRDefault="00F12BF1" w:rsidP="00F12BF1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Балансовая стоимость НМА за вычетом накопленной амортизации и обесценения</w:t>
      </w:r>
    </w:p>
    <w:p w14:paraId="2640B8F6" w14:textId="1C0483D2" w:rsidR="00F12BF1" w:rsidRPr="002C355F" w:rsidRDefault="00F12BF1" w:rsidP="00F12BF1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Только затраты на создание НМА в отчетном году</w:t>
      </w:r>
    </w:p>
    <w:p w14:paraId="1F59249C" w14:textId="1675EB9A" w:rsidR="00F12BF1" w:rsidRPr="002C355F" w:rsidRDefault="00F12BF1" w:rsidP="00F12BF1">
      <w:pPr>
        <w:pStyle w:val="ae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Исключительно переоцененная стоимость НМА</w:t>
      </w:r>
    </w:p>
    <w:p w14:paraId="4DE001B7" w14:textId="77777777" w:rsidR="00F12BF1" w:rsidRPr="002C355F" w:rsidRDefault="00F12BF1" w:rsidP="00F12BF1">
      <w:pPr>
        <w:spacing w:line="276" w:lineRule="auto"/>
        <w:jc w:val="both"/>
        <w:rPr>
          <w:bCs/>
          <w:sz w:val="28"/>
          <w:szCs w:val="28"/>
        </w:rPr>
      </w:pPr>
    </w:p>
    <w:p w14:paraId="3A6CC97E" w14:textId="00A8C4B8" w:rsidR="00F12BF1" w:rsidRPr="002C355F" w:rsidRDefault="00F12BF1" w:rsidP="00F12BF1">
      <w:pPr>
        <w:spacing w:line="276" w:lineRule="auto"/>
        <w:jc w:val="both"/>
        <w:rPr>
          <w:bCs/>
          <w:sz w:val="28"/>
          <w:szCs w:val="28"/>
        </w:rPr>
      </w:pPr>
      <w:r w:rsidRPr="002C355F">
        <w:rPr>
          <w:bCs/>
          <w:sz w:val="28"/>
          <w:szCs w:val="28"/>
        </w:rPr>
        <w:t xml:space="preserve">Вопрос 25. </w:t>
      </w:r>
      <w:r w:rsidRPr="002C355F">
        <w:rPr>
          <w:sz w:val="28"/>
          <w:szCs w:val="28"/>
        </w:rPr>
        <w:t>Как следует поступить со значительным гудвилом при заполнении баланса?</w:t>
      </w:r>
    </w:p>
    <w:p w14:paraId="37EA5064" w14:textId="0A58C0BF" w:rsidR="00F12BF1" w:rsidRPr="002C355F" w:rsidRDefault="00F12BF1" w:rsidP="00F12BF1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Всегда включать в строку 1110 «Нематериальные активы»</w:t>
      </w:r>
    </w:p>
    <w:p w14:paraId="2B897F73" w14:textId="7626B9B0" w:rsidR="00F12BF1" w:rsidRPr="002C355F" w:rsidRDefault="00F12BF1" w:rsidP="00F12BF1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Всегда включать в строку 1190 «Прочие внеоборотные активы»</w:t>
      </w:r>
    </w:p>
    <w:p w14:paraId="5A198E6C" w14:textId="37BD1C5B" w:rsidR="00F12BF1" w:rsidRPr="002C355F" w:rsidRDefault="00F12BF1" w:rsidP="00F12BF1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Включать в отдельную строку 1105 «Гудвил» и не отражать в строке 1110</w:t>
      </w:r>
    </w:p>
    <w:p w14:paraId="51A4AFE7" w14:textId="49BC3532" w:rsidR="00F12BF1" w:rsidRPr="002C355F" w:rsidRDefault="00F12BF1" w:rsidP="00F12BF1">
      <w:pPr>
        <w:pStyle w:val="a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Отражать только в пояснениях без отдельной строки</w:t>
      </w:r>
    </w:p>
    <w:p w14:paraId="58F1B256" w14:textId="77777777" w:rsidR="00F12BF1" w:rsidRPr="002C355F" w:rsidRDefault="00F12BF1" w:rsidP="00F12BF1">
      <w:pPr>
        <w:spacing w:line="276" w:lineRule="auto"/>
        <w:jc w:val="both"/>
        <w:rPr>
          <w:bCs/>
          <w:sz w:val="28"/>
          <w:szCs w:val="28"/>
        </w:rPr>
      </w:pPr>
    </w:p>
    <w:p w14:paraId="7A7AC554" w14:textId="597975AA" w:rsidR="00F12BF1" w:rsidRPr="002C355F" w:rsidRDefault="00F12BF1" w:rsidP="00F12BF1">
      <w:pPr>
        <w:spacing w:line="276" w:lineRule="auto"/>
        <w:jc w:val="both"/>
        <w:rPr>
          <w:bCs/>
          <w:sz w:val="28"/>
          <w:szCs w:val="28"/>
        </w:rPr>
      </w:pPr>
      <w:r w:rsidRPr="002C355F">
        <w:rPr>
          <w:bCs/>
          <w:sz w:val="28"/>
          <w:szCs w:val="28"/>
        </w:rPr>
        <w:t xml:space="preserve">Вопрос 26. </w:t>
      </w:r>
      <w:r w:rsidRPr="002C355F">
        <w:rPr>
          <w:sz w:val="28"/>
          <w:szCs w:val="28"/>
        </w:rPr>
        <w:t>В какой части затраты на НИОКР включаются в состав капитальных вложений в НМА?</w:t>
      </w:r>
    </w:p>
    <w:p w14:paraId="5BE8284E" w14:textId="131D3E72" w:rsidR="00F12BF1" w:rsidRPr="002C355F" w:rsidRDefault="00F12BF1" w:rsidP="00F12BF1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Только затраты стадии исследований</w:t>
      </w:r>
    </w:p>
    <w:p w14:paraId="00909FC5" w14:textId="0A811E0D" w:rsidR="00F12BF1" w:rsidRPr="002C355F" w:rsidRDefault="00F12BF1" w:rsidP="00F12BF1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Только затраты стадии разработок при соблюдении условий признания</w:t>
      </w:r>
    </w:p>
    <w:p w14:paraId="12B379A1" w14:textId="48E800FD" w:rsidR="00F12BF1" w:rsidRPr="002C355F" w:rsidRDefault="00F12BF1" w:rsidP="00F12BF1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Все затраты на НИОКР без исключения</w:t>
      </w:r>
    </w:p>
    <w:p w14:paraId="6876571F" w14:textId="05C801CE" w:rsidR="00F12BF1" w:rsidRPr="002C355F" w:rsidRDefault="00F12BF1" w:rsidP="00F12BF1">
      <w:pPr>
        <w:pStyle w:val="ae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Только затраты после государственной регистрации НМА</w:t>
      </w:r>
    </w:p>
    <w:p w14:paraId="632AE40F" w14:textId="77777777" w:rsidR="00F12BF1" w:rsidRPr="002C355F" w:rsidRDefault="00F12BF1" w:rsidP="00F12BF1">
      <w:pPr>
        <w:spacing w:line="276" w:lineRule="auto"/>
        <w:jc w:val="both"/>
        <w:rPr>
          <w:bCs/>
          <w:sz w:val="28"/>
          <w:szCs w:val="28"/>
        </w:rPr>
      </w:pPr>
    </w:p>
    <w:p w14:paraId="52F1308F" w14:textId="0BCBE815" w:rsidR="00F12BF1" w:rsidRPr="002C355F" w:rsidRDefault="00F12BF1" w:rsidP="00F12BF1">
      <w:pPr>
        <w:spacing w:line="276" w:lineRule="auto"/>
        <w:jc w:val="both"/>
        <w:rPr>
          <w:sz w:val="28"/>
          <w:szCs w:val="28"/>
        </w:rPr>
      </w:pPr>
      <w:r w:rsidRPr="002C355F">
        <w:rPr>
          <w:bCs/>
          <w:sz w:val="28"/>
          <w:szCs w:val="28"/>
        </w:rPr>
        <w:t xml:space="preserve">Вопрос 27. </w:t>
      </w:r>
      <w:r w:rsidRPr="002C355F">
        <w:rPr>
          <w:sz w:val="28"/>
          <w:szCs w:val="28"/>
        </w:rPr>
        <w:t>Когда строка 1130 «Нематериальные поисковые активы» подлежит заполнению?</w:t>
      </w:r>
    </w:p>
    <w:p w14:paraId="7147A7F4" w14:textId="77777777" w:rsidR="00F12BF1" w:rsidRPr="002C355F" w:rsidRDefault="00F12BF1" w:rsidP="00F12BF1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 xml:space="preserve">Всегда, если есть счет 08 </w:t>
      </w:r>
    </w:p>
    <w:p w14:paraId="2E8C8471" w14:textId="528C73EA" w:rsidR="00F12BF1" w:rsidRPr="002C355F" w:rsidRDefault="00F12BF1" w:rsidP="00F12BF1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lastRenderedPageBreak/>
        <w:t>Только если организация ведет работы по геологоразведке</w:t>
      </w:r>
    </w:p>
    <w:p w14:paraId="4704CBD6" w14:textId="4E2050E9" w:rsidR="00F12BF1" w:rsidRPr="002C355F" w:rsidRDefault="00F12BF1" w:rsidP="00F12BF1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Только если есть инвестиционная недвижимость</w:t>
      </w:r>
    </w:p>
    <w:p w14:paraId="764DDBB7" w14:textId="66ABF3C3" w:rsidR="00F12BF1" w:rsidRPr="002C355F" w:rsidRDefault="00F12BF1" w:rsidP="00F12BF1">
      <w:pPr>
        <w:pStyle w:val="a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Только у некоммерческих организаций</w:t>
      </w:r>
    </w:p>
    <w:p w14:paraId="15D48AC1" w14:textId="77777777" w:rsidR="00F12BF1" w:rsidRPr="002C355F" w:rsidRDefault="00F12BF1" w:rsidP="00F12BF1">
      <w:pPr>
        <w:spacing w:line="276" w:lineRule="auto"/>
        <w:jc w:val="both"/>
        <w:rPr>
          <w:sz w:val="28"/>
          <w:szCs w:val="28"/>
        </w:rPr>
      </w:pPr>
    </w:p>
    <w:p w14:paraId="09E0C055" w14:textId="7302209A" w:rsidR="00F12BF1" w:rsidRPr="002C355F" w:rsidRDefault="00F12BF1" w:rsidP="00F12BF1">
      <w:pPr>
        <w:spacing w:line="276" w:lineRule="auto"/>
        <w:jc w:val="both"/>
        <w:rPr>
          <w:sz w:val="28"/>
          <w:szCs w:val="28"/>
        </w:rPr>
      </w:pPr>
      <w:r w:rsidRPr="002C355F">
        <w:rPr>
          <w:bCs/>
          <w:sz w:val="28"/>
          <w:szCs w:val="28"/>
        </w:rPr>
        <w:t xml:space="preserve">Вопрос 28. </w:t>
      </w:r>
      <w:r w:rsidRPr="002C355F">
        <w:rPr>
          <w:sz w:val="28"/>
          <w:szCs w:val="28"/>
        </w:rPr>
        <w:t>Какой показатель стал обязательным показателем раздела «Внеоборотные активы» в новой форме баланса?</w:t>
      </w:r>
    </w:p>
    <w:p w14:paraId="1117A00E" w14:textId="1D083F6B" w:rsidR="00F12BF1" w:rsidRPr="002C355F" w:rsidRDefault="00F12BF1" w:rsidP="00F12BF1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Доходные вложения в материальные ценности</w:t>
      </w:r>
    </w:p>
    <w:p w14:paraId="5E1E05FE" w14:textId="497E64CE" w:rsidR="00F12BF1" w:rsidRPr="002C355F" w:rsidRDefault="00F12BF1" w:rsidP="00F12BF1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Результаты исследований и разработок</w:t>
      </w:r>
    </w:p>
    <w:p w14:paraId="5763A420" w14:textId="1962BC24" w:rsidR="00F12BF1" w:rsidRPr="002C355F" w:rsidRDefault="00F12BF1" w:rsidP="00F12BF1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Инвестиционная недвижимость</w:t>
      </w:r>
    </w:p>
    <w:p w14:paraId="1B159C38" w14:textId="6F3BF806" w:rsidR="00F12BF1" w:rsidRPr="002C355F" w:rsidRDefault="00F12BF1" w:rsidP="00F12BF1">
      <w:pPr>
        <w:pStyle w:val="ae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Расходы будущих периодов</w:t>
      </w:r>
    </w:p>
    <w:p w14:paraId="1FA2B394" w14:textId="77777777" w:rsidR="00F12BF1" w:rsidRPr="002C355F" w:rsidRDefault="00F12BF1" w:rsidP="00F12BF1">
      <w:pPr>
        <w:spacing w:line="276" w:lineRule="auto"/>
        <w:jc w:val="both"/>
        <w:rPr>
          <w:sz w:val="28"/>
          <w:szCs w:val="28"/>
        </w:rPr>
      </w:pPr>
    </w:p>
    <w:p w14:paraId="0E3F4351" w14:textId="246E4E36" w:rsidR="00F12BF1" w:rsidRPr="002C355F" w:rsidRDefault="00F12BF1" w:rsidP="00F12BF1">
      <w:pPr>
        <w:spacing w:line="276" w:lineRule="auto"/>
        <w:jc w:val="both"/>
        <w:rPr>
          <w:bCs/>
          <w:sz w:val="28"/>
          <w:szCs w:val="28"/>
        </w:rPr>
      </w:pPr>
      <w:r w:rsidRPr="002C355F">
        <w:rPr>
          <w:bCs/>
          <w:sz w:val="28"/>
          <w:szCs w:val="28"/>
        </w:rPr>
        <w:t xml:space="preserve">Вопрос 29. </w:t>
      </w:r>
      <w:r w:rsidRPr="002C355F">
        <w:rPr>
          <w:sz w:val="28"/>
          <w:szCs w:val="28"/>
        </w:rPr>
        <w:t>Как отражается инвестиционная недвижимость в новой форме баланса?</w:t>
      </w:r>
    </w:p>
    <w:p w14:paraId="2B46080F" w14:textId="330169F0" w:rsidR="00F12BF1" w:rsidRPr="002C355F" w:rsidRDefault="00F12BF1" w:rsidP="00F12BF1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Может включаться в показатель «Основные средства», если несущественна</w:t>
      </w:r>
    </w:p>
    <w:p w14:paraId="5364E319" w14:textId="77779DA0" w:rsidR="00F12BF1" w:rsidRPr="002C355F" w:rsidRDefault="00F12BF1" w:rsidP="00F12BF1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Должна выделяться в отдельную статью и не может включаться в группу «Основные средства»</w:t>
      </w:r>
    </w:p>
    <w:p w14:paraId="335AC08F" w14:textId="7003FD2B" w:rsidR="00F12BF1" w:rsidRPr="002C355F" w:rsidRDefault="00F12BF1" w:rsidP="00F12BF1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Всегда отражается только в пояснениях</w:t>
      </w:r>
    </w:p>
    <w:p w14:paraId="1AD1341B" w14:textId="69707387" w:rsidR="00F12BF1" w:rsidRPr="002C355F" w:rsidRDefault="00F12BF1" w:rsidP="00F12BF1">
      <w:pPr>
        <w:pStyle w:val="ae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Отражается только при оценке по справедливой стоимости</w:t>
      </w:r>
    </w:p>
    <w:p w14:paraId="7B2B3575" w14:textId="77777777" w:rsidR="00F12BF1" w:rsidRPr="002C355F" w:rsidRDefault="00F12BF1" w:rsidP="00F12BF1">
      <w:pPr>
        <w:spacing w:line="276" w:lineRule="auto"/>
        <w:jc w:val="both"/>
        <w:rPr>
          <w:bCs/>
          <w:sz w:val="28"/>
          <w:szCs w:val="28"/>
        </w:rPr>
      </w:pPr>
    </w:p>
    <w:p w14:paraId="2C062403" w14:textId="0D635511" w:rsidR="00F12BF1" w:rsidRPr="002C355F" w:rsidRDefault="00F12BF1" w:rsidP="00F12BF1">
      <w:pPr>
        <w:spacing w:line="276" w:lineRule="auto"/>
        <w:jc w:val="both"/>
        <w:rPr>
          <w:sz w:val="28"/>
          <w:szCs w:val="28"/>
        </w:rPr>
      </w:pPr>
      <w:r w:rsidRPr="002C355F">
        <w:rPr>
          <w:bCs/>
          <w:sz w:val="28"/>
          <w:szCs w:val="28"/>
        </w:rPr>
        <w:t xml:space="preserve">Вопрос 30. </w:t>
      </w:r>
      <w:r w:rsidRPr="002C355F">
        <w:rPr>
          <w:sz w:val="28"/>
          <w:szCs w:val="28"/>
        </w:rPr>
        <w:t>Как в балансе следует отражать котируемые на рынке акции?</w:t>
      </w:r>
    </w:p>
    <w:p w14:paraId="766C7C7A" w14:textId="3DB43451" w:rsidR="00F12BF1" w:rsidRPr="002C355F" w:rsidRDefault="00F12BF1" w:rsidP="00F12BF1">
      <w:pPr>
        <w:pStyle w:val="ae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По первоначальной стоимости приобретения</w:t>
      </w:r>
    </w:p>
    <w:p w14:paraId="2D9A5073" w14:textId="51AEA99F" w:rsidR="00F12BF1" w:rsidRPr="002C355F" w:rsidRDefault="00F12BF1" w:rsidP="00F12BF1">
      <w:pPr>
        <w:pStyle w:val="ae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По номинальной стоимости</w:t>
      </w:r>
    </w:p>
    <w:p w14:paraId="55FBE07E" w14:textId="1565FBC9" w:rsidR="00F12BF1" w:rsidRPr="002C355F" w:rsidRDefault="00F12BF1" w:rsidP="00F12BF1">
      <w:pPr>
        <w:pStyle w:val="ae"/>
        <w:numPr>
          <w:ilvl w:val="0"/>
          <w:numId w:val="12"/>
        </w:numPr>
        <w:spacing w:line="276" w:lineRule="auto"/>
        <w:jc w:val="both"/>
        <w:rPr>
          <w:bCs/>
          <w:sz w:val="28"/>
          <w:szCs w:val="28"/>
        </w:rPr>
      </w:pPr>
      <w:r w:rsidRPr="002C355F">
        <w:rPr>
          <w:sz w:val="28"/>
          <w:szCs w:val="28"/>
        </w:rPr>
        <w:t>По текущей рыночной (справедливой) стоимости на конец отчетного года</w:t>
      </w:r>
    </w:p>
    <w:p w14:paraId="24F2A5B1" w14:textId="656AC743" w:rsidR="00F12BF1" w:rsidRPr="002C355F" w:rsidRDefault="00F12BF1" w:rsidP="00F12BF1">
      <w:pPr>
        <w:pStyle w:val="ae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2C355F">
        <w:rPr>
          <w:sz w:val="28"/>
          <w:szCs w:val="28"/>
        </w:rPr>
        <w:t>По стоимости, определенной исключительно в учетной политике</w:t>
      </w:r>
    </w:p>
    <w:p w14:paraId="61C6465D" w14:textId="77777777" w:rsidR="008C41DE" w:rsidRDefault="008C41DE">
      <w:pPr>
        <w:pStyle w:val="ae"/>
        <w:spacing w:after="200"/>
        <w:ind w:left="1077"/>
        <w:jc w:val="right"/>
      </w:pPr>
      <w:bookmarkStart w:id="0" w:name="_GoBack"/>
      <w:bookmarkEnd w:id="0"/>
    </w:p>
    <w:sectPr w:rsidR="008C41DE">
      <w:headerReference w:type="default" r:id="rId7"/>
      <w:footerReference w:type="default" r:id="rId8"/>
      <w:headerReference w:type="firs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5B92A" w14:textId="77777777" w:rsidR="003C6BC1" w:rsidRDefault="003C6BC1">
      <w:r>
        <w:separator/>
      </w:r>
    </w:p>
  </w:endnote>
  <w:endnote w:type="continuationSeparator" w:id="0">
    <w:p w14:paraId="210B1E9F" w14:textId="77777777" w:rsidR="003C6BC1" w:rsidRDefault="003C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26216" w14:textId="77777777" w:rsidR="008C41DE" w:rsidRDefault="008C41DE">
    <w:pPr>
      <w:pStyle w:val="af0"/>
      <w:jc w:val="right"/>
    </w:pPr>
  </w:p>
  <w:p w14:paraId="03A9ADED" w14:textId="77777777" w:rsidR="008C41DE" w:rsidRDefault="008C41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58B04" w14:textId="77777777" w:rsidR="003C6BC1" w:rsidRDefault="003C6BC1">
      <w:r>
        <w:separator/>
      </w:r>
    </w:p>
  </w:footnote>
  <w:footnote w:type="continuationSeparator" w:id="0">
    <w:p w14:paraId="2C0F86E3" w14:textId="77777777" w:rsidR="003C6BC1" w:rsidRDefault="003C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3432" w14:textId="77777777" w:rsidR="008C41DE" w:rsidRDefault="00F300D7">
    <w:pPr>
      <w:pStyle w:val="af"/>
    </w:pPr>
    <w:r>
      <w:rPr>
        <w:sz w:val="16"/>
        <w:szCs w:val="16"/>
      </w:rPr>
      <w:t xml:space="preserve">Бухгалтерская финансовая отчетность </w:t>
    </w:r>
  </w:p>
  <w:p w14:paraId="207923BB" w14:textId="77777777" w:rsidR="008C41DE" w:rsidRDefault="008C41D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A903E" w14:textId="77777777" w:rsidR="008C41DE" w:rsidRDefault="00F300D7">
    <w:pPr>
      <w:pStyle w:val="af"/>
    </w:pPr>
    <w:r>
      <w:rPr>
        <w:sz w:val="16"/>
        <w:szCs w:val="16"/>
      </w:rPr>
      <w:t xml:space="preserve">Бухгалтерская финансовая отчетность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17B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8368E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A13ED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C20AB"/>
    <w:multiLevelType w:val="multilevel"/>
    <w:tmpl w:val="F6B04F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F6125D"/>
    <w:multiLevelType w:val="multilevel"/>
    <w:tmpl w:val="40CC5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B63F2"/>
    <w:multiLevelType w:val="hybridMultilevel"/>
    <w:tmpl w:val="8FC87714"/>
    <w:lvl w:ilvl="0" w:tplc="DE98E74A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A82596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C848C4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464356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35143F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C076EA"/>
    <w:multiLevelType w:val="hybridMultilevel"/>
    <w:tmpl w:val="FC9A4ECE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F84083"/>
    <w:multiLevelType w:val="hybridMultilevel"/>
    <w:tmpl w:val="8FC8771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DE"/>
    <w:rsid w:val="002C355F"/>
    <w:rsid w:val="003C6BC1"/>
    <w:rsid w:val="00447638"/>
    <w:rsid w:val="007D7E9D"/>
    <w:rsid w:val="007F1733"/>
    <w:rsid w:val="008C41DE"/>
    <w:rsid w:val="00A57401"/>
    <w:rsid w:val="00CC3ECE"/>
    <w:rsid w:val="00D72DDE"/>
    <w:rsid w:val="00F12BF1"/>
    <w:rsid w:val="00F3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6F21"/>
  <w15:docId w15:val="{6311EF01-CC7B-4B8D-B3A9-6EA80953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D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Авилова Наталия Дмитриевна</cp:lastModifiedBy>
  <cp:revision>2</cp:revision>
  <dcterms:created xsi:type="dcterms:W3CDTF">2026-05-29T06:23:00Z</dcterms:created>
  <dcterms:modified xsi:type="dcterms:W3CDTF">2026-05-29T06:23:00Z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