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A1A5" w14:textId="0299FD7C" w:rsidR="002523FC" w:rsidRDefault="00A00379" w:rsidP="001E4F2A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E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="00CD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523FC" w:rsidRPr="001E4F2A">
        <w:rPr>
          <w:rFonts w:ascii="Times New Roman" w:eastAsia="Calibri" w:hAnsi="Times New Roman" w:cs="Times New Roman"/>
          <w:b/>
          <w:noProof/>
          <w:sz w:val="28"/>
          <w:szCs w:val="28"/>
        </w:rPr>
        <w:t>«</w:t>
      </w:r>
      <w:r w:rsidR="00DE2E59" w:rsidRPr="00D419ED">
        <w:rPr>
          <w:rFonts w:ascii="Times New Roman" w:hAnsi="Times New Roman" w:cs="Times New Roman"/>
          <w:b/>
          <w:noProof/>
          <w:sz w:val="28"/>
          <w:szCs w:val="28"/>
        </w:rPr>
        <w:t>Врачебно-летная экспертиза при различных заболеваниях</w:t>
      </w:r>
      <w:r w:rsidR="00476490" w:rsidRPr="001E4F2A">
        <w:rPr>
          <w:rFonts w:ascii="Times New Roman" w:eastAsia="Calibri" w:hAnsi="Times New Roman" w:cs="Times New Roman"/>
          <w:b/>
          <w:noProof/>
          <w:sz w:val="28"/>
          <w:szCs w:val="28"/>
        </w:rPr>
        <w:t>»</w:t>
      </w:r>
    </w:p>
    <w:p w14:paraId="131F6EAD" w14:textId="77777777" w:rsidR="00DE2E59" w:rsidRPr="001E4F2A" w:rsidRDefault="00DE2E59" w:rsidP="001E4F2A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8A9F0BF" w14:textId="77777777" w:rsidR="00A00379" w:rsidRPr="001E4F2A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Оценка качества освоения обучающимися образовательной программы высшего образования по специальности ординатуры включает в себя текущий контроль и промежуточную аттестацию обучающихся. Текущий контроль успеваемости и промежуточная аттестация являются обязательной составляющей образовательного процесса по подготовке ординатора и представляют собой единый непрерывный процесс оценки качества освоения ординаторами образовательной программы. Текущий контроль успеваемости обеспечивает оценивание хода освоения дисциплины, промежуточная аттестация обучающихся - оценивание промежуточных и окончательных результатов обучения по дисциплине. Текущий контроль и промежуточная аттестация проводятся с применением фонда оценочных средств, который является обязательной частью рабочих программ дисциплин и позволяет наиболее эффективно диагностировать формирование необходимых компетенций ординаторов. В качестве формы текущего контроля предлагается тестирование, решение ситуационных задач, контрольных заданий. Форма проведения промежуточной аттестации – зачет в 1 семестре. Зачет проводится в устной форме по вопросам.</w:t>
      </w:r>
    </w:p>
    <w:p w14:paraId="6A859FEF" w14:textId="77777777" w:rsidR="00A00379" w:rsidRPr="001E4F2A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40088" w14:textId="63C4DAEB" w:rsidR="00CD6AE9" w:rsidRPr="00047579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Критерии оц</w:t>
      </w:r>
      <w:r w:rsidR="00047579">
        <w:rPr>
          <w:rFonts w:ascii="Times New Roman" w:hAnsi="Times New Roman" w:cs="Times New Roman"/>
          <w:sz w:val="28"/>
          <w:szCs w:val="28"/>
        </w:rPr>
        <w:t>енки форм текущего контроля, т</w:t>
      </w:r>
      <w:r w:rsidRPr="001E4F2A">
        <w:rPr>
          <w:rFonts w:ascii="Times New Roman" w:hAnsi="Times New Roman" w:cs="Times New Roman"/>
          <w:sz w:val="28"/>
          <w:szCs w:val="28"/>
        </w:rPr>
        <w:t>естовые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CD6AE9" w:rsidRPr="003104E4" w14:paraId="2FBC17DA" w14:textId="77777777" w:rsidTr="00B77EA2">
        <w:tc>
          <w:tcPr>
            <w:tcW w:w="2660" w:type="dxa"/>
          </w:tcPr>
          <w:p w14:paraId="7FACCB88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628664"/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685" w:type="dxa"/>
          </w:tcPr>
          <w:p w14:paraId="23091D77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CD6AE9" w:rsidRPr="003104E4" w14:paraId="554FACC3" w14:textId="77777777" w:rsidTr="00B77EA2">
        <w:tc>
          <w:tcPr>
            <w:tcW w:w="2660" w:type="dxa"/>
          </w:tcPr>
          <w:p w14:paraId="5DEBD3D2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6685" w:type="dxa"/>
          </w:tcPr>
          <w:p w14:paraId="3B2A0006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70-100%</w:t>
            </w:r>
          </w:p>
        </w:tc>
      </w:tr>
      <w:tr w:rsidR="00CD6AE9" w:rsidRPr="003104E4" w14:paraId="7F425F95" w14:textId="77777777" w:rsidTr="00B77EA2">
        <w:tc>
          <w:tcPr>
            <w:tcW w:w="2660" w:type="dxa"/>
          </w:tcPr>
          <w:p w14:paraId="6CA392B9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6685" w:type="dxa"/>
          </w:tcPr>
          <w:p w14:paraId="5A40B3E6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</w:tr>
      <w:bookmarkEnd w:id="0"/>
    </w:tbl>
    <w:p w14:paraId="3059DFF3" w14:textId="77777777" w:rsidR="00CD6AE9" w:rsidRPr="003104E4" w:rsidRDefault="00CD6AE9" w:rsidP="0004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13AD5" w14:textId="77777777" w:rsidR="00CD6AE9" w:rsidRPr="003104E4" w:rsidRDefault="00CD6AE9" w:rsidP="000475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4E4">
        <w:rPr>
          <w:rFonts w:ascii="Times New Roman" w:hAnsi="Times New Roman" w:cs="Times New Roman"/>
          <w:sz w:val="28"/>
          <w:szCs w:val="28"/>
        </w:rPr>
        <w:t>Ситуационные задачи, контрольные задания: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CD6AE9" w:rsidRPr="003104E4" w14:paraId="4D49C4EF" w14:textId="77777777" w:rsidTr="00B77EA2">
        <w:tc>
          <w:tcPr>
            <w:tcW w:w="2518" w:type="dxa"/>
          </w:tcPr>
          <w:p w14:paraId="7B6AB0C7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827" w:type="dxa"/>
          </w:tcPr>
          <w:p w14:paraId="470CB35D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CD6AE9" w:rsidRPr="003104E4" w14:paraId="74FA6F17" w14:textId="77777777" w:rsidTr="00B77EA2">
        <w:tc>
          <w:tcPr>
            <w:tcW w:w="2518" w:type="dxa"/>
          </w:tcPr>
          <w:p w14:paraId="2214EFF9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6827" w:type="dxa"/>
          </w:tcPr>
          <w:p w14:paraId="1846F38F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ординатор обладает теоретическими знаниями, без ошибок выполняет задания либо допускает некоторые неточности (малосущественные ошибки)</w:t>
            </w:r>
          </w:p>
        </w:tc>
      </w:tr>
      <w:tr w:rsidR="00CD6AE9" w:rsidRPr="003104E4" w14:paraId="14082FA6" w14:textId="77777777" w:rsidTr="00B77EA2">
        <w:tc>
          <w:tcPr>
            <w:tcW w:w="2518" w:type="dxa"/>
          </w:tcPr>
          <w:p w14:paraId="4684C3C2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6827" w:type="dxa"/>
          </w:tcPr>
          <w:p w14:paraId="6E56D3CC" w14:textId="77777777" w:rsidR="00CD6AE9" w:rsidRPr="003104E4" w:rsidRDefault="00CD6AE9" w:rsidP="00B77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E4">
              <w:rPr>
                <w:rFonts w:ascii="Times New Roman" w:hAnsi="Times New Roman" w:cs="Times New Roman"/>
                <w:sz w:val="28"/>
                <w:szCs w:val="28"/>
              </w:rPr>
              <w:t>ординатор не обладает достаточным уровнем теоретических знаний, допускает грубые ошибки при выполнении задания</w:t>
            </w:r>
          </w:p>
        </w:tc>
      </w:tr>
    </w:tbl>
    <w:p w14:paraId="290EE7C6" w14:textId="77777777" w:rsidR="00A00379" w:rsidRPr="001E4F2A" w:rsidRDefault="00A00379" w:rsidP="001E4F2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F190A" w14:textId="10DCFDEB" w:rsidR="00047579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Критерии оценки результатов зачета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104B8" w14:textId="41D4841C" w:rsidR="00047579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«Зачтено» - выставляется обучающемуся, показавшему знания, владеющему основными разделами программы дисциплины, необходимым минимумом знаний и способному применять их по образцу в стандартной ситуации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F9AD" w14:textId="44FECB8E" w:rsidR="00A00379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«Не зачтено» -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ситуации.</w:t>
      </w:r>
    </w:p>
    <w:p w14:paraId="7DD3CFB6" w14:textId="77777777" w:rsidR="00047579" w:rsidRPr="00047579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63E37" w14:textId="531B7BAB" w:rsidR="001B2734" w:rsidRPr="00047579" w:rsidRDefault="00A003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79">
        <w:rPr>
          <w:rFonts w:ascii="Times New Roman" w:hAnsi="Times New Roman" w:cs="Times New Roman"/>
          <w:b/>
          <w:sz w:val="28"/>
          <w:szCs w:val="28"/>
        </w:rPr>
        <w:t>Примерные тестовые задания</w:t>
      </w:r>
      <w:r w:rsidR="00033144" w:rsidRPr="00047579">
        <w:rPr>
          <w:rFonts w:ascii="Times New Roman" w:hAnsi="Times New Roman" w:cs="Times New Roman"/>
          <w:b/>
          <w:sz w:val="28"/>
          <w:szCs w:val="28"/>
        </w:rPr>
        <w:t>:</w:t>
      </w:r>
    </w:p>
    <w:p w14:paraId="393895E2" w14:textId="311505C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1. Увеличение продолжительности пилотируемых космических полетов </w:t>
      </w:r>
      <w:r w:rsidR="00047579">
        <w:rPr>
          <w:rFonts w:ascii="Times New Roman" w:hAnsi="Times New Roman" w:cs="Times New Roman"/>
          <w:sz w:val="28"/>
          <w:szCs w:val="28"/>
        </w:rPr>
        <w:t>требует от космической медицины:</w:t>
      </w:r>
    </w:p>
    <w:p w14:paraId="4596CBB1" w14:textId="207FC4CC" w:rsidR="00033144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33144" w:rsidRPr="001E4F2A">
        <w:rPr>
          <w:rFonts w:ascii="Times New Roman" w:hAnsi="Times New Roman" w:cs="Times New Roman"/>
          <w:sz w:val="28"/>
          <w:szCs w:val="28"/>
        </w:rPr>
        <w:t>предложений по совершенствованию методов оценки энергообеспечения корабля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26721" w14:textId="133BED5A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новых направлений создания программ телевещания о космонавтике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1DBDC" w14:textId="7D0D59E0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тщательного контроля за состоянием кожных покровов космонавтов, их микрофлорой, а также совершенствования санитарной обработки покровов тела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ADC07" w14:textId="02A9A6C7" w:rsidR="00033144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33144" w:rsidRPr="001E4F2A">
        <w:rPr>
          <w:rFonts w:ascii="Times New Roman" w:hAnsi="Times New Roman" w:cs="Times New Roman"/>
          <w:sz w:val="28"/>
          <w:szCs w:val="28"/>
        </w:rPr>
        <w:t>предложений по совершенствованию методов пилотирования корабля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54DDB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C283" w14:textId="67C2970D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2. Возникновение миопии «пус</w:t>
      </w:r>
      <w:r w:rsidR="00047579">
        <w:rPr>
          <w:rFonts w:ascii="Times New Roman" w:hAnsi="Times New Roman" w:cs="Times New Roman"/>
          <w:sz w:val="28"/>
          <w:szCs w:val="28"/>
        </w:rPr>
        <w:t>того поля» возможно при полетах:</w:t>
      </w:r>
    </w:p>
    <w:p w14:paraId="51F089C6" w14:textId="2F29C53C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в условиях больших перепадов освещенности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8A462" w14:textId="70805DC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на больших высотах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16F15" w14:textId="079A39A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с необходимостью наблюдения удаленных ориентиров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A0647" w14:textId="5E911140" w:rsid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</w:t>
      </w:r>
      <w:r w:rsidR="00047579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в условиях высокой турбулентности атмосферы</w:t>
      </w:r>
      <w:r w:rsidR="00047579">
        <w:rPr>
          <w:rFonts w:ascii="Times New Roman" w:hAnsi="Times New Roman" w:cs="Times New Roman"/>
          <w:sz w:val="28"/>
          <w:szCs w:val="28"/>
        </w:rPr>
        <w:t>.</w:t>
      </w:r>
    </w:p>
    <w:p w14:paraId="7C241D7B" w14:textId="77777777" w:rsidR="001E4F2A" w:rsidRDefault="001E4F2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E7A9B" w14:textId="0DF0B14A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3. Мероприятия по коллективной локальной защите от электромагнитных излучени</w:t>
      </w:r>
      <w:r w:rsidR="00047579">
        <w:rPr>
          <w:rFonts w:ascii="Times New Roman" w:hAnsi="Times New Roman" w:cs="Times New Roman"/>
          <w:sz w:val="28"/>
          <w:szCs w:val="28"/>
        </w:rPr>
        <w:t>й включают в себя использование:</w:t>
      </w:r>
    </w:p>
    <w:p w14:paraId="2C301943" w14:textId="215CB0A9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экранирующих и поглощающих приспособлений, металлизированных обое</w:t>
      </w:r>
      <w:r w:rsidR="00047579">
        <w:rPr>
          <w:rFonts w:ascii="Times New Roman" w:hAnsi="Times New Roman" w:cs="Times New Roman"/>
          <w:sz w:val="28"/>
          <w:szCs w:val="28"/>
        </w:rPr>
        <w:t>в, сеток, оконных стекол и штор;</w:t>
      </w:r>
    </w:p>
    <w:p w14:paraId="7851D7BF" w14:textId="7BF2195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лесонасаждений, насыпей, возвышенностей и складок местности, подъема антенн и диаграмм направленности над жилой застройкой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1AD9" w14:textId="11C2DF32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специальных очков (очки радиозащитные ОРЗ-5)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C8483" w14:textId="7BF94AD1" w:rsidR="00033144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4)специальной защитной одежды из тканей с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микропроводом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или с металлизированным покрытием</w:t>
      </w:r>
      <w:r w:rsidR="00047579">
        <w:rPr>
          <w:rFonts w:ascii="Times New Roman" w:hAnsi="Times New Roman" w:cs="Times New Roman"/>
          <w:sz w:val="28"/>
          <w:szCs w:val="28"/>
        </w:rPr>
        <w:t>.</w:t>
      </w:r>
    </w:p>
    <w:p w14:paraId="58341E08" w14:textId="77777777" w:rsidR="001E4F2A" w:rsidRPr="001E4F2A" w:rsidRDefault="001E4F2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A69ED" w14:textId="25B822F9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4. При контроле авиационным врачом качества пищи вторые блюда оцениваются при температуре (в градусах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BD30C" w14:textId="2422656D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12-14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6D8C9" w14:textId="5699DE90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75-80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7CA99" w14:textId="5D8C91E9" w:rsidR="00033144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70-75;</w:t>
      </w:r>
    </w:p>
    <w:p w14:paraId="3A3BA06A" w14:textId="4E081D8B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60-65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E171B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B91B" w14:textId="444A4384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5. Медицинское обеспечение полетов – это система, направленная на поддержание высокого уровня профессионального здоровья и работоспособности, повышение функциональной надежности летного состава и лиц, обеспечиваю</w:t>
      </w:r>
      <w:r w:rsidR="00047579">
        <w:rPr>
          <w:rFonts w:ascii="Times New Roman" w:hAnsi="Times New Roman" w:cs="Times New Roman"/>
          <w:sz w:val="28"/>
          <w:szCs w:val="28"/>
        </w:rPr>
        <w:t>щих полеты, и включающая в себя:</w:t>
      </w:r>
    </w:p>
    <w:p w14:paraId="6CAD3573" w14:textId="700CF9FD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организацию быта и культурного досуга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1112D" w14:textId="3CDF5359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материальное стимулирование и жилищное обеспечение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4B84" w14:textId="5E8D61A9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3) дисциплинарные меры воздействия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DBB0C" w14:textId="70E8728C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организационные, лечебно-профилактические мероприятия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939CD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07AAE" w14:textId="207F631E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6. Статистические таблицы используются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EE6EF" w14:textId="520A2BEC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для группировки материалов наблюдения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DE8EB" w14:textId="15539C22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для занесения только абсолютных величин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3607C" w14:textId="43996FCF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только для хранения первичных данных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2D636" w14:textId="70633F8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для занесения только качественных характеристик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4C296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7FA9F" w14:textId="1DDE382D" w:rsidR="00033144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33144" w:rsidRPr="001E4F2A">
        <w:rPr>
          <w:rFonts w:ascii="Times New Roman" w:hAnsi="Times New Roman" w:cs="Times New Roman"/>
          <w:sz w:val="28"/>
          <w:szCs w:val="28"/>
        </w:rPr>
        <w:t>Летчики гражданской авиации в основном подвержены положительным перегрузкам голова-таз, в результате которых происходит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BAE9" w14:textId="3D3C4BD4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равномерное распределение массы циркули</w:t>
      </w:r>
      <w:r w:rsidR="00047579">
        <w:rPr>
          <w:rFonts w:ascii="Times New Roman" w:hAnsi="Times New Roman" w:cs="Times New Roman"/>
          <w:sz w:val="28"/>
          <w:szCs w:val="28"/>
        </w:rPr>
        <w:t>рующей крови по всему организму;</w:t>
      </w:r>
    </w:p>
    <w:p w14:paraId="0F253F1B" w14:textId="4D35D5C3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перемещение массы циркулирующей крови из нижней части тела в сосуды головы и верхушки легких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EA266" w14:textId="28DCD2FB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перемещение массы циркулирующей крови из верхней части тела в сосуды брюшн</w:t>
      </w:r>
      <w:r w:rsidR="00047579">
        <w:rPr>
          <w:rFonts w:ascii="Times New Roman" w:hAnsi="Times New Roman" w:cs="Times New Roman"/>
          <w:sz w:val="28"/>
          <w:szCs w:val="28"/>
        </w:rPr>
        <w:t>ой полости и нижних конечностей;</w:t>
      </w:r>
    </w:p>
    <w:p w14:paraId="5A7B9815" w14:textId="5F6DCDB6" w:rsidR="00033144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33144" w:rsidRPr="001E4F2A">
        <w:rPr>
          <w:rFonts w:ascii="Times New Roman" w:hAnsi="Times New Roman" w:cs="Times New Roman"/>
          <w:sz w:val="28"/>
          <w:szCs w:val="28"/>
        </w:rPr>
        <w:t>депонирование основной массы циркулирующей крови в физиологических депо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F9381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A3222" w14:textId="43EC0FF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8. К источникам ионизирующего излучения </w:t>
      </w:r>
      <w:r w:rsidR="00047579">
        <w:rPr>
          <w:rFonts w:ascii="Times New Roman" w:hAnsi="Times New Roman" w:cs="Times New Roman"/>
          <w:sz w:val="28"/>
          <w:szCs w:val="28"/>
        </w:rPr>
        <w:t>на авиапредприятии не относится:</w:t>
      </w:r>
    </w:p>
    <w:p w14:paraId="1493F831" w14:textId="171E4C9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установка для досмотра багажа и ручной клади в аэровокзале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E7C4C" w14:textId="006CCCF8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аппарат для проведения гамма или рентгеновской дефектоскопии деталей, узлов и агрегатов авиационной техники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2BAD1" w14:textId="68FFFB97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анализатор спектрального состава авиационных масел «БАРС-3»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2B177" w14:textId="21D7604C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система оповещения о чрезвы</w:t>
      </w:r>
      <w:r w:rsidR="00047579">
        <w:rPr>
          <w:rFonts w:ascii="Times New Roman" w:hAnsi="Times New Roman" w:cs="Times New Roman"/>
          <w:sz w:val="28"/>
          <w:szCs w:val="28"/>
        </w:rPr>
        <w:t>чайных ситуациях на аэровокзале.</w:t>
      </w:r>
    </w:p>
    <w:p w14:paraId="7AA655B2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8C613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9.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Для лекарственных средств, применяемых в качестве экстренных корректоров функционального состояния операторов авиакосмического профиля, предпочтительными путями введения являются внутримышечный и </w:t>
      </w:r>
    </w:p>
    <w:p w14:paraId="7327E4CF" w14:textId="3F63C438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подкожный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51520" w14:textId="716B8104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перкутанный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CDE47" w14:textId="44416D24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пероральный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D399E" w14:textId="77777777" w:rsidR="00047579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внутривенный</w:t>
      </w:r>
      <w:r w:rsidR="00047579">
        <w:rPr>
          <w:rFonts w:ascii="Times New Roman" w:hAnsi="Times New Roman" w:cs="Times New Roman"/>
          <w:sz w:val="28"/>
          <w:szCs w:val="28"/>
        </w:rPr>
        <w:t>.</w:t>
      </w:r>
    </w:p>
    <w:p w14:paraId="6E9E7FA1" w14:textId="3DDB0EA2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58A15" w14:textId="1D04CD21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10.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Согласно санитарным нормативам в салоне гражданского воздушного судна должно обеспечиваться давление (в мм </w:t>
      </w:r>
      <w:proofErr w:type="spellStart"/>
      <w:r w:rsidR="00033144" w:rsidRPr="001E4F2A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033144" w:rsidRPr="001E4F2A">
        <w:rPr>
          <w:rFonts w:ascii="Times New Roman" w:hAnsi="Times New Roman" w:cs="Times New Roman"/>
          <w:sz w:val="28"/>
          <w:szCs w:val="28"/>
        </w:rPr>
        <w:t>.)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C9B89" w14:textId="5C3E36AA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720 — 698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345B0" w14:textId="59C40321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430 — 395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FDE0B" w14:textId="4FB8EDFE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690 — 567</w:t>
      </w:r>
      <w:r w:rsidR="00047579">
        <w:rPr>
          <w:rFonts w:ascii="Times New Roman" w:hAnsi="Times New Roman" w:cs="Times New Roman"/>
          <w:sz w:val="28"/>
          <w:szCs w:val="28"/>
        </w:rPr>
        <w:t>;</w:t>
      </w:r>
    </w:p>
    <w:p w14:paraId="132D78D1" w14:textId="372810EE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760 — 700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9E10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7E8AB" w14:textId="048EFD6C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11. </w:t>
      </w:r>
      <w:r w:rsidR="00033144" w:rsidRPr="001E4F2A">
        <w:rPr>
          <w:rFonts w:ascii="Times New Roman" w:hAnsi="Times New Roman" w:cs="Times New Roman"/>
          <w:sz w:val="28"/>
          <w:szCs w:val="28"/>
        </w:rPr>
        <w:t>Цветность внутрикабинного освещения современных летательных аппаратов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B6854" w14:textId="7C9CCB08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1) красная и фиолетовая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8D895" w14:textId="149F1DDD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изменяется в зависимости от этапа полета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1B1B4" w14:textId="37495930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белая и сине-зеленая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AC526" w14:textId="77777777" w:rsidR="00047579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 4) желтая и черная</w:t>
      </w:r>
      <w:r w:rsidR="00047579">
        <w:rPr>
          <w:rFonts w:ascii="Times New Roman" w:hAnsi="Times New Roman" w:cs="Times New Roman"/>
          <w:sz w:val="28"/>
          <w:szCs w:val="28"/>
        </w:rPr>
        <w:t>.</w:t>
      </w:r>
    </w:p>
    <w:p w14:paraId="7724148A" w14:textId="61251746" w:rsidR="00404658" w:rsidRPr="00047579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450A" w14:textId="3D6A3226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12. </w:t>
      </w:r>
      <w:r w:rsidR="00033144" w:rsidRPr="001E4F2A">
        <w:rPr>
          <w:rFonts w:ascii="Times New Roman" w:hAnsi="Times New Roman" w:cs="Times New Roman"/>
          <w:sz w:val="28"/>
          <w:szCs w:val="28"/>
        </w:rPr>
        <w:t>У летчиков при действии перегрузки направления «голова-таз» применяют способ противоперегрузочной защиты</w:t>
      </w:r>
      <w:r w:rsidR="00047579"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0BD29" w14:textId="2E12B280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привязную систему катапультного кресла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5253D" w14:textId="1E56920C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прием солевых добавок перед спуском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9CE12" w14:textId="2D6CA80F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нормирование допустимых перегрузок и л</w:t>
      </w:r>
      <w:r w:rsidR="00047579">
        <w:rPr>
          <w:rFonts w:ascii="Times New Roman" w:hAnsi="Times New Roman" w:cs="Times New Roman"/>
          <w:sz w:val="28"/>
          <w:szCs w:val="28"/>
        </w:rPr>
        <w:t>етной нагрузки;</w:t>
      </w:r>
    </w:p>
    <w:p w14:paraId="1FAF2BBF" w14:textId="3EAEF817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специальную</w:t>
      </w:r>
      <w:r w:rsidR="00047579">
        <w:rPr>
          <w:rFonts w:ascii="Times New Roman" w:hAnsi="Times New Roman" w:cs="Times New Roman"/>
          <w:sz w:val="28"/>
          <w:szCs w:val="28"/>
        </w:rPr>
        <w:t xml:space="preserve"> физическую подготовку в полете.</w:t>
      </w:r>
    </w:p>
    <w:p w14:paraId="66B81985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F4C77" w14:textId="2A18E8F2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Для контроля качества лечебно-диагностического процесса в структурных подразделениях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организации используют: </w:t>
      </w:r>
    </w:p>
    <w:p w14:paraId="12AE3F98" w14:textId="18AD532C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требования техники безопасности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C88A2" w14:textId="4C5C8EDC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правила внутреннего распорядка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FAA42" w14:textId="15E15987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клинические рекомендации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2B789" w14:textId="01344E16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 показатели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фондооснащенности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FF844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0B2B2" w14:textId="4EA464C1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Синонимом термина «гипоксия»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5F1E2" w14:textId="13BA13E3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асфиксия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4DD83" w14:textId="6499AD40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кислородное голодание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15B21" w14:textId="76985C85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аноксия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23570" w14:textId="4E224636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гипокапния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3BB96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DB1B3" w14:textId="13EC750A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При длительном пребывании в новом часовом поясе </w:t>
      </w:r>
      <w:proofErr w:type="spellStart"/>
      <w:r w:rsidR="00033144" w:rsidRPr="001E4F2A">
        <w:rPr>
          <w:rFonts w:ascii="Times New Roman" w:hAnsi="Times New Roman" w:cs="Times New Roman"/>
          <w:sz w:val="28"/>
          <w:szCs w:val="28"/>
        </w:rPr>
        <w:t>биоритмологической</w:t>
      </w:r>
      <w:proofErr w:type="spellEnd"/>
      <w:r w:rsidR="00033144" w:rsidRPr="001E4F2A">
        <w:rPr>
          <w:rFonts w:ascii="Times New Roman" w:hAnsi="Times New Roman" w:cs="Times New Roman"/>
          <w:sz w:val="28"/>
          <w:szCs w:val="28"/>
        </w:rPr>
        <w:t xml:space="preserve"> рекомендацией считается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A9549" w14:textId="7152B7ED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прием снотворных препаратов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664C5" w14:textId="0D670140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отказ от перевода часов на местное время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7517C" w14:textId="43A7BB5B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сохранение прежних биоритмов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4535F" w14:textId="14CB7A5D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адаптация к новым условиям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7B37D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53F7B" w14:textId="5D21EF44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Стиль руководства рассматривают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CAFE2" w14:textId="79E4E75B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возможность в определенных условиях влиять на поведение людей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1C6E0" w14:textId="5D8C7E3A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способность оказывать влияние на отдельных людей и группы и направлять их усилия на достижение целей организации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0A88" w14:textId="71D34DC2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поведение отдельного человека, которое может вносить изменения в поведение, отношения, ощущения и т.п. другого человека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A0DD1" w14:textId="3809AFA3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обычную манеру поведения руководителя, который оказывает влияние на подчиненных и побуждает их</w:t>
      </w:r>
      <w:r w:rsidR="00047579">
        <w:rPr>
          <w:rFonts w:ascii="Times New Roman" w:hAnsi="Times New Roman" w:cs="Times New Roman"/>
          <w:sz w:val="28"/>
          <w:szCs w:val="28"/>
        </w:rPr>
        <w:t xml:space="preserve"> к достижению целей организации.</w:t>
      </w:r>
    </w:p>
    <w:p w14:paraId="017C9B2E" w14:textId="77777777" w:rsidR="00404658" w:rsidRPr="001E4F2A" w:rsidRDefault="00404658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139C9" w14:textId="66A3C66C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4658" w:rsidRPr="001E4F2A">
        <w:rPr>
          <w:rFonts w:ascii="Times New Roman" w:hAnsi="Times New Roman" w:cs="Times New Roman"/>
          <w:sz w:val="28"/>
          <w:szCs w:val="28"/>
        </w:rPr>
        <w:t xml:space="preserve">. </w:t>
      </w:r>
      <w:r w:rsidR="00033144" w:rsidRPr="001E4F2A">
        <w:rPr>
          <w:rFonts w:ascii="Times New Roman" w:hAnsi="Times New Roman" w:cs="Times New Roman"/>
          <w:sz w:val="28"/>
          <w:szCs w:val="28"/>
        </w:rPr>
        <w:t>У пилотов стресс-реакция на опасность по механизму пассивно-оборонительного рефлекса вызывает эмоции астенического страха и проявляется в виде оцепенения, слабости, а также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3144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D2740" w14:textId="5B2B58BF" w:rsidR="00404658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стремления достичь цели;</w:t>
      </w:r>
    </w:p>
    <w:p w14:paraId="3800C2F7" w14:textId="28F88B9A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2) нецелесообразных поступков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BB864" w14:textId="62106238" w:rsidR="00404658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разумного азарта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D36B9" w14:textId="2994DEEE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4)осторожности</w:t>
      </w:r>
      <w:r w:rsidR="00BF2F5C" w:rsidRP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и осмотрительности</w:t>
      </w:r>
      <w:r w:rsidR="00047579">
        <w:rPr>
          <w:rFonts w:ascii="Times New Roman" w:hAnsi="Times New Roman" w:cs="Times New Roman"/>
          <w:sz w:val="28"/>
          <w:szCs w:val="28"/>
        </w:rPr>
        <w:t>.</w:t>
      </w:r>
    </w:p>
    <w:p w14:paraId="6725695D" w14:textId="2147F09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60424" w14:textId="4F39091B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0890" w:rsidRPr="001E4F2A">
        <w:rPr>
          <w:rFonts w:ascii="Times New Roman" w:hAnsi="Times New Roman" w:cs="Times New Roman"/>
          <w:sz w:val="28"/>
          <w:szCs w:val="28"/>
        </w:rPr>
        <w:t>. Для профилактики развития высотной болезни используют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E2FA5" w14:textId="5A1F36EF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кислородные маски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777AF" w14:textId="7A8B5EC4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катапультное кресло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04E86" w14:textId="4FBF6D4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компенсирующие перчатки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E8AB1" w14:textId="22259F3C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защитный шлем.</w:t>
      </w:r>
    </w:p>
    <w:p w14:paraId="5011F46D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0B84D" w14:textId="185A7BFE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80890" w:rsidRPr="001E4F2A">
        <w:rPr>
          <w:rFonts w:ascii="Times New Roman" w:hAnsi="Times New Roman" w:cs="Times New Roman"/>
          <w:sz w:val="28"/>
          <w:szCs w:val="28"/>
        </w:rPr>
        <w:t>. Мероприятия по профилактике утомления и повышению уровня работоспособности должны быть направлены на то, чтобы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ABAFB" w14:textId="625385C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фаза врабатывания занимала большую часть рабочего времени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4468D" w14:textId="3940209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фаза высокой работоспособности составляла меньшую часть рабочего времени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9258A" w14:textId="6C2E75DA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провести экспертизу органических нарушений, возникших вследствие влияния профессиональных факторов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A732D" w14:textId="4D6C0CDA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фаза высокой работоспособности составляла большую часть рабочего времени и утомление наступало ближе к концу рабочего дня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A21B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2BCF6" w14:textId="4535ED53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. Летно-техническое обмундирование выпускается в количестве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росторазмерных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C11DB" w14:textId="40DE52BB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14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17E2" w14:textId="2C18B80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16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F4699" w14:textId="4B580A0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10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DFBA1" w14:textId="0B859E90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7</w:t>
      </w:r>
      <w:r w:rsidR="00047579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37EE7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44309" w14:textId="2020C2FF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. Длительность вращения при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вестибулометрической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пробе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пкук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с наклонами головы без симптоматики у курсантов авиационных училищ по подготовке летчиков составляет (в минутах)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6BE66" w14:textId="23E56B75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2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4E0C7" w14:textId="33583189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4</w:t>
      </w:r>
      <w:r w:rsidR="00047579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F5FE4" w14:textId="05268941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1;</w:t>
      </w:r>
    </w:p>
    <w:p w14:paraId="799F5FB5" w14:textId="20402DBA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3.</w:t>
      </w:r>
    </w:p>
    <w:p w14:paraId="7597E344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45B10" w14:textId="736FE2EA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0890" w:rsidRPr="001E4F2A">
        <w:rPr>
          <w:rFonts w:ascii="Times New Roman" w:hAnsi="Times New Roman" w:cs="Times New Roman"/>
          <w:sz w:val="28"/>
          <w:szCs w:val="28"/>
        </w:rPr>
        <w:t>.</w:t>
      </w:r>
      <w:r w:rsidR="001743B1">
        <w:rPr>
          <w:rFonts w:ascii="Times New Roman" w:hAnsi="Times New Roman" w:cs="Times New Roman"/>
          <w:sz w:val="28"/>
          <w:szCs w:val="28"/>
        </w:rPr>
        <w:t xml:space="preserve"> 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Вестибулярные рецепторы </w:t>
      </w:r>
      <w:proofErr w:type="spellStart"/>
      <w:r w:rsidR="00580890" w:rsidRPr="001E4F2A">
        <w:rPr>
          <w:rFonts w:ascii="Times New Roman" w:hAnsi="Times New Roman" w:cs="Times New Roman"/>
          <w:sz w:val="28"/>
          <w:szCs w:val="28"/>
        </w:rPr>
        <w:t>ампулярных</w:t>
      </w:r>
      <w:proofErr w:type="spellEnd"/>
      <w:r w:rsidR="00580890" w:rsidRPr="001E4F2A">
        <w:rPr>
          <w:rFonts w:ascii="Times New Roman" w:hAnsi="Times New Roman" w:cs="Times New Roman"/>
          <w:sz w:val="28"/>
          <w:szCs w:val="28"/>
        </w:rPr>
        <w:t xml:space="preserve"> отделов полукружных каналов реагируют на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3D312" w14:textId="4E897E1E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изменения уровня шума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10305" w14:textId="0BB8153A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нарушение зрения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DD097" w14:textId="3012FAC2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изменения гравитации и вибрации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88969" w14:textId="632AB02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угловые ускорения</w:t>
      </w:r>
      <w:r w:rsidR="001743B1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C7C0B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1EA5D" w14:textId="77B4B38A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80890" w:rsidRPr="001E4F2A">
        <w:rPr>
          <w:rFonts w:ascii="Times New Roman" w:hAnsi="Times New Roman" w:cs="Times New Roman"/>
          <w:sz w:val="28"/>
          <w:szCs w:val="28"/>
        </w:rPr>
        <w:t>. Пространственная ориентировка летчика в полете не требует ориентировки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1744F" w14:textId="6A589A22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по астрономическим объектам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1C41F" w14:textId="641E04DC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2) в пределах кабины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6F3FA" w14:textId="6EAD4516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относительно вектора силы тяжести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B18D7" w14:textId="08403CAE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на окружающей местности</w:t>
      </w:r>
      <w:r w:rsidR="001743B1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E90C3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353F9" w14:textId="2364910A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0890" w:rsidRPr="001E4F2A">
        <w:rPr>
          <w:rFonts w:ascii="Times New Roman" w:hAnsi="Times New Roman" w:cs="Times New Roman"/>
          <w:sz w:val="28"/>
          <w:szCs w:val="28"/>
        </w:rPr>
        <w:t>. К органам (тканям, частям тела) человека с наибольшей радиочувствительностью относят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4FD70" w14:textId="641CFE74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кожу, кисти, предплечья, лодыжки и стопы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E72C9" w14:textId="475A8F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красный костный мозг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66B07" w14:textId="4D62136D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жел</w:t>
      </w:r>
      <w:r w:rsidR="001743B1">
        <w:rPr>
          <w:rFonts w:ascii="Times New Roman" w:hAnsi="Times New Roman" w:cs="Times New Roman"/>
          <w:sz w:val="28"/>
          <w:szCs w:val="28"/>
        </w:rPr>
        <w:t>удок, тонкий и толстый кишечник;</w:t>
      </w:r>
    </w:p>
    <w:p w14:paraId="0014AC9B" w14:textId="469015C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мочевой пузырь, печень, пищевод, щитовидную железу, хрусталик глаза</w:t>
      </w:r>
      <w:r w:rsidR="001743B1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E5B11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5B353" w14:textId="692659F6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0890" w:rsidRPr="001E4F2A">
        <w:rPr>
          <w:rFonts w:ascii="Times New Roman" w:hAnsi="Times New Roman" w:cs="Times New Roman"/>
          <w:sz w:val="28"/>
          <w:szCs w:val="28"/>
        </w:rPr>
        <w:t>. Медицинский контроль за полноценностью питания лётного состава включает контроль за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5FE5" w14:textId="7F561DD0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работой оборудования столовых и буфетов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D7F08" w14:textId="25C2A089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содержанием и уборкой помещений аэропорта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59CF3" w14:textId="369577DE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графиком работы персонала столовых и буфетов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A2A64" w14:textId="2B2DE94A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 количественным и качественным составом суточных рационов </w:t>
      </w:r>
      <w:r w:rsidR="001743B1">
        <w:rPr>
          <w:rFonts w:ascii="Times New Roman" w:hAnsi="Times New Roman" w:cs="Times New Roman"/>
          <w:sz w:val="28"/>
          <w:szCs w:val="28"/>
        </w:rPr>
        <w:t>питания, качеством готовой пищи.</w:t>
      </w:r>
    </w:p>
    <w:p w14:paraId="1FED526E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5E794" w14:textId="1B5B8517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0890" w:rsidRPr="001E4F2A">
        <w:rPr>
          <w:rFonts w:ascii="Times New Roman" w:hAnsi="Times New Roman" w:cs="Times New Roman"/>
          <w:sz w:val="28"/>
          <w:szCs w:val="28"/>
        </w:rPr>
        <w:t>. Вестибулярные рецепторы преддверия реагируют на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8E36A" w14:textId="210D889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прямолинейные ускорения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F8FE9" w14:textId="1F3DDC6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угловые ускорения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072CB" w14:textId="233D2334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изменения уровня шума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B9B02" w14:textId="7B7C35D0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изменения гравитации и вибрации</w:t>
      </w:r>
      <w:r w:rsidR="001743B1">
        <w:rPr>
          <w:rFonts w:ascii="Times New Roman" w:hAnsi="Times New Roman" w:cs="Times New Roman"/>
          <w:sz w:val="28"/>
          <w:szCs w:val="28"/>
        </w:rPr>
        <w:t>.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A8CE3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E1D00" w14:textId="3CD3F678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0890" w:rsidRPr="001E4F2A">
        <w:rPr>
          <w:rFonts w:ascii="Times New Roman" w:hAnsi="Times New Roman" w:cs="Times New Roman"/>
          <w:sz w:val="28"/>
          <w:szCs w:val="28"/>
        </w:rPr>
        <w:t>. При применении фармакологического средства у лётчиков в полёте авиационный врач должен</w:t>
      </w:r>
      <w:r w:rsidR="001743B1">
        <w:rPr>
          <w:rFonts w:ascii="Times New Roman" w:hAnsi="Times New Roman" w:cs="Times New Roman"/>
          <w:sz w:val="28"/>
          <w:szCs w:val="28"/>
        </w:rPr>
        <w:t>:</w:t>
      </w:r>
      <w:r w:rsidR="00580890"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32FAE" w14:textId="2AA31F5B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учитывать только диагноз заболевания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C0EE3" w14:textId="5024FE6D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2) рекомендовать применение </w:t>
      </w:r>
      <w:r w:rsidR="001743B1">
        <w:rPr>
          <w:rFonts w:ascii="Times New Roman" w:hAnsi="Times New Roman" w:cs="Times New Roman"/>
          <w:sz w:val="28"/>
          <w:szCs w:val="28"/>
        </w:rPr>
        <w:t xml:space="preserve">максимальной дозы </w:t>
      </w:r>
      <w:proofErr w:type="spellStart"/>
      <w:r w:rsidR="001743B1">
        <w:rPr>
          <w:rFonts w:ascii="Times New Roman" w:hAnsi="Times New Roman" w:cs="Times New Roman"/>
          <w:sz w:val="28"/>
          <w:szCs w:val="28"/>
        </w:rPr>
        <w:t>фармпрепарата</w:t>
      </w:r>
      <w:proofErr w:type="spellEnd"/>
      <w:r w:rsidR="001743B1">
        <w:rPr>
          <w:rFonts w:ascii="Times New Roman" w:hAnsi="Times New Roman" w:cs="Times New Roman"/>
          <w:sz w:val="28"/>
          <w:szCs w:val="28"/>
        </w:rPr>
        <w:t>;</w:t>
      </w:r>
    </w:p>
    <w:p w14:paraId="7D66EF0F" w14:textId="36417E6E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исходить из субъективных мнений членов экипажа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192CE" w14:textId="20499F1F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4) учитывать неблагоприятное влияния лекарственного </w:t>
      </w:r>
      <w:r w:rsidR="001743B1">
        <w:rPr>
          <w:rFonts w:ascii="Times New Roman" w:hAnsi="Times New Roman" w:cs="Times New Roman"/>
          <w:sz w:val="28"/>
          <w:szCs w:val="28"/>
        </w:rPr>
        <w:t>вещества на летную деятельность.</w:t>
      </w:r>
    </w:p>
    <w:p w14:paraId="6AF3B3B1" w14:textId="77777777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F6E3F" w14:textId="68A70569" w:rsidR="00580890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0890" w:rsidRPr="001E4F2A">
        <w:rPr>
          <w:rFonts w:ascii="Times New Roman" w:hAnsi="Times New Roman" w:cs="Times New Roman"/>
          <w:sz w:val="28"/>
          <w:szCs w:val="28"/>
        </w:rPr>
        <w:t>.</w:t>
      </w:r>
      <w:r w:rsidR="001743B1">
        <w:rPr>
          <w:rFonts w:ascii="Times New Roman" w:hAnsi="Times New Roman" w:cs="Times New Roman"/>
          <w:sz w:val="28"/>
          <w:szCs w:val="28"/>
        </w:rPr>
        <w:t> </w:t>
      </w:r>
      <w:r w:rsidR="00580890" w:rsidRPr="001E4F2A">
        <w:rPr>
          <w:rFonts w:ascii="Times New Roman" w:hAnsi="Times New Roman" w:cs="Times New Roman"/>
          <w:sz w:val="28"/>
          <w:szCs w:val="28"/>
        </w:rPr>
        <w:t>Максимальная биологическая эффективность (поражающая способ</w:t>
      </w:r>
      <w:r w:rsidR="001743B1">
        <w:rPr>
          <w:rFonts w:ascii="Times New Roman" w:hAnsi="Times New Roman" w:cs="Times New Roman"/>
          <w:sz w:val="28"/>
          <w:szCs w:val="28"/>
        </w:rPr>
        <w:t>ность) излучений характерна для:</w:t>
      </w:r>
    </w:p>
    <w:p w14:paraId="78C10FF1" w14:textId="758E5666" w:rsidR="00580890" w:rsidRPr="001E4F2A" w:rsidRDefault="001743B1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альфа-частиц и тяжёлых ядер;</w:t>
      </w:r>
    </w:p>
    <w:p w14:paraId="11500034" w14:textId="70957E4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бета-излучения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921ED" w14:textId="3219D03E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рентгеновского излучения</w:t>
      </w:r>
      <w:r w:rsidR="001743B1">
        <w:rPr>
          <w:rFonts w:ascii="Times New Roman" w:hAnsi="Times New Roman" w:cs="Times New Roman"/>
          <w:sz w:val="28"/>
          <w:szCs w:val="28"/>
        </w:rPr>
        <w:t>;</w:t>
      </w:r>
      <w:r w:rsidRPr="001E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4FE6F" w14:textId="2356B6C3" w:rsidR="00580890" w:rsidRPr="001E4F2A" w:rsidRDefault="00580890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гамма-излучения</w:t>
      </w:r>
      <w:r w:rsidR="001743B1">
        <w:rPr>
          <w:rFonts w:ascii="Times New Roman" w:hAnsi="Times New Roman" w:cs="Times New Roman"/>
          <w:sz w:val="28"/>
          <w:szCs w:val="28"/>
        </w:rPr>
        <w:t>.</w:t>
      </w:r>
    </w:p>
    <w:p w14:paraId="1A4F1C62" w14:textId="6800A0D5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E42E0" w14:textId="4891F9E4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0506E" w:rsidRPr="001E4F2A">
        <w:rPr>
          <w:rFonts w:ascii="Times New Roman" w:hAnsi="Times New Roman" w:cs="Times New Roman"/>
          <w:sz w:val="28"/>
          <w:szCs w:val="28"/>
        </w:rPr>
        <w:t>. Основная задача службы авиационной медицины в авиации:</w:t>
      </w:r>
    </w:p>
    <w:p w14:paraId="31985E8C" w14:textId="31F86FE8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медицинский отбор а</w:t>
      </w:r>
      <w:r w:rsidR="001743B1">
        <w:rPr>
          <w:rFonts w:ascii="Times New Roman" w:hAnsi="Times New Roman" w:cs="Times New Roman"/>
          <w:sz w:val="28"/>
          <w:szCs w:val="28"/>
        </w:rPr>
        <w:t>виационного персонала на работу;</w:t>
      </w:r>
    </w:p>
    <w:p w14:paraId="3D6FEC2A" w14:textId="0213981D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лечение работников авиационных предприятий и членов их семей</w:t>
      </w:r>
      <w:r w:rsidR="001743B1">
        <w:rPr>
          <w:rFonts w:ascii="Times New Roman" w:hAnsi="Times New Roman" w:cs="Times New Roman"/>
          <w:sz w:val="28"/>
          <w:szCs w:val="28"/>
        </w:rPr>
        <w:t>;</w:t>
      </w:r>
    </w:p>
    <w:p w14:paraId="09C3CFCB" w14:textId="772B4993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оказание медицинской помощи пассажирам воздушного транспорта</w:t>
      </w:r>
      <w:r w:rsidR="001743B1">
        <w:rPr>
          <w:rFonts w:ascii="Times New Roman" w:hAnsi="Times New Roman" w:cs="Times New Roman"/>
          <w:sz w:val="28"/>
          <w:szCs w:val="28"/>
        </w:rPr>
        <w:t>;</w:t>
      </w:r>
    </w:p>
    <w:p w14:paraId="38074BA1" w14:textId="2436A5BF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4) медицинское обеспечение полетов</w:t>
      </w:r>
      <w:r w:rsidR="001743B1">
        <w:rPr>
          <w:rFonts w:ascii="Times New Roman" w:hAnsi="Times New Roman" w:cs="Times New Roman"/>
          <w:sz w:val="28"/>
          <w:szCs w:val="28"/>
        </w:rPr>
        <w:t>;</w:t>
      </w:r>
    </w:p>
    <w:p w14:paraId="7B270549" w14:textId="5F81685A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проведение медицинского освидетельствования лиц летного состава</w:t>
      </w:r>
      <w:r w:rsidR="001743B1">
        <w:rPr>
          <w:rFonts w:ascii="Times New Roman" w:hAnsi="Times New Roman" w:cs="Times New Roman"/>
          <w:sz w:val="28"/>
          <w:szCs w:val="28"/>
        </w:rPr>
        <w:t>.</w:t>
      </w:r>
    </w:p>
    <w:p w14:paraId="751A84DB" w14:textId="1567C8FC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74D13" w14:textId="21D20E61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0506E" w:rsidRPr="001E4F2A">
        <w:rPr>
          <w:rFonts w:ascii="Times New Roman" w:hAnsi="Times New Roman" w:cs="Times New Roman"/>
          <w:sz w:val="28"/>
          <w:szCs w:val="28"/>
        </w:rPr>
        <w:t>. Определение медицинского обеспечения полетов:</w:t>
      </w:r>
    </w:p>
    <w:p w14:paraId="37F49377" w14:textId="7DDBF712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 Система мероприятий медицинской службы авиации, направленная на обеспечение безопасности полетов в медицинском отношении.</w:t>
      </w:r>
    </w:p>
    <w:p w14:paraId="3CCA1399" w14:textId="433970B4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 Система мероприятий медицинской службы авиации, направленная на предотвращение авиационных происшествий по причине человеческого фактора.</w:t>
      </w:r>
    </w:p>
    <w:p w14:paraId="2F5EA67B" w14:textId="2129C5CC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 Система мероприятий медицинской службы авиации, направленная на предотвращение авиационных происшествий по причине "отказов здоровья в полете".</w:t>
      </w:r>
    </w:p>
    <w:p w14:paraId="5D25849D" w14:textId="45721AD5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Система мероприятий, направленных на обеспечение высокого уровня профессиональной работоспособности и сохранение здоровья авиационного персонала, обеспечение безопасности полетов в медицинском отношении.</w:t>
      </w:r>
    </w:p>
    <w:p w14:paraId="4996361A" w14:textId="028D27FB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 Система мероприятий медицинской службы авиации, направленная на профилактику авиационных происшествий и инцидентов</w:t>
      </w:r>
      <w:r w:rsidR="001743B1">
        <w:rPr>
          <w:rFonts w:ascii="Times New Roman" w:hAnsi="Times New Roman" w:cs="Times New Roman"/>
          <w:sz w:val="28"/>
          <w:szCs w:val="28"/>
        </w:rPr>
        <w:t>.</w:t>
      </w:r>
    </w:p>
    <w:p w14:paraId="35D16DA1" w14:textId="3E67956D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C4DEB" w14:textId="4809463E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0506E" w:rsidRPr="001E4F2A">
        <w:rPr>
          <w:rFonts w:ascii="Times New Roman" w:hAnsi="Times New Roman" w:cs="Times New Roman"/>
          <w:sz w:val="28"/>
          <w:szCs w:val="28"/>
        </w:rPr>
        <w:t>. Врач авиакомпании проводит дополнительный медицинский осмотр членов экипажей после:</w:t>
      </w:r>
    </w:p>
    <w:p w14:paraId="5015F1A2" w14:textId="477E68B6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Заболевания.</w:t>
      </w:r>
    </w:p>
    <w:p w14:paraId="74E3B5B5" w14:textId="7A94719A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Травмы.</w:t>
      </w:r>
    </w:p>
    <w:p w14:paraId="5EBECE99" w14:textId="78AC2EB4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Очередного отпуска продолжительностью 2 недели.</w:t>
      </w:r>
    </w:p>
    <w:p w14:paraId="5908A882" w14:textId="13023738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Авиационного происшествия.</w:t>
      </w:r>
    </w:p>
    <w:p w14:paraId="3C3576C4" w14:textId="2B728125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Отстранения на предполетном медицинском осмотре.</w:t>
      </w:r>
    </w:p>
    <w:p w14:paraId="6A1A1A7D" w14:textId="77777777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0CB9" w14:textId="7C436F25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0506E" w:rsidRPr="001E4F2A">
        <w:rPr>
          <w:rFonts w:ascii="Times New Roman" w:hAnsi="Times New Roman" w:cs="Times New Roman"/>
          <w:sz w:val="28"/>
          <w:szCs w:val="28"/>
        </w:rPr>
        <w:t>.</w:t>
      </w:r>
      <w:r w:rsidR="001743B1">
        <w:rPr>
          <w:rFonts w:ascii="Times New Roman" w:hAnsi="Times New Roman" w:cs="Times New Roman"/>
          <w:sz w:val="28"/>
          <w:szCs w:val="28"/>
        </w:rPr>
        <w:t xml:space="preserve"> </w:t>
      </w:r>
      <w:r w:rsidR="00E0506E" w:rsidRPr="001E4F2A">
        <w:rPr>
          <w:rFonts w:ascii="Times New Roman" w:hAnsi="Times New Roman" w:cs="Times New Roman"/>
          <w:sz w:val="28"/>
          <w:szCs w:val="28"/>
        </w:rPr>
        <w:t>Кто составляет свидетельство о болезни:</w:t>
      </w:r>
    </w:p>
    <w:p w14:paraId="202FCA7C" w14:textId="17124693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Председатель врачебно-летной экспертной комиссии.</w:t>
      </w:r>
    </w:p>
    <w:p w14:paraId="6477B024" w14:textId="74522731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Врач авиационного отряда.</w:t>
      </w:r>
    </w:p>
    <w:p w14:paraId="5EAD3EA7" w14:textId="07EF9004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Врач авиакомпании.</w:t>
      </w:r>
    </w:p>
    <w:p w14:paraId="374963E3" w14:textId="325953CA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 Врач-специалист эксперт ВЛЭК.</w:t>
      </w:r>
    </w:p>
    <w:p w14:paraId="1589BF6D" w14:textId="72E5AEE9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Врач организации гражданской авиации.</w:t>
      </w:r>
    </w:p>
    <w:p w14:paraId="608188C5" w14:textId="77777777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8D50A" w14:textId="420BC9AB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0506E" w:rsidRPr="001E4F2A">
        <w:rPr>
          <w:rFonts w:ascii="Times New Roman" w:hAnsi="Times New Roman" w:cs="Times New Roman"/>
          <w:sz w:val="28"/>
          <w:szCs w:val="28"/>
        </w:rPr>
        <w:t>.</w:t>
      </w:r>
      <w:r w:rsidR="001743B1">
        <w:rPr>
          <w:rFonts w:ascii="Times New Roman" w:hAnsi="Times New Roman" w:cs="Times New Roman"/>
          <w:sz w:val="28"/>
          <w:szCs w:val="28"/>
        </w:rPr>
        <w:t xml:space="preserve"> </w:t>
      </w:r>
      <w:r w:rsidR="00E0506E" w:rsidRPr="001E4F2A">
        <w:rPr>
          <w:rFonts w:ascii="Times New Roman" w:hAnsi="Times New Roman" w:cs="Times New Roman"/>
          <w:sz w:val="28"/>
          <w:szCs w:val="28"/>
        </w:rPr>
        <w:t>Основные функциональные обязанности авиационного врача:</w:t>
      </w:r>
    </w:p>
    <w:p w14:paraId="24C1DAEB" w14:textId="1DEC280E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1) Проведение медицинских осмотров и диспансерного наблюдения авиационного персонала в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межкомиссионный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3BF82DA2" w14:textId="51A85AF4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Участие в обучении авиационного персонала в области человеческого фактора.</w:t>
      </w:r>
    </w:p>
    <w:p w14:paraId="3AFB6589" w14:textId="612008DA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Принятие решений по результатам медицинских осмотров о профессиональной пригодности пилотов.</w:t>
      </w:r>
    </w:p>
    <w:p w14:paraId="59730FC3" w14:textId="2096D393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Анализ авиационных происшествий, инцидентов и ошибочных действий членов экипажей по медицинским причинам.</w:t>
      </w:r>
    </w:p>
    <w:p w14:paraId="2E308142" w14:textId="0046909D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Формирование у авиационного персонала принципов здорового образа жизни.</w:t>
      </w:r>
    </w:p>
    <w:p w14:paraId="15DB9D84" w14:textId="77777777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690F2" w14:textId="0E0A637F" w:rsidR="00E0506E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0506E" w:rsidRPr="001E4F2A">
        <w:rPr>
          <w:rFonts w:ascii="Times New Roman" w:hAnsi="Times New Roman" w:cs="Times New Roman"/>
          <w:sz w:val="28"/>
          <w:szCs w:val="28"/>
        </w:rPr>
        <w:t>.Предполетный медицинский осмотр резервный экипаж проходит перед:</w:t>
      </w:r>
    </w:p>
    <w:p w14:paraId="39634C09" w14:textId="1D4457B3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 Заступлением в резерв.</w:t>
      </w:r>
    </w:p>
    <w:p w14:paraId="3168D0FC" w14:textId="2F291931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 Вылетом.</w:t>
      </w:r>
    </w:p>
    <w:p w14:paraId="1D26139D" w14:textId="72FFBB57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 Заступлением в резерв и вылетом.</w:t>
      </w:r>
    </w:p>
    <w:p w14:paraId="58CB2D20" w14:textId="26758F25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Заступлением в резерв и вылетом, если с момента прохождения медицинского осмотра прошло 6 часов и более.</w:t>
      </w:r>
    </w:p>
    <w:p w14:paraId="058EFC38" w14:textId="120A16FC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Вылетом, если с момента заступления в резерв прошло 6 часов и более.</w:t>
      </w:r>
    </w:p>
    <w:p w14:paraId="282072A0" w14:textId="7FDA3CFD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118EC" w14:textId="010BFD97" w:rsidR="000F4ECA" w:rsidRPr="001E4F2A" w:rsidRDefault="00047579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F4ECA" w:rsidRPr="001E4F2A">
        <w:rPr>
          <w:rFonts w:ascii="Times New Roman" w:hAnsi="Times New Roman" w:cs="Times New Roman"/>
          <w:sz w:val="28"/>
          <w:szCs w:val="28"/>
        </w:rPr>
        <w:t>. При медицинском освидетельствовании летно-диспетчерского состава для установления факта употребления алкоголя обязательно проведение следующих проб на алкоголь с:</w:t>
      </w:r>
    </w:p>
    <w:p w14:paraId="7805DB0A" w14:textId="5E0E4DF3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1) Выдыхаемым воздухом и с мочой (слюной).</w:t>
      </w:r>
    </w:p>
    <w:p w14:paraId="13B10F83" w14:textId="2B7AE786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2) Выдыхаемым воздухом с повторным проведением обследования через 20 мин.</w:t>
      </w:r>
    </w:p>
    <w:p w14:paraId="0AACD841" w14:textId="0F1A1BA9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3) Выдыхаемым воздухом и пробой крови с повторным проведением обследования через 20 мин.</w:t>
      </w:r>
    </w:p>
    <w:p w14:paraId="23F0E9EA" w14:textId="63EEB692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4) Выдыхаемым воздухом и с мочой (слюной) с повторным проведением обследования через 20 мин.</w:t>
      </w:r>
    </w:p>
    <w:p w14:paraId="7262A015" w14:textId="59446CD4" w:rsidR="000F4ECA" w:rsidRPr="001E4F2A" w:rsidRDefault="000F4ECA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5) Выдыхаемым воздухом</w:t>
      </w:r>
      <w:r w:rsidR="001743B1">
        <w:rPr>
          <w:rFonts w:ascii="Times New Roman" w:hAnsi="Times New Roman" w:cs="Times New Roman"/>
          <w:sz w:val="28"/>
          <w:szCs w:val="28"/>
        </w:rPr>
        <w:t>.</w:t>
      </w:r>
    </w:p>
    <w:p w14:paraId="26DC4B91" w14:textId="596EB0C8" w:rsidR="00E0506E" w:rsidRPr="001E4F2A" w:rsidRDefault="00E0506E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6D001" w14:textId="25528346" w:rsidR="008243F6" w:rsidRPr="001743B1" w:rsidRDefault="00A94B60" w:rsidP="001743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743B1">
        <w:rPr>
          <w:rFonts w:ascii="Times New Roman" w:hAnsi="Times New Roman" w:cs="Times New Roman"/>
          <w:b/>
          <w:sz w:val="28"/>
          <w:szCs w:val="28"/>
        </w:rPr>
        <w:t>Примерные контрольные задания</w:t>
      </w:r>
      <w:r w:rsidR="001743B1">
        <w:rPr>
          <w:rFonts w:ascii="Times New Roman" w:hAnsi="Times New Roman" w:cs="Times New Roman"/>
          <w:b/>
          <w:sz w:val="28"/>
          <w:szCs w:val="28"/>
        </w:rPr>
        <w:t>:</w:t>
      </w:r>
    </w:p>
    <w:p w14:paraId="396A8D07" w14:textId="0ACDC03C" w:rsidR="008243F6" w:rsidRPr="001743B1" w:rsidRDefault="008243F6" w:rsidP="001743B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правильную последовательность действий: </w:t>
      </w:r>
      <w:r w:rsidR="0017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внесите в таблицу в избранной последовательности.</w:t>
      </w:r>
    </w:p>
    <w:p w14:paraId="47B12A9F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пилота (диспетчера УВД) к очередному медицинскому освидетельствованию во ВЛЭК включает следующие этапы:</w:t>
      </w:r>
    </w:p>
    <w:p w14:paraId="72BCF0DF" w14:textId="78EF113D" w:rsidR="008243F6" w:rsidRPr="001E4F2A" w:rsidRDefault="001743B1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8243F6"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врачом объема лабораторно-инструментального обследования пилота (диспетчера УВД).</w:t>
      </w:r>
    </w:p>
    <w:p w14:paraId="5571966B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Направление пилота (диспетчера УВД) на исследования.</w:t>
      </w:r>
    </w:p>
    <w:p w14:paraId="01A46702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Личный осмотр врачом пилота (диспетчера УВД).</w:t>
      </w:r>
    </w:p>
    <w:p w14:paraId="1B106CEE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Оценка результатов исследования.</w:t>
      </w:r>
    </w:p>
    <w:p w14:paraId="602F9896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Оформление пилотом (диспетчером УВД) заявления на медицинское освидетельствование во ВЛЭК.</w:t>
      </w:r>
    </w:p>
    <w:p w14:paraId="1CFDABB1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Оформление эпикриза в медицинской книжке и ознакомление пилота (диспетчера УВД) с его содержанием под личную подпись.</w:t>
      </w:r>
    </w:p>
    <w:p w14:paraId="4AB06464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Ж. Ознакомление врача с содержанием заявления.</w:t>
      </w:r>
    </w:p>
    <w:p w14:paraId="6C0827EB" w14:textId="77777777" w:rsidR="008243F6" w:rsidRPr="001E4F2A" w:rsidRDefault="008243F6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З. Направление пилота (диспетчера УВД) на очередное медицинское освидетельствование во ВЛЭК.</w:t>
      </w:r>
    </w:p>
    <w:p w14:paraId="0FF0492D" w14:textId="77777777" w:rsidR="008243F6" w:rsidRPr="001E4F2A" w:rsidRDefault="008243F6" w:rsidP="001E4F2A">
      <w:pPr>
        <w:overflowPunct w:val="0"/>
        <w:autoSpaceDE w:val="0"/>
        <w:autoSpaceDN w:val="0"/>
        <w:adjustRightInd w:val="0"/>
        <w:spacing w:after="0" w:line="276" w:lineRule="auto"/>
        <w:ind w:left="756" w:hanging="3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8"/>
        <w:gridCol w:w="1167"/>
        <w:gridCol w:w="1169"/>
        <w:gridCol w:w="1168"/>
        <w:gridCol w:w="1169"/>
        <w:gridCol w:w="1168"/>
        <w:gridCol w:w="1169"/>
      </w:tblGrid>
      <w:tr w:rsidR="008243F6" w:rsidRPr="001E4F2A" w14:paraId="1DD3497F" w14:textId="77777777" w:rsidTr="000821B7">
        <w:tc>
          <w:tcPr>
            <w:tcW w:w="1183" w:type="dxa"/>
          </w:tcPr>
          <w:p w14:paraId="1033FEEB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</w:tcPr>
          <w:p w14:paraId="35C7405C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</w:tcPr>
          <w:p w14:paraId="37FCCBBC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4" w:type="dxa"/>
          </w:tcPr>
          <w:p w14:paraId="7820BB9E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</w:tcPr>
          <w:p w14:paraId="1ACA91D0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4" w:type="dxa"/>
          </w:tcPr>
          <w:p w14:paraId="6848A450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</w:tcPr>
          <w:p w14:paraId="45D48367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4" w:type="dxa"/>
          </w:tcPr>
          <w:p w14:paraId="04C1E74E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43F6" w:rsidRPr="001E4F2A" w14:paraId="6E9E6E43" w14:textId="77777777" w:rsidTr="000821B7">
        <w:tc>
          <w:tcPr>
            <w:tcW w:w="1183" w:type="dxa"/>
          </w:tcPr>
          <w:p w14:paraId="4DB73C6A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09959FF4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4C260744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69F19B4F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74E01D35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54CD6F97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14:paraId="683EDF13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</w:tcPr>
          <w:p w14:paraId="4F00D955" w14:textId="77777777" w:rsidR="008243F6" w:rsidRPr="001E4F2A" w:rsidRDefault="008243F6" w:rsidP="001E4F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5FEF7E" w14:textId="77777777" w:rsidR="008243F6" w:rsidRPr="001E4F2A" w:rsidRDefault="008243F6" w:rsidP="001E4F2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9E732" w14:textId="64C3E155" w:rsidR="00E0506E" w:rsidRPr="001E4F2A" w:rsidRDefault="00BD7C87" w:rsidP="001743B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объем обследования сердечно-сосудистой системы в целях ВЛЭ (обязательный, дополнительный)</w:t>
      </w:r>
      <w:r w:rsidR="0017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7D498D" w14:textId="77777777" w:rsidR="004709CF" w:rsidRPr="001E4F2A" w:rsidRDefault="004709CF" w:rsidP="001743B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D49ABF9" w14:textId="49A868B3" w:rsidR="008848A4" w:rsidRPr="001E4F2A" w:rsidRDefault="008848A4" w:rsidP="001743B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опишите, что включает в себя предполетный медицинский осмотр</w:t>
      </w:r>
      <w:r w:rsidR="0017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D7885" w14:textId="77777777" w:rsidR="004709CF" w:rsidRPr="001E4F2A" w:rsidRDefault="004709CF" w:rsidP="001743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C67B68D" w14:textId="03FE56F9" w:rsidR="008848A4" w:rsidRPr="001E4F2A" w:rsidRDefault="008848A4" w:rsidP="001743B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Раскройте пожалуйста стадии формирования рабочего навык</w:t>
      </w:r>
      <w:r w:rsidR="001743B1">
        <w:rPr>
          <w:rFonts w:ascii="Times New Roman" w:hAnsi="Times New Roman" w:cs="Times New Roman"/>
          <w:sz w:val="28"/>
          <w:szCs w:val="28"/>
        </w:rPr>
        <w:t>а (генерализация, концентрация).</w:t>
      </w:r>
    </w:p>
    <w:p w14:paraId="585E2CE2" w14:textId="77777777" w:rsidR="008848A4" w:rsidRPr="001E4F2A" w:rsidRDefault="008848A4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2278FD5" w14:textId="3CB1DD26" w:rsidR="00A4102E" w:rsidRPr="001743B1" w:rsidRDefault="008848A4" w:rsidP="001743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743B1">
        <w:rPr>
          <w:rFonts w:ascii="Times New Roman" w:hAnsi="Times New Roman" w:cs="Times New Roman"/>
          <w:b/>
          <w:sz w:val="28"/>
          <w:szCs w:val="28"/>
        </w:rPr>
        <w:t>Примерные ситуационные задачи</w:t>
      </w:r>
      <w:r w:rsidR="001743B1">
        <w:rPr>
          <w:rFonts w:ascii="Times New Roman" w:hAnsi="Times New Roman" w:cs="Times New Roman"/>
          <w:b/>
          <w:sz w:val="28"/>
          <w:szCs w:val="28"/>
        </w:rPr>
        <w:t>:</w:t>
      </w:r>
    </w:p>
    <w:p w14:paraId="55F6DFB8" w14:textId="77777777" w:rsidR="00A4102E" w:rsidRPr="001E4F2A" w:rsidRDefault="00A4102E" w:rsidP="0004757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медицинской справке (ф. 086у) кандидата в летное училище, 17 лет, имеется указание о перенесенном в возрасте 12 лет ушибе мозга средней тяжести. В настоящий момент жалоб нет, в школе учился отлично. Родители представили данные о последнем обследовании в неврологической клинике, где есть заключение о полном восстановлении нервно-психической деятельности по данным ЭЭГ, 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ЭхоЭГ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нагрузочных проб и т.п., и настаивают на приеме сына в летное училище. Какое экспертное заключение должен принять врач-невролог эксперт ВЛЭК?</w:t>
      </w:r>
    </w:p>
    <w:p w14:paraId="7AF166FD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Годен к обучению на пилота.</w:t>
      </w:r>
    </w:p>
    <w:p w14:paraId="1A08ED40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Негоден к обучению на пилота.</w:t>
      </w:r>
    </w:p>
    <w:p w14:paraId="6382751B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Подлежит консультации врача-невролога эксперта ЦВЛЭК.</w:t>
      </w:r>
    </w:p>
    <w:p w14:paraId="1ED38A3E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Подлежит стационарному обследованию.</w:t>
      </w:r>
    </w:p>
    <w:p w14:paraId="346B228C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Необходимо предоставить дополнительные медицинские сведения.</w:t>
      </w:r>
    </w:p>
    <w:p w14:paraId="0D192D47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ABD29" w14:textId="77777777" w:rsidR="00A4102E" w:rsidRPr="001E4F2A" w:rsidRDefault="00A4102E" w:rsidP="0004757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Врач-невролог эксперт ВЛЭК по распоряжению начальника МСЧ срочно направлен домой к пилоту самолета АН-2, 27 лет. По словам жены пилота накануне после семейного конфликта стал вялым, перестал есть, не спал. Настроение пониженное, неоднократно высказывал суицидальные мысли. При осмотре интеллектуальные процессы и психомоторика заторможены. В контакт вступает с трудом. От предложенной госпитализации категорически отказался. Может ли врач-невролог направить такого больного без его согласия в порядке неотложной госпитализации в психиатрическую больницу?</w:t>
      </w:r>
    </w:p>
    <w:p w14:paraId="5D67827E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Может сам направить пилота в психиатрическую больницу.</w:t>
      </w:r>
    </w:p>
    <w:p w14:paraId="6706093E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Может отправить с направлением, подписанным председателем ВЛЭК.</w:t>
      </w:r>
    </w:p>
    <w:p w14:paraId="6D9D77D2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Должен вызвать машину скорой помощи по перевозке психических больных.</w:t>
      </w:r>
    </w:p>
    <w:p w14:paraId="4D0AAD7F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Направить пилота на осмотр к психиатру.</w:t>
      </w:r>
    </w:p>
    <w:p w14:paraId="2DAEC4DE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Направить на обследование к психологу ВЛЭК.</w:t>
      </w:r>
    </w:p>
    <w:p w14:paraId="24C3496C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486BA" w14:textId="77777777" w:rsidR="00A4102E" w:rsidRPr="001E4F2A" w:rsidRDefault="00A4102E" w:rsidP="0004757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К. в течение трех лет проходил освидетельствование в ЦВЛЭК. В возрасте 59 лет при психологическом исследовании отмечено снижение "числового" коэффициента интеллекта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=90), "зрительно-пространственного"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=98) при относительной сохранности "вербально-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перцептуального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коэффициента интеллекта (</w:t>
      </w:r>
      <w:r w:rsidRPr="001E4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=112). При исследовании личности выявлен психастенический вариант дезадаптации. Врач психиатр ЦВЛЭК выявил акцентуацию личности по шизоидному типу.  Для определения состояния декомпенсации личностных особенностей пилоту показано обследование в стационаре специализированного учреждения в условиях стационара с вынесением комиссионного решения. Пилот отказался от обследования в стационаре.  Экспертная тактика заключается в следующем:</w:t>
      </w:r>
    </w:p>
    <w:p w14:paraId="44118D40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Признать пилота негодным к летной работе с переосвидетельствованием через 3 месяца.</w:t>
      </w:r>
    </w:p>
    <w:p w14:paraId="70649781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Признать негодным к летной работе пилотом.</w:t>
      </w:r>
    </w:p>
    <w:p w14:paraId="5E152619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Направить на обследование в экспертное отделение ЦКБ ГА.</w:t>
      </w:r>
    </w:p>
    <w:p w14:paraId="6C637F32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Признать не полностью обследованным без вынесения решения.</w:t>
      </w:r>
    </w:p>
    <w:p w14:paraId="40139381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Принять этапное решение: нуждается в обследовании в специализированном учреждении.</w:t>
      </w:r>
    </w:p>
    <w:p w14:paraId="4A0E9CE5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DFA6" w14:textId="77777777" w:rsidR="00A4102E" w:rsidRPr="001E4F2A" w:rsidRDefault="00A4102E" w:rsidP="0004757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 УВД Н. в течение 15 лет признавался ВЛЭК здоровым. На фоне повышенной профессиональной нагрузки стал подозрительным, замкнутым, обратился в милицию с просьбой выделить ему охрану. Был госпитализирован в психиатрическую больницу, где проходил лечение в течение 4 месяцев по поводу тревожно-параноидной реакции. Через 2 года восстановлен ВЛЭК на работу диспетчером. При возвращении из командировки на борту воздушного судна произошел рецидив заболевания, и диспетчер напал на пассажиров. После посадки воздушного судна был госпитализирован в психиатрическую больницу по поводу рецидивирующего реактивного психоза с астеническим синдромом. Какое решение должна принять ВЛЭК по поводу этого случая?</w:t>
      </w:r>
    </w:p>
    <w:p w14:paraId="4F81B0B4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Признать негодным к работе диспетчером УВД с переосвидетельствованием через 2 года.</w:t>
      </w:r>
    </w:p>
    <w:p w14:paraId="3D64DB95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Признать негодным к работе диспетчером УВД.</w:t>
      </w:r>
    </w:p>
    <w:p w14:paraId="6148B613" w14:textId="77777777" w:rsidR="00A4102E" w:rsidRPr="001E4F2A" w:rsidRDefault="00A4102E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Направить на освидетельствование в ЦВЛЭК для вынесения индивидуального решения.</w:t>
      </w:r>
    </w:p>
    <w:p w14:paraId="380F5651" w14:textId="77777777" w:rsidR="001743B1" w:rsidRDefault="00A4102E" w:rsidP="001743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Направить на консультацию в психоневрологический диспансер.</w:t>
      </w:r>
    </w:p>
    <w:p w14:paraId="6375EDD4" w14:textId="12393768" w:rsidR="00A4102E" w:rsidRPr="001E4F2A" w:rsidRDefault="00A4102E" w:rsidP="001743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Рекомендовать наблюдение у врача психиатра по месту жительства</w:t>
      </w:r>
      <w:r w:rsidR="0017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D8E59" w14:textId="77777777" w:rsidR="001743B1" w:rsidRDefault="001743B1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53BBF" w14:textId="3F6F2A7B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Штурман самолета Ан-24, 32 лет, освидетельствован во ВЛЭК. Заключение: Здоров. Жалоб не предъявлял. Через 2 недели внезапно возникла резкая боль в животе. В городской больнице был оперирован в срочном порядке по поводу перфоративной язвы желудка. Послеоперационный период протекал без осложнений, и штурман был выписан из больницы через месяц. Когда врач отряда должен направить штурмана на освидетельствование во ВЛЭК для решения вопроса о годности к летной работе?</w:t>
      </w:r>
    </w:p>
    <w:p w14:paraId="7F01FDE0" w14:textId="77777777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Только после закрытия больничного листа.</w:t>
      </w:r>
    </w:p>
    <w:p w14:paraId="0A75855F" w14:textId="77777777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После санаторно-курортного лечения и полного восстановления функций желудочно-кишечного тракта по данным </w:t>
      </w:r>
      <w:proofErr w:type="spellStart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эзофагогастродуоденоскопии</w:t>
      </w:r>
      <w:proofErr w:type="spellEnd"/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A3EE3" w14:textId="77777777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Через два месяца после операции.</w:t>
      </w:r>
    </w:p>
    <w:p w14:paraId="279B7F34" w14:textId="77777777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любой срок от момента установления диагноза, но не позднее 4-х месяцев со дня наступления нетрудоспособности.</w:t>
      </w:r>
    </w:p>
    <w:p w14:paraId="136BC795" w14:textId="77777777" w:rsidR="00A06B02" w:rsidRPr="001E4F2A" w:rsidRDefault="00A06B02" w:rsidP="000475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Не ранее, чем через 12 месяцев.</w:t>
      </w:r>
    </w:p>
    <w:p w14:paraId="34B51048" w14:textId="325E3759" w:rsidR="00AD7C15" w:rsidRPr="001743B1" w:rsidRDefault="00AD7C15" w:rsidP="0017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0294D" w14:textId="510AA1C1" w:rsidR="00AD7C15" w:rsidRPr="001743B1" w:rsidRDefault="00AD7C15" w:rsidP="001743B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743B1">
        <w:rPr>
          <w:rFonts w:ascii="Times New Roman" w:hAnsi="Times New Roman" w:cs="Times New Roman"/>
          <w:b/>
          <w:sz w:val="28"/>
          <w:szCs w:val="28"/>
        </w:rPr>
        <w:t>Перечень вопросов к зачету</w:t>
      </w:r>
      <w:r w:rsidR="001743B1">
        <w:rPr>
          <w:rFonts w:ascii="Times New Roman" w:hAnsi="Times New Roman" w:cs="Times New Roman"/>
          <w:b/>
          <w:sz w:val="28"/>
          <w:szCs w:val="28"/>
        </w:rPr>
        <w:t>:</w:t>
      </w:r>
    </w:p>
    <w:p w14:paraId="34F01227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1. Предмет и задачи авиационной медицины.</w:t>
      </w:r>
    </w:p>
    <w:p w14:paraId="78F527FF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2. Основные этапы развития отечественной авиационной медицины.</w:t>
      </w:r>
    </w:p>
    <w:p w14:paraId="700C6CED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3. Основные факторы высотного полета и их влияние на организм человека.</w:t>
      </w:r>
    </w:p>
    <w:p w14:paraId="27BBB3B7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4. Способы и технические средства защиты человека от неблагоприятного</w:t>
      </w:r>
    </w:p>
    <w:p w14:paraId="66EA3172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воздействия высот.</w:t>
      </w:r>
    </w:p>
    <w:p w14:paraId="4177C492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5. Высотные нарушения. Клиника, этиология, патогенез, профилактика и лечение.</w:t>
      </w:r>
    </w:p>
    <w:p w14:paraId="2ABCECEE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6. Характеристика пилотажных перегрузок, воздействующих на летчика в полете.</w:t>
      </w:r>
    </w:p>
    <w:p w14:paraId="2CDA42C6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7. Методы исследования пилотажных перегрузок и критерии переносимости.</w:t>
      </w:r>
    </w:p>
    <w:p w14:paraId="4C407760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8. Методы и средства противоперегрузочной защиты.</w:t>
      </w:r>
    </w:p>
    <w:p w14:paraId="603088B9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9. Характеристика шумов и вибраций в авиации.</w:t>
      </w:r>
    </w:p>
    <w:p w14:paraId="40F9FBCC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10. Действие на организм шумов и вибрации. Нормирование.</w:t>
      </w:r>
    </w:p>
    <w:p w14:paraId="513D8BBD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11. Средства и методы защиты и профилактики неблагоприятных эффектов вибрации.</w:t>
      </w:r>
    </w:p>
    <w:p w14:paraId="4126A834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12. Гигиена труда лётного и инженерно-технического состава, диспетчеров.</w:t>
      </w:r>
    </w:p>
    <w:p w14:paraId="030FA4DE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13. Гигиена питания лётного и инженерно-технического состава.</w:t>
      </w:r>
    </w:p>
    <w:p w14:paraId="0A348130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14. Медицинский контроль за качеством режима питания лётчиков.</w:t>
      </w:r>
    </w:p>
    <w:p w14:paraId="6C41E4F4" w14:textId="67AAA6BD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15. Способы и средства индивидуальной и коллективной защиты от ионизирующих и неионизирующих излучений в полёте.</w:t>
      </w:r>
    </w:p>
    <w:p w14:paraId="16894C2C" w14:textId="58F7D47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16. Система мероприятий по обеспечению радиационной безопасности членов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экипажей летательных аппаратов.</w:t>
      </w:r>
    </w:p>
    <w:p w14:paraId="11340B27" w14:textId="736849AF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17. Токсикологическая характеристика химических соединений и их смесей,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встречающихся в воздухе кабин летательных аппаратов.</w:t>
      </w:r>
    </w:p>
    <w:p w14:paraId="149CA432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18. Сочетанное действие химических соединений с основными факторами полёта.</w:t>
      </w:r>
    </w:p>
    <w:p w14:paraId="5853E183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19. Профилактика интоксикаций и неотложная помощь.</w:t>
      </w:r>
    </w:p>
    <w:p w14:paraId="24FF4625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20. Токсикология алкоголя. Профилактика алкоголизма у авиационных специалистов.</w:t>
      </w:r>
    </w:p>
    <w:p w14:paraId="7032ADF7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21. Психофизиологические основы нормирования лётной нагрузки.</w:t>
      </w:r>
    </w:p>
    <w:p w14:paraId="79769ADA" w14:textId="1B879F2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22.Психофизиологические особенности деятельности лиц, осуществляющих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руководство и управление полётами.</w:t>
      </w:r>
    </w:p>
    <w:p w14:paraId="14F1CEDF" w14:textId="0B6BAA41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23. Утомление лётного состава. Основные причины утомления и формы его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проявления.</w:t>
      </w:r>
    </w:p>
    <w:p w14:paraId="1B9A06FF" w14:textId="5271D8D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lastRenderedPageBreak/>
        <w:t>24.Методы изучения утомления. Средства профилактики лётного утомления.</w:t>
      </w:r>
    </w:p>
    <w:p w14:paraId="6B68F703" w14:textId="749875A3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25.Основные механизмы нарушений пространственной ориентировки. Профилактика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иллюзорных ощущений в полёте.</w:t>
      </w:r>
    </w:p>
    <w:p w14:paraId="34D90C20" w14:textId="17E5DDA3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26.Организация и методы психологического отбора кандидатов в лётные училища.</w:t>
      </w:r>
    </w:p>
    <w:p w14:paraId="3F12867D" w14:textId="5282986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27. Медицинский контроль в период подготовки и проведения полётов. Этапность.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Цель. Мероприятия.</w:t>
      </w:r>
    </w:p>
    <w:p w14:paraId="44BE487F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28. Предполётный (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 медицинский контроль и методы его проведения.</w:t>
      </w:r>
    </w:p>
    <w:p w14:paraId="5ADE8E78" w14:textId="3B7CDD24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29. Критерии оценки показателей предполётного медицинского осмотра для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определения допуска лётного состава к полётам.</w:t>
      </w:r>
    </w:p>
    <w:p w14:paraId="270C7A0C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 xml:space="preserve">30. Медицинский контроль в 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межкомиссионный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 xml:space="preserve"> период у лётчиков.</w:t>
      </w:r>
    </w:p>
    <w:p w14:paraId="24B2D9C8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31. Организация ВЛЭ.</w:t>
      </w:r>
    </w:p>
    <w:p w14:paraId="7C5982B4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32. Организация пассажирских перевозок.</w:t>
      </w:r>
    </w:p>
    <w:p w14:paraId="10F82450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33. Предмет и задачи космической медицины.</w:t>
      </w:r>
    </w:p>
    <w:p w14:paraId="1A95BA5A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34. Основные этапы развития отечественной космической медицины.</w:t>
      </w:r>
    </w:p>
    <w:p w14:paraId="7D1AC564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35. Основные факторы космического полёта и характер их действия на организм.</w:t>
      </w:r>
    </w:p>
    <w:p w14:paraId="07137E19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36. Особенности медицинского отбора космонавтов.</w:t>
      </w:r>
    </w:p>
    <w:p w14:paraId="577DBF0C" w14:textId="0BF72D7B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37. Общие принципы, основные методы и средства медико-биологической подготовки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космонавтов к полёту.</w:t>
      </w:r>
    </w:p>
    <w:p w14:paraId="281B94EC" w14:textId="6C739CD6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38. Особенности обитаемости кабин космических кораблей: физиолого-гигиенические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условия.</w:t>
      </w:r>
    </w:p>
    <w:p w14:paraId="6515FD9D" w14:textId="06B7FC2B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39. Особенности обитаемости кабин космических кораблей: питание, обеспечение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водой.</w:t>
      </w:r>
    </w:p>
    <w:p w14:paraId="17AF5B8F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40. Предмет и задачи морской медицины.</w:t>
      </w:r>
    </w:p>
    <w:p w14:paraId="3D584987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41. Основные этапы развития отечественной морской медицины.</w:t>
      </w:r>
    </w:p>
    <w:p w14:paraId="7F098BF1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42. Влияние морской качки на человека.</w:t>
      </w:r>
    </w:p>
    <w:p w14:paraId="456F49A8" w14:textId="26381B75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43. Механизмы развития морской болезни, симптомы её проявления, средства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профилактики и нормализации функций.</w:t>
      </w:r>
    </w:p>
    <w:p w14:paraId="5969874C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44. Организация медицинского обеспечения подводных работ.</w:t>
      </w:r>
    </w:p>
    <w:p w14:paraId="40786393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45. Профилактика специфических заболеваний при погружении под воду.</w:t>
      </w:r>
    </w:p>
    <w:p w14:paraId="7E211295" w14:textId="090D01D2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46. Влияние повышенного внешнего давления на организм человека. Симптоматика.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Профилактические мероприятия.</w:t>
      </w:r>
    </w:p>
    <w:p w14:paraId="55D2E73F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47. Баротравма лёгких у подводников. Этиология. Патогенез, клиника.</w:t>
      </w:r>
    </w:p>
    <w:p w14:paraId="16FE4550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48. Лечение баротравмы лёгких. Профилактика.</w:t>
      </w:r>
    </w:p>
    <w:p w14:paraId="33B5D758" w14:textId="77777777" w:rsidR="00033144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49. Декомпрессионная (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кесонная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 болезнь: этиология, патогенез, клиника.</w:t>
      </w:r>
    </w:p>
    <w:p w14:paraId="04A385EC" w14:textId="637E2447" w:rsidR="00D64B1D" w:rsidRPr="001E4F2A" w:rsidRDefault="00033144" w:rsidP="00047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A">
        <w:rPr>
          <w:rFonts w:ascii="Times New Roman" w:hAnsi="Times New Roman" w:cs="Times New Roman"/>
          <w:sz w:val="28"/>
          <w:szCs w:val="28"/>
        </w:rPr>
        <w:t>50. Декомпрессионная (</w:t>
      </w:r>
      <w:proofErr w:type="spellStart"/>
      <w:r w:rsidRPr="001E4F2A">
        <w:rPr>
          <w:rFonts w:ascii="Times New Roman" w:hAnsi="Times New Roman" w:cs="Times New Roman"/>
          <w:sz w:val="28"/>
          <w:szCs w:val="28"/>
        </w:rPr>
        <w:t>кесонная</w:t>
      </w:r>
      <w:proofErr w:type="spellEnd"/>
      <w:r w:rsidRPr="001E4F2A">
        <w:rPr>
          <w:rFonts w:ascii="Times New Roman" w:hAnsi="Times New Roman" w:cs="Times New Roman"/>
          <w:sz w:val="28"/>
          <w:szCs w:val="28"/>
        </w:rPr>
        <w:t>) болезнь: клиника, осложнения, лечение и</w:t>
      </w:r>
      <w:r w:rsidR="001E4F2A">
        <w:rPr>
          <w:rFonts w:ascii="Times New Roman" w:hAnsi="Times New Roman" w:cs="Times New Roman"/>
          <w:sz w:val="28"/>
          <w:szCs w:val="28"/>
        </w:rPr>
        <w:t xml:space="preserve"> </w:t>
      </w:r>
      <w:r w:rsidRPr="001E4F2A">
        <w:rPr>
          <w:rFonts w:ascii="Times New Roman" w:hAnsi="Times New Roman" w:cs="Times New Roman"/>
          <w:sz w:val="28"/>
          <w:szCs w:val="28"/>
        </w:rPr>
        <w:t>профилактика</w:t>
      </w:r>
      <w:r w:rsidR="001743B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40BC8B5C" w14:textId="64309171" w:rsidR="008A4586" w:rsidRPr="001E4F2A" w:rsidRDefault="008A4586" w:rsidP="001E4F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586" w:rsidRPr="001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939"/>
    <w:multiLevelType w:val="hybridMultilevel"/>
    <w:tmpl w:val="C93C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568"/>
    <w:multiLevelType w:val="hybridMultilevel"/>
    <w:tmpl w:val="B62EB340"/>
    <w:lvl w:ilvl="0" w:tplc="20E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00B36"/>
    <w:multiLevelType w:val="hybridMultilevel"/>
    <w:tmpl w:val="8876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F5D"/>
    <w:multiLevelType w:val="hybridMultilevel"/>
    <w:tmpl w:val="00089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25A0"/>
    <w:multiLevelType w:val="hybridMultilevel"/>
    <w:tmpl w:val="000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47D1"/>
    <w:multiLevelType w:val="hybridMultilevel"/>
    <w:tmpl w:val="A316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738AE"/>
    <w:multiLevelType w:val="hybridMultilevel"/>
    <w:tmpl w:val="ADFE9A64"/>
    <w:lvl w:ilvl="0" w:tplc="31169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12B60"/>
    <w:multiLevelType w:val="hybridMultilevel"/>
    <w:tmpl w:val="574A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C"/>
    <w:rsid w:val="000054C2"/>
    <w:rsid w:val="00033144"/>
    <w:rsid w:val="00047579"/>
    <w:rsid w:val="00056671"/>
    <w:rsid w:val="000802D7"/>
    <w:rsid w:val="000D13C5"/>
    <w:rsid w:val="000F4ECA"/>
    <w:rsid w:val="00102B23"/>
    <w:rsid w:val="00107087"/>
    <w:rsid w:val="00121D90"/>
    <w:rsid w:val="001442E7"/>
    <w:rsid w:val="00160504"/>
    <w:rsid w:val="001743B1"/>
    <w:rsid w:val="0017613C"/>
    <w:rsid w:val="001A7E04"/>
    <w:rsid w:val="001B2734"/>
    <w:rsid w:val="001C4DAA"/>
    <w:rsid w:val="001D32A9"/>
    <w:rsid w:val="001E15DF"/>
    <w:rsid w:val="001E4F2A"/>
    <w:rsid w:val="001F5FC7"/>
    <w:rsid w:val="002103F1"/>
    <w:rsid w:val="002108F5"/>
    <w:rsid w:val="00243743"/>
    <w:rsid w:val="0024522B"/>
    <w:rsid w:val="00250029"/>
    <w:rsid w:val="002523FC"/>
    <w:rsid w:val="00255009"/>
    <w:rsid w:val="002927CB"/>
    <w:rsid w:val="002B0E6B"/>
    <w:rsid w:val="002B3C24"/>
    <w:rsid w:val="002D0724"/>
    <w:rsid w:val="002F198D"/>
    <w:rsid w:val="00301FEE"/>
    <w:rsid w:val="00336E70"/>
    <w:rsid w:val="003A5FA1"/>
    <w:rsid w:val="003B3828"/>
    <w:rsid w:val="00404658"/>
    <w:rsid w:val="00417101"/>
    <w:rsid w:val="00465162"/>
    <w:rsid w:val="004709CF"/>
    <w:rsid w:val="00476490"/>
    <w:rsid w:val="004A3645"/>
    <w:rsid w:val="004A4F3C"/>
    <w:rsid w:val="005555AC"/>
    <w:rsid w:val="00560FC7"/>
    <w:rsid w:val="00580890"/>
    <w:rsid w:val="00581183"/>
    <w:rsid w:val="00593E27"/>
    <w:rsid w:val="005A1BA0"/>
    <w:rsid w:val="005B5079"/>
    <w:rsid w:val="00605B6F"/>
    <w:rsid w:val="00607CE3"/>
    <w:rsid w:val="00651D54"/>
    <w:rsid w:val="006C7C2D"/>
    <w:rsid w:val="006D0579"/>
    <w:rsid w:val="006F53B6"/>
    <w:rsid w:val="0074322C"/>
    <w:rsid w:val="00743E94"/>
    <w:rsid w:val="007B40CD"/>
    <w:rsid w:val="007B7C9A"/>
    <w:rsid w:val="007C4B77"/>
    <w:rsid w:val="007D74A1"/>
    <w:rsid w:val="00802200"/>
    <w:rsid w:val="00806B92"/>
    <w:rsid w:val="00817A06"/>
    <w:rsid w:val="008243F6"/>
    <w:rsid w:val="00862D72"/>
    <w:rsid w:val="00877F13"/>
    <w:rsid w:val="008848A4"/>
    <w:rsid w:val="008A4586"/>
    <w:rsid w:val="008A56C8"/>
    <w:rsid w:val="008F540D"/>
    <w:rsid w:val="00915C33"/>
    <w:rsid w:val="00924FDE"/>
    <w:rsid w:val="00942502"/>
    <w:rsid w:val="00951631"/>
    <w:rsid w:val="009C06D4"/>
    <w:rsid w:val="009C71F4"/>
    <w:rsid w:val="009D2384"/>
    <w:rsid w:val="00A00379"/>
    <w:rsid w:val="00A06B02"/>
    <w:rsid w:val="00A202B2"/>
    <w:rsid w:val="00A213A6"/>
    <w:rsid w:val="00A402D4"/>
    <w:rsid w:val="00A4102E"/>
    <w:rsid w:val="00A42966"/>
    <w:rsid w:val="00A81E37"/>
    <w:rsid w:val="00A94B60"/>
    <w:rsid w:val="00AB7CBD"/>
    <w:rsid w:val="00AC169A"/>
    <w:rsid w:val="00AD541A"/>
    <w:rsid w:val="00AD7C15"/>
    <w:rsid w:val="00AE684E"/>
    <w:rsid w:val="00B12E99"/>
    <w:rsid w:val="00B46FCE"/>
    <w:rsid w:val="00B71E15"/>
    <w:rsid w:val="00B91991"/>
    <w:rsid w:val="00BC4E0E"/>
    <w:rsid w:val="00BD429F"/>
    <w:rsid w:val="00BD7C87"/>
    <w:rsid w:val="00BF2F5C"/>
    <w:rsid w:val="00C14862"/>
    <w:rsid w:val="00C245CA"/>
    <w:rsid w:val="00C343ED"/>
    <w:rsid w:val="00C76AF4"/>
    <w:rsid w:val="00CB67D2"/>
    <w:rsid w:val="00CD6AE9"/>
    <w:rsid w:val="00CE6162"/>
    <w:rsid w:val="00CF1862"/>
    <w:rsid w:val="00D32069"/>
    <w:rsid w:val="00D44B32"/>
    <w:rsid w:val="00D53132"/>
    <w:rsid w:val="00D54963"/>
    <w:rsid w:val="00D64B1D"/>
    <w:rsid w:val="00D745DD"/>
    <w:rsid w:val="00D768BC"/>
    <w:rsid w:val="00D83843"/>
    <w:rsid w:val="00D90DB5"/>
    <w:rsid w:val="00D91B1F"/>
    <w:rsid w:val="00DA3511"/>
    <w:rsid w:val="00DA5867"/>
    <w:rsid w:val="00DD66B3"/>
    <w:rsid w:val="00DE2E59"/>
    <w:rsid w:val="00DF2D00"/>
    <w:rsid w:val="00E0506E"/>
    <w:rsid w:val="00E469FB"/>
    <w:rsid w:val="00EB1319"/>
    <w:rsid w:val="00EB7C8A"/>
    <w:rsid w:val="00EC61BB"/>
    <w:rsid w:val="00EE7659"/>
    <w:rsid w:val="00EF7660"/>
    <w:rsid w:val="00F15773"/>
    <w:rsid w:val="00F80821"/>
    <w:rsid w:val="00F84412"/>
    <w:rsid w:val="00F90436"/>
    <w:rsid w:val="00F90D74"/>
    <w:rsid w:val="00F91D04"/>
    <w:rsid w:val="00F968FB"/>
    <w:rsid w:val="00FA20C9"/>
    <w:rsid w:val="00FC1A1D"/>
    <w:rsid w:val="00FC288E"/>
    <w:rsid w:val="00FC6408"/>
    <w:rsid w:val="00FE6AB9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885E"/>
  <w15:chartTrackingRefBased/>
  <w15:docId w15:val="{4DB418EC-826B-40BC-9F3B-588C8AE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1D04"/>
    <w:pPr>
      <w:ind w:left="720"/>
      <w:contextualSpacing/>
    </w:pPr>
  </w:style>
  <w:style w:type="table" w:styleId="a4">
    <w:name w:val="Table Grid"/>
    <w:basedOn w:val="a1"/>
    <w:uiPriority w:val="39"/>
    <w:rsid w:val="00CD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Василиса Андреевна</cp:lastModifiedBy>
  <cp:revision>2</cp:revision>
  <cp:lastPrinted>2024-01-30T10:52:00Z</cp:lastPrinted>
  <dcterms:created xsi:type="dcterms:W3CDTF">2024-05-15T13:55:00Z</dcterms:created>
  <dcterms:modified xsi:type="dcterms:W3CDTF">2024-05-15T13:55:00Z</dcterms:modified>
</cp:coreProperties>
</file>