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5C851599" w:rsidR="00FA3E76" w:rsidRDefault="006079E1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</w:p>
    <w:p w14:paraId="789A8138" w14:textId="77777777" w:rsidR="006079E1" w:rsidRDefault="006079E1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14:paraId="2BD1FE93" w14:textId="61F8AEEC" w:rsidR="0005390B" w:rsidRPr="00AF0335" w:rsidRDefault="0005390B" w:rsidP="00B01EFD">
      <w:pPr>
        <w:pStyle w:val="a9"/>
        <w:jc w:val="center"/>
        <w:rPr>
          <w:b/>
          <w:sz w:val="28"/>
          <w:szCs w:val="28"/>
        </w:rPr>
      </w:pPr>
      <w:r w:rsidRPr="00AF0335">
        <w:rPr>
          <w:b/>
          <w:sz w:val="28"/>
          <w:szCs w:val="28"/>
        </w:rPr>
        <w:t>«</w:t>
      </w:r>
      <w:r w:rsidR="00AF0335" w:rsidRPr="00AF0335">
        <w:rPr>
          <w:b/>
          <w:sz w:val="28"/>
          <w:szCs w:val="28"/>
        </w:rPr>
        <w:t>Введение в экономический анализ</w:t>
      </w:r>
      <w:r w:rsidRPr="00AF0335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68A92" w14:textId="03DEC894" w:rsidR="00EF080D" w:rsidRDefault="0005390B" w:rsidP="00EF080D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</w:t>
      </w:r>
      <w:r w:rsidR="00B01EFD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 xml:space="preserve">обучающемуся предлагается </w:t>
      </w:r>
      <w:r w:rsidR="00EF080D">
        <w:rPr>
          <w:sz w:val="28"/>
          <w:szCs w:val="28"/>
        </w:rPr>
        <w:t>дать ответы на 2 вопроса, приведенных в экзаменационном билете, из нижеприведенного списка.</w:t>
      </w:r>
    </w:p>
    <w:p w14:paraId="5171B56C" w14:textId="54381ABC" w:rsidR="00FA3E76" w:rsidRDefault="00FA3E76" w:rsidP="00EF080D">
      <w:pPr>
        <w:spacing w:line="276" w:lineRule="auto"/>
        <w:contextualSpacing/>
        <w:jc w:val="both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749AD54" w14:textId="77777777" w:rsidR="00B01EFD" w:rsidRDefault="00B01EFD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1E2D0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Theme="minorHAnsi"/>
          <w:sz w:val="28"/>
          <w:szCs w:val="28"/>
        </w:rPr>
        <w:t>Предмет и метод экономического анализа, задачи анализа, виды анализа.</w:t>
      </w:r>
    </w:p>
    <w:p w14:paraId="41B317A0" w14:textId="788A91A3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Классификация показателей, используемых в </w:t>
      </w:r>
      <w:r w:rsidR="00645F35">
        <w:rPr>
          <w:rFonts w:eastAsia="Times New Roman"/>
          <w:sz w:val="28"/>
          <w:szCs w:val="28"/>
          <w:lang w:eastAsia="ru-RU"/>
        </w:rPr>
        <w:t>экономическом анализе</w:t>
      </w:r>
      <w:r w:rsidRPr="00B01EFD">
        <w:rPr>
          <w:rFonts w:eastAsia="Times New Roman"/>
          <w:sz w:val="28"/>
          <w:szCs w:val="28"/>
          <w:lang w:eastAsia="ru-RU"/>
        </w:rPr>
        <w:t xml:space="preserve"> и их взаимосвязи.</w:t>
      </w:r>
    </w:p>
    <w:p w14:paraId="0E9E2F0B" w14:textId="77777777" w:rsidR="00B01EFD" w:rsidRPr="00645F35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Виды связей показателей в экономическом анализе.</w:t>
      </w:r>
    </w:p>
    <w:p w14:paraId="7702018A" w14:textId="3F5D9E22" w:rsidR="00645F35" w:rsidRPr="00645F35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Абсолютные и относительные показатели.</w:t>
      </w:r>
    </w:p>
    <w:p w14:paraId="1D82D622" w14:textId="2E3373B1" w:rsidR="00645F35" w:rsidRPr="00645F35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Средние величины.</w:t>
      </w:r>
    </w:p>
    <w:p w14:paraId="5ABD60B2" w14:textId="3DBCF5F5" w:rsidR="00645F35" w:rsidRPr="00B01EFD" w:rsidRDefault="00645F35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Ряды динамики, показатели динамики.</w:t>
      </w:r>
    </w:p>
    <w:p w14:paraId="657F6B45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Требования, предъявляемые к аналитическим моделям.</w:t>
      </w:r>
    </w:p>
    <w:p w14:paraId="644331B2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Способы экономического моделирования.</w:t>
      </w:r>
    </w:p>
    <w:p w14:paraId="00D66EA2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Последовательность работ, выполняемых при оценке причин изменения результативного показателя.</w:t>
      </w:r>
    </w:p>
    <w:p w14:paraId="3D5EDEB8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Установление очередности оценки влияния факторов.</w:t>
      </w:r>
    </w:p>
    <w:p w14:paraId="7B931694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Общее правило элиминирования.</w:t>
      </w:r>
    </w:p>
    <w:p w14:paraId="54D619F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цепных подстановок.</w:t>
      </w:r>
    </w:p>
    <w:p w14:paraId="34AFB9E1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цепных подстановок.</w:t>
      </w:r>
    </w:p>
    <w:p w14:paraId="547AC4B4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разниц.</w:t>
      </w:r>
    </w:p>
    <w:p w14:paraId="04D910A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Способ корректировок.</w:t>
      </w:r>
    </w:p>
    <w:p w14:paraId="166163D0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корректировок.</w:t>
      </w:r>
    </w:p>
    <w:p w14:paraId="313EE76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относительных величин.</w:t>
      </w:r>
    </w:p>
    <w:p w14:paraId="5540F14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>Правила построения схемы оценки влияния факторов способом относительных величин.</w:t>
      </w:r>
    </w:p>
    <w:p w14:paraId="3775F35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выявления влияния структурных изменений.</w:t>
      </w:r>
    </w:p>
    <w:p w14:paraId="4305E8D6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корректировок в оценке влияния структурных изменений.</w:t>
      </w:r>
    </w:p>
    <w:p w14:paraId="54C24078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Оценка влияния структурных изменений способом корректировок.</w:t>
      </w:r>
    </w:p>
    <w:p w14:paraId="3B30168F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>Использование в экономическом анализе типовых аналитических таблиц</w:t>
      </w:r>
    </w:p>
    <w:p w14:paraId="3EDE330E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долевого распределения.</w:t>
      </w:r>
    </w:p>
    <w:p w14:paraId="6D598862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абсолютном выражении, сложный фактор находится в обратной связи с результативным показателем).</w:t>
      </w:r>
    </w:p>
    <w:p w14:paraId="1ED211D0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lastRenderedPageBreak/>
        <w:t>Способ долевого распределения (исходная информация задана в абсолютном выражении, между фактором и результативным показателем прямая связь).</w:t>
      </w:r>
    </w:p>
    <w:p w14:paraId="7C0215ED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сложным фактором и результативным показателем обратная связь).</w:t>
      </w:r>
    </w:p>
    <w:p w14:paraId="77101C3B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Способ долевого распределения (исходная информация задана в относительном выражении, между фактором и результативным показателем прямая связь). </w:t>
      </w:r>
    </w:p>
    <w:p w14:paraId="4017FC71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Особенности применения способа влияния структурных изменений при анализе показателей, описываемых формулой средней гармонической величины.</w:t>
      </w:r>
    </w:p>
    <w:p w14:paraId="6E96E938" w14:textId="5B3D2898" w:rsidR="00B01EFD" w:rsidRPr="00BE46FA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E46FA">
        <w:rPr>
          <w:rFonts w:eastAsia="Times New Roman"/>
          <w:sz w:val="28"/>
          <w:szCs w:val="28"/>
          <w:lang w:eastAsia="ru-RU"/>
        </w:rPr>
        <w:t xml:space="preserve">  Особенности оценки влияния факторов, описываемых многофакторными моделями мультипликативного типа.</w:t>
      </w:r>
    </w:p>
    <w:p w14:paraId="2E7DFC5C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>Способы приближенных оценок влияния факторов</w:t>
      </w:r>
    </w:p>
    <w:p w14:paraId="3247285E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Схема анализа многофакторных моделей мультипликативного типа.</w:t>
      </w:r>
    </w:p>
    <w:p w14:paraId="6EE47AE8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="Times New Roman"/>
          <w:sz w:val="28"/>
          <w:szCs w:val="28"/>
          <w:lang w:eastAsia="ru-RU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(ТАТ-1) для анализа показателей, описываемых многофакторными моделями.</w:t>
      </w:r>
    </w:p>
    <w:p w14:paraId="4E4C118A" w14:textId="77777777" w:rsidR="00B01EFD" w:rsidRPr="00B01EFD" w:rsidRDefault="00B01EFD" w:rsidP="00FA37D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</w:rPr>
      </w:pPr>
      <w:r w:rsidRPr="00B01EFD">
        <w:rPr>
          <w:rFonts w:eastAsia="Times New Roman"/>
          <w:sz w:val="28"/>
          <w:szCs w:val="28"/>
          <w:lang w:eastAsia="ru-RU"/>
        </w:rPr>
        <w:t xml:space="preserve"> Типовая аналитическая таблица (ТАТ-2).</w:t>
      </w:r>
    </w:p>
    <w:p w14:paraId="647017E9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</w:p>
    <w:p w14:paraId="6CDA066D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14:paraId="03356E26" w14:textId="77777777" w:rsidR="00EA6789" w:rsidRDefault="00EA6789" w:rsidP="00EA6789">
      <w:pPr>
        <w:spacing w:line="276" w:lineRule="auto"/>
        <w:contextualSpacing/>
        <w:jc w:val="both"/>
        <w:rPr>
          <w:sz w:val="28"/>
          <w:szCs w:val="28"/>
        </w:rPr>
      </w:pPr>
    </w:p>
    <w:p w14:paraId="33CF66AC" w14:textId="77777777" w:rsidR="00EA6789" w:rsidRDefault="00EA6789" w:rsidP="00EA6789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972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sz w:val="22"/>
          <w:lang w:eastAsia="ru-RU"/>
        </w:rPr>
      </w:pPr>
      <w:r>
        <w:rPr>
          <w:rFonts w:eastAsia="Times New Roman"/>
          <w:bCs/>
          <w:lang w:eastAsia="ru-RU"/>
        </w:rPr>
        <w:t>Вопрос 1.</w:t>
      </w:r>
      <w:r>
        <w:rPr>
          <w:rFonts w:eastAsia="Times New Roman"/>
          <w:lang w:eastAsia="ru-RU"/>
        </w:rPr>
        <w:t xml:space="preserve"> Предмет науки показывает ….</w:t>
      </w:r>
    </w:p>
    <w:p w14:paraId="168E56CB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какие приемы используются при изучении</w:t>
      </w:r>
    </w:p>
    <w:p w14:paraId="6DA45B1F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какие концепции лежат в основе изучения</w:t>
      </w:r>
    </w:p>
    <w:p w14:paraId="5548A900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какой метод используется данной наукой </w:t>
      </w:r>
    </w:p>
    <w:p w14:paraId="5F883ED6" w14:textId="77777777" w:rsidR="00EA6789" w:rsidRDefault="00EA6789" w:rsidP="00FA37D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что изучает данная наука</w:t>
      </w:r>
    </w:p>
    <w:p w14:paraId="08DF8FC8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2.</w:t>
      </w:r>
      <w:r>
        <w:rPr>
          <w:rFonts w:eastAsia="Times New Roman"/>
          <w:lang w:eastAsia="ru-RU"/>
        </w:rPr>
        <w:t xml:space="preserve"> Анализ – это ….</w:t>
      </w:r>
    </w:p>
    <w:p w14:paraId="039B9EB0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 связи работника со средствами труда</w:t>
      </w:r>
    </w:p>
    <w:p w14:paraId="04236DCE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рассмотрение трудовых отношений с точки зрения природы их возникновения</w:t>
      </w:r>
    </w:p>
    <w:p w14:paraId="5E381D39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разложение на составные части исследуемого предмета</w:t>
      </w:r>
    </w:p>
    <w:p w14:paraId="29C6060D" w14:textId="77777777" w:rsidR="00EA6789" w:rsidRDefault="00EA6789" w:rsidP="00FA37D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связей и зависимостей между частями изучаемого предмета</w:t>
      </w:r>
    </w:p>
    <w:p w14:paraId="2CE2DB3E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3.</w:t>
      </w:r>
      <w:r>
        <w:rPr>
          <w:rFonts w:eastAsia="Times New Roman"/>
          <w:lang w:eastAsia="ru-RU"/>
        </w:rPr>
        <w:t xml:space="preserve"> В ходе текущего экономического анализа осуществляется ….</w:t>
      </w:r>
    </w:p>
    <w:p w14:paraId="1601AE0C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экономических процессов с позиции их будущего развития</w:t>
      </w:r>
    </w:p>
    <w:p w14:paraId="597EB1A3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периодическое, всестороннее изучение результатов экономической деятельности</w:t>
      </w:r>
    </w:p>
    <w:p w14:paraId="6C71ABA7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сопоставление экономического эффекта деятельности сравниваемых объектов</w:t>
      </w:r>
    </w:p>
    <w:p w14:paraId="5FD32605" w14:textId="77777777" w:rsidR="00EA6789" w:rsidRDefault="00EA6789" w:rsidP="00FA37D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постоянное наблюдение выполнения плановых заданий</w:t>
      </w:r>
    </w:p>
    <w:p w14:paraId="42666D80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4.</w:t>
      </w:r>
      <w:r>
        <w:rPr>
          <w:rFonts w:eastAsia="Times New Roman"/>
          <w:lang w:eastAsia="ru-RU"/>
        </w:rPr>
        <w:t xml:space="preserve"> Для оценки выполнения программ, планов, достигнутых результатов используют … экономический анализ</w:t>
      </w:r>
    </w:p>
    <w:p w14:paraId="6E839F9D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перспективный </w:t>
      </w:r>
    </w:p>
    <w:p w14:paraId="4A8F3B40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научный </w:t>
      </w:r>
    </w:p>
    <w:p w14:paraId="73E0F1C5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17A80582" w14:textId="77777777" w:rsidR="00EA6789" w:rsidRDefault="00EA6789" w:rsidP="00FA37D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23E81848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5.</w:t>
      </w:r>
      <w:r>
        <w:rPr>
          <w:rFonts w:eastAsia="Times New Roman"/>
          <w:lang w:eastAsia="ru-RU"/>
        </w:rPr>
        <w:t xml:space="preserve"> Информация – это ….</w:t>
      </w:r>
    </w:p>
    <w:p w14:paraId="19F843A5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совокупность приемов и способов изучения предмета </w:t>
      </w:r>
    </w:p>
    <w:p w14:paraId="6447E156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классификация ресурсов</w:t>
      </w:r>
    </w:p>
    <w:p w14:paraId="349C9CA0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совокупность факторов </w:t>
      </w:r>
    </w:p>
    <w:p w14:paraId="77316DAE" w14:textId="77777777" w:rsidR="00EA6789" w:rsidRDefault="00EA6789" w:rsidP="00FA37D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совокупность сведений об изучаемом предмете</w:t>
      </w:r>
    </w:p>
    <w:p w14:paraId="3E4997F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6.</w:t>
      </w:r>
      <w:r>
        <w:rPr>
          <w:rFonts w:eastAsia="Times New Roman"/>
          <w:lang w:eastAsia="ru-RU"/>
        </w:rPr>
        <w:t xml:space="preserve"> По периодичности проведения экономического анализа выделяют группы видов экономического анализа ….</w:t>
      </w:r>
    </w:p>
    <w:p w14:paraId="285773A3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годовой, квартальный, разовый</w:t>
      </w:r>
    </w:p>
    <w:p w14:paraId="3DFC01B1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предварительный, итоговый</w:t>
      </w:r>
    </w:p>
    <w:p w14:paraId="07D9B61A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текущий, перспективный</w:t>
      </w:r>
    </w:p>
    <w:p w14:paraId="462BABE8" w14:textId="77777777" w:rsidR="00EA6789" w:rsidRDefault="00EA6789" w:rsidP="00FA37DC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сплошной, выборочный</w:t>
      </w:r>
    </w:p>
    <w:p w14:paraId="146EC06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7.</w:t>
      </w:r>
      <w:r>
        <w:rPr>
          <w:rFonts w:eastAsia="Times New Roman"/>
          <w:lang w:eastAsia="ru-RU"/>
        </w:rPr>
        <w:t xml:space="preserve"> Исторической основой экономического анализа является ….</w:t>
      </w:r>
    </w:p>
    <w:p w14:paraId="77D89A3D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кибернетика</w:t>
      </w:r>
    </w:p>
    <w:p w14:paraId="4BA22067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линейное программирование</w:t>
      </w:r>
    </w:p>
    <w:p w14:paraId="25C1EE34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статистика</w:t>
      </w:r>
    </w:p>
    <w:p w14:paraId="1BDC121E" w14:textId="77777777" w:rsidR="00EA6789" w:rsidRDefault="00EA6789" w:rsidP="00FA37DC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хозяйственный учет</w:t>
      </w:r>
    </w:p>
    <w:p w14:paraId="64AFB87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8.</w:t>
      </w:r>
      <w:r>
        <w:rPr>
          <w:rFonts w:eastAsia="Times New Roman"/>
          <w:lang w:eastAsia="ru-RU"/>
        </w:rPr>
        <w:t xml:space="preserve"> Текущий экономический анализ связан с (со) ….</w:t>
      </w:r>
    </w:p>
    <w:p w14:paraId="44450746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краткосрочным планированием</w:t>
      </w:r>
    </w:p>
    <w:p w14:paraId="2734D1F0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функцией оперативного управления</w:t>
      </w:r>
    </w:p>
    <w:p w14:paraId="30669EEF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перспективным прогнозированием</w:t>
      </w:r>
    </w:p>
    <w:p w14:paraId="6BEBF9E2" w14:textId="77777777" w:rsidR="00EA6789" w:rsidRDefault="00EA6789" w:rsidP="00FA37DC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среднесрочным прогнозированием</w:t>
      </w:r>
    </w:p>
    <w:p w14:paraId="56DE42BE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9.</w:t>
      </w:r>
      <w:r>
        <w:rPr>
          <w:rFonts w:eastAsia="Times New Roman"/>
          <w:lang w:eastAsia="ru-RU"/>
        </w:rPr>
        <w:t xml:space="preserve"> Для изучения экономических явлений и процессов с позиции их будущего развития используют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экономический анализ</w:t>
      </w:r>
    </w:p>
    <w:p w14:paraId="27B365BE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научный</w:t>
      </w:r>
    </w:p>
    <w:p w14:paraId="2852E106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0E8F6319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2DD9673D" w14:textId="77777777" w:rsidR="00EA6789" w:rsidRDefault="00EA6789" w:rsidP="00FA37DC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перспективный</w:t>
      </w:r>
    </w:p>
    <w:p w14:paraId="085A48A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10.</w:t>
      </w:r>
      <w:r>
        <w:rPr>
          <w:rFonts w:eastAsia="Times New Roman"/>
          <w:lang w:eastAsia="ru-RU"/>
        </w:rPr>
        <w:t xml:space="preserve"> Не относятся к учетным источникам информации ….</w:t>
      </w:r>
    </w:p>
    <w:p w14:paraId="0AA12E8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статистическая отчетность</w:t>
      </w:r>
    </w:p>
    <w:p w14:paraId="64834D1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оперативная отчетность</w:t>
      </w:r>
    </w:p>
    <w:p w14:paraId="1C31F102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бухгалтерская отчетность</w:t>
      </w:r>
    </w:p>
    <w:p w14:paraId="42F7984B" w14:textId="77777777" w:rsidR="00EA6789" w:rsidRDefault="00EA6789" w:rsidP="00FA37D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материалы ревизий и аудита</w:t>
      </w:r>
    </w:p>
    <w:p w14:paraId="2F9A426C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11.</w:t>
      </w:r>
      <w:r>
        <w:rPr>
          <w:rFonts w:eastAsia="Times New Roman"/>
          <w:lang w:eastAsia="ru-RU"/>
        </w:rPr>
        <w:t xml:space="preserve"> Не относится к количественным методам экономического анализа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метод</w:t>
      </w:r>
    </w:p>
    <w:p w14:paraId="4BF30685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экономико-математический</w:t>
      </w:r>
    </w:p>
    <w:p w14:paraId="454DFBA0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бухгалтерский</w:t>
      </w:r>
    </w:p>
    <w:p w14:paraId="5BBB04C3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социологический</w:t>
      </w:r>
    </w:p>
    <w:p w14:paraId="30B28C4D" w14:textId="77777777" w:rsidR="00EA6789" w:rsidRDefault="00EA6789" w:rsidP="00FA37DC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статистический</w:t>
      </w:r>
    </w:p>
    <w:p w14:paraId="4CBD292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12.</w:t>
      </w:r>
      <w:r>
        <w:rPr>
          <w:rFonts w:eastAsia="Times New Roman"/>
          <w:lang w:eastAsia="ru-RU"/>
        </w:rPr>
        <w:t xml:space="preserve"> Не относится к критериям классификации видов информации, используемых в экономическом анализе, ….</w:t>
      </w:r>
    </w:p>
    <w:p w14:paraId="0FE1C74B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уровни управления</w:t>
      </w:r>
    </w:p>
    <w:p w14:paraId="63A74C34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последовательность проведения анализа</w:t>
      </w:r>
    </w:p>
    <w:p w14:paraId="24235D6E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 управления</w:t>
      </w:r>
    </w:p>
    <w:p w14:paraId="7BC40612" w14:textId="77777777" w:rsidR="00EA6789" w:rsidRDefault="00EA6789" w:rsidP="00FA37DC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объективность отражения действительности</w:t>
      </w:r>
    </w:p>
    <w:p w14:paraId="2A29DAD3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13.</w:t>
      </w:r>
      <w:r>
        <w:rPr>
          <w:rFonts w:eastAsia="Times New Roman"/>
          <w:lang w:eastAsia="ru-RU"/>
        </w:rPr>
        <w:t xml:space="preserve"> Первичная информация не фиксируется в ….</w:t>
      </w:r>
    </w:p>
    <w:p w14:paraId="22BC94EA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журналах</w:t>
      </w:r>
    </w:p>
    <w:p w14:paraId="37A99AB1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рапортах</w:t>
      </w:r>
    </w:p>
    <w:p w14:paraId="00A04F4C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бухгалтерских счетах</w:t>
      </w:r>
    </w:p>
    <w:p w14:paraId="210EC5AB" w14:textId="77777777" w:rsidR="00EA6789" w:rsidRDefault="00EA6789" w:rsidP="00FA37DC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нарядах</w:t>
      </w:r>
    </w:p>
    <w:p w14:paraId="4EC1E74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14.</w:t>
      </w:r>
      <w:r>
        <w:rPr>
          <w:rFonts w:eastAsia="Times New Roman"/>
          <w:lang w:eastAsia="ru-RU"/>
        </w:rPr>
        <w:t xml:space="preserve"> К статистическому учету относится ….</w:t>
      </w:r>
    </w:p>
    <w:p w14:paraId="7FD31A19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диспетчерский учет</w:t>
      </w:r>
    </w:p>
    <w:p w14:paraId="609D1E2D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бухгалтерский баланс</w:t>
      </w:r>
    </w:p>
    <w:p w14:paraId="069B902C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движении работников</w:t>
      </w:r>
    </w:p>
    <w:p w14:paraId="18F6AA13" w14:textId="77777777" w:rsidR="00EA6789" w:rsidRDefault="00EA6789" w:rsidP="00FA37DC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прибылях и убытках</w:t>
      </w:r>
    </w:p>
    <w:p w14:paraId="49E7565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15.</w:t>
      </w:r>
      <w:r>
        <w:rPr>
          <w:rFonts w:eastAsia="Times New Roman"/>
          <w:lang w:eastAsia="ru-RU"/>
        </w:rPr>
        <w:t xml:space="preserve"> Виды экономического анализа, исходя из функций управления – это ….</w:t>
      </w:r>
    </w:p>
    <w:p w14:paraId="4AE76334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оперативный, текущий, перспективный </w:t>
      </w:r>
    </w:p>
    <w:p w14:paraId="29D58C72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комплексный, локальный, тематический</w:t>
      </w:r>
    </w:p>
    <w:p w14:paraId="0079C0FE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региональный</w:t>
      </w:r>
    </w:p>
    <w:p w14:paraId="59ED8000" w14:textId="77777777" w:rsidR="00EA6789" w:rsidRDefault="00EA6789" w:rsidP="00FA37DC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отраслевой</w:t>
      </w:r>
    </w:p>
    <w:p w14:paraId="075474E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16.</w:t>
      </w:r>
      <w:r>
        <w:rPr>
          <w:rFonts w:eastAsia="Times New Roman"/>
          <w:lang w:eastAsia="ru-RU"/>
        </w:rPr>
        <w:t xml:space="preserve"> Среди субъектов экономического анализа выделяют ….</w:t>
      </w:r>
    </w:p>
    <w:p w14:paraId="4E151B8E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внутренние и внешние</w:t>
      </w:r>
    </w:p>
    <w:p w14:paraId="1ACEF06D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текущие и перспективные</w:t>
      </w:r>
    </w:p>
    <w:p w14:paraId="0FEA5746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краткосрочные и долгосрочные</w:t>
      </w:r>
    </w:p>
    <w:p w14:paraId="2C22CB75" w14:textId="77777777" w:rsidR="00EA6789" w:rsidRDefault="00EA6789" w:rsidP="00FA37DC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простые и смешанные</w:t>
      </w:r>
    </w:p>
    <w:p w14:paraId="4DE415B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17.</w:t>
      </w:r>
      <w:r>
        <w:rPr>
          <w:rFonts w:eastAsia="Times New Roman"/>
          <w:lang w:eastAsia="ru-RU"/>
        </w:rPr>
        <w:t xml:space="preserve"> Цель оперативного анализа – ….</w:t>
      </w:r>
    </w:p>
    <w:p w14:paraId="422272B0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факторов экономических процессов</w:t>
      </w:r>
    </w:p>
    <w:p w14:paraId="3E9695EA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причин отклонения от запланированного хода хозяйственной деятельности</w:t>
      </w:r>
    </w:p>
    <w:p w14:paraId="320212E4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закономерностей развития экономики</w:t>
      </w:r>
    </w:p>
    <w:p w14:paraId="149B895A" w14:textId="77777777" w:rsidR="00EA6789" w:rsidRDefault="00EA6789" w:rsidP="00FA37DC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выявление тенденций развития экономики</w:t>
      </w:r>
    </w:p>
    <w:p w14:paraId="2DF0F0F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18.</w:t>
      </w:r>
      <w:r>
        <w:rPr>
          <w:rFonts w:eastAsia="Times New Roman"/>
          <w:lang w:eastAsia="ru-RU"/>
        </w:rPr>
        <w:t xml:space="preserve"> Перспективный анализ направлен на ….</w:t>
      </w:r>
    </w:p>
    <w:p w14:paraId="0F5971E7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причин отклонения от запланированного хода деятельности</w:t>
      </w:r>
    </w:p>
    <w:p w14:paraId="75735E8A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факторов экономических процессов</w:t>
      </w:r>
    </w:p>
    <w:p w14:paraId="65FEDA1A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изучение закономерностей развития экономики</w:t>
      </w:r>
    </w:p>
    <w:p w14:paraId="7D020EF4" w14:textId="77777777" w:rsidR="00EA6789" w:rsidRDefault="00EA6789" w:rsidP="00FA37DC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тенденций развития экономики</w:t>
      </w:r>
    </w:p>
    <w:p w14:paraId="53049BFA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19.</w:t>
      </w:r>
      <w:r>
        <w:rPr>
          <w:rFonts w:eastAsia="Times New Roman"/>
          <w:lang w:eastAsia="ru-RU"/>
        </w:rPr>
        <w:t xml:space="preserve"> Оперативный анализ приобретает наибольшее значение в случае ….</w:t>
      </w:r>
    </w:p>
    <w:p w14:paraId="72E0B10A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изучения на макроэкономическом уровне</w:t>
      </w:r>
    </w:p>
    <w:p w14:paraId="30F4CA10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проведения </w:t>
      </w:r>
      <w:proofErr w:type="spellStart"/>
      <w:r>
        <w:rPr>
          <w:rFonts w:eastAsia="Times New Roman"/>
          <w:lang w:eastAsia="ru-RU"/>
        </w:rPr>
        <w:t>межстрановых</w:t>
      </w:r>
      <w:proofErr w:type="spellEnd"/>
      <w:r>
        <w:rPr>
          <w:rFonts w:eastAsia="Times New Roman"/>
          <w:lang w:eastAsia="ru-RU"/>
        </w:rPr>
        <w:t xml:space="preserve"> сравнений</w:t>
      </w:r>
    </w:p>
    <w:p w14:paraId="39F8A45A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когда объектом экономического анализа выступает предприятие</w:t>
      </w:r>
    </w:p>
    <w:p w14:paraId="12C5D0B0" w14:textId="77777777" w:rsidR="00EA6789" w:rsidRDefault="00EA6789" w:rsidP="00FA37DC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когда объектом изучения выступает регион</w:t>
      </w:r>
    </w:p>
    <w:p w14:paraId="49E3A80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20.</w:t>
      </w:r>
      <w:r>
        <w:rPr>
          <w:rFonts w:eastAsia="Times New Roman"/>
          <w:lang w:eastAsia="ru-RU"/>
        </w:rPr>
        <w:t xml:space="preserve"> По полноте и содержанию изучаемых вопросов выделяют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анализ</w:t>
      </w:r>
    </w:p>
    <w:p w14:paraId="3DB32329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годовой, квартальный, месячный</w:t>
      </w:r>
    </w:p>
    <w:p w14:paraId="1C58C253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сплошной, выборочный</w:t>
      </w:r>
    </w:p>
    <w:p w14:paraId="1423A93F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сравнительный, стоимостной</w:t>
      </w:r>
    </w:p>
    <w:p w14:paraId="3720871E" w14:textId="77777777" w:rsidR="00EA6789" w:rsidRDefault="00EA6789" w:rsidP="00FA37DC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системный, комплексный, локальный</w:t>
      </w:r>
    </w:p>
    <w:p w14:paraId="75EC4A5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21.</w:t>
      </w:r>
      <w:r>
        <w:rPr>
          <w:rFonts w:eastAsia="Times New Roman"/>
          <w:lang w:eastAsia="ru-RU"/>
        </w:rPr>
        <w:t xml:space="preserve"> Среди вторичной информации выделяют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группы</w:t>
      </w:r>
    </w:p>
    <w:p w14:paraId="04ECA72D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простую, смешанную</w:t>
      </w:r>
    </w:p>
    <w:p w14:paraId="05D62C6A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полную, дифференцированную</w:t>
      </w:r>
    </w:p>
    <w:p w14:paraId="0472816E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промежуточную, результативную</w:t>
      </w:r>
    </w:p>
    <w:p w14:paraId="37DBFECD" w14:textId="77777777" w:rsidR="00EA6789" w:rsidRDefault="00EA6789" w:rsidP="00FA37DC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общую, частную</w:t>
      </w:r>
    </w:p>
    <w:p w14:paraId="0DCACDE6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22.</w:t>
      </w:r>
      <w:r>
        <w:rPr>
          <w:rFonts w:eastAsia="Times New Roman"/>
          <w:lang w:eastAsia="ru-RU"/>
        </w:rPr>
        <w:t xml:space="preserve"> Не относятся к одной классификационной группе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информация</w:t>
      </w:r>
    </w:p>
    <w:p w14:paraId="3849B8B6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внутренняя, внешняя</w:t>
      </w:r>
    </w:p>
    <w:p w14:paraId="7F3FF4E1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статистическая, бухгалтерская </w:t>
      </w:r>
    </w:p>
    <w:p w14:paraId="53A268FA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бухгалтерская, оперативная</w:t>
      </w:r>
    </w:p>
    <w:p w14:paraId="18A227CC" w14:textId="77777777" w:rsidR="00EA6789" w:rsidRDefault="00EA6789" w:rsidP="00FA37DC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вторичная, бухгалтерская</w:t>
      </w:r>
    </w:p>
    <w:p w14:paraId="1FDD82F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23.</w:t>
      </w:r>
      <w:r>
        <w:rPr>
          <w:rFonts w:eastAsia="Times New Roman"/>
          <w:lang w:eastAsia="ru-RU"/>
        </w:rPr>
        <w:t xml:space="preserve"> Оперативный анализ связан с (со) ….</w:t>
      </w:r>
    </w:p>
    <w:p w14:paraId="0FF53C7C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краткосрочным планированием</w:t>
      </w:r>
    </w:p>
    <w:p w14:paraId="4E1E07DC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среднесрочным прогнозированием</w:t>
      </w:r>
    </w:p>
    <w:p w14:paraId="71206034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перспективным прогнозированием</w:t>
      </w:r>
    </w:p>
    <w:p w14:paraId="0217B091" w14:textId="77777777" w:rsidR="00EA6789" w:rsidRDefault="00EA6789" w:rsidP="00FA37DC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функцией оперативного управления</w:t>
      </w:r>
    </w:p>
    <w:p w14:paraId="61DD5FF3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24.</w:t>
      </w:r>
      <w:r>
        <w:rPr>
          <w:rFonts w:eastAsia="Times New Roman"/>
          <w:lang w:eastAsia="ru-RU"/>
        </w:rPr>
        <w:t xml:space="preserve"> Со среднесрочным прогнозированием связан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экономический анализ</w:t>
      </w:r>
    </w:p>
    <w:p w14:paraId="04B6CCBE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текущий</w:t>
      </w:r>
    </w:p>
    <w:p w14:paraId="73D948DF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научный</w:t>
      </w:r>
    </w:p>
    <w:p w14:paraId="71CD8786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оперативный</w:t>
      </w:r>
    </w:p>
    <w:p w14:paraId="74D50AE6" w14:textId="77777777" w:rsidR="00EA6789" w:rsidRDefault="00EA6789" w:rsidP="00FA37DC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перспективный</w:t>
      </w:r>
    </w:p>
    <w:p w14:paraId="2C101710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bCs/>
          <w:lang w:eastAsia="ru-RU"/>
        </w:rPr>
      </w:pPr>
    </w:p>
    <w:p w14:paraId="00517DE2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bCs/>
          <w:lang w:eastAsia="ru-RU"/>
        </w:rPr>
      </w:pPr>
    </w:p>
    <w:p w14:paraId="5156FC00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25.</w:t>
      </w:r>
      <w:r>
        <w:rPr>
          <w:rFonts w:eastAsia="Times New Roman"/>
          <w:lang w:eastAsia="ru-RU"/>
        </w:rPr>
        <w:t xml:space="preserve"> Не относится к задачам оперативного анализа ….</w:t>
      </w:r>
    </w:p>
    <w:p w14:paraId="110E6EFC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систематизация причин отклонений от запланированного хода производства</w:t>
      </w:r>
    </w:p>
    <w:p w14:paraId="71C47962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уровня выполнения смет и плановых заданий</w:t>
      </w:r>
    </w:p>
    <w:p w14:paraId="19719B84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оценка напряженности и обоснованности плановых заданий</w:t>
      </w:r>
    </w:p>
    <w:p w14:paraId="3667D49F" w14:textId="77777777" w:rsidR="00EA6789" w:rsidRDefault="00EA6789" w:rsidP="00FA37DC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своевременное предоставление управляющей системе полученной информации</w:t>
      </w:r>
    </w:p>
    <w:p w14:paraId="48549E0B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26.</w:t>
      </w:r>
      <w:r>
        <w:rPr>
          <w:rFonts w:eastAsia="Times New Roman"/>
          <w:lang w:eastAsia="ru-RU"/>
        </w:rPr>
        <w:t xml:space="preserve"> Выявление факторов хозяйственной деятельности и количественная оценка их влияния на обобщающие показатели является задачей</w:t>
      </w:r>
      <w:proofErr w:type="gramStart"/>
      <w:r>
        <w:rPr>
          <w:rFonts w:eastAsia="Times New Roman"/>
          <w:lang w:eastAsia="ru-RU"/>
        </w:rPr>
        <w:t xml:space="preserve"> ….</w:t>
      </w:r>
      <w:proofErr w:type="gramEnd"/>
      <w:r>
        <w:rPr>
          <w:rFonts w:eastAsia="Times New Roman"/>
          <w:lang w:eastAsia="ru-RU"/>
        </w:rPr>
        <w:t xml:space="preserve"> экономического анализа</w:t>
      </w:r>
    </w:p>
    <w:p w14:paraId="713FF45E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оперативного</w:t>
      </w:r>
    </w:p>
    <w:p w14:paraId="3D8EBB53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научного</w:t>
      </w:r>
    </w:p>
    <w:p w14:paraId="27B53EB0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текущего</w:t>
      </w:r>
    </w:p>
    <w:p w14:paraId="6F32B01D" w14:textId="77777777" w:rsidR="00EA6789" w:rsidRDefault="00EA6789" w:rsidP="00FA37DC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перспективного</w:t>
      </w:r>
    </w:p>
    <w:p w14:paraId="069B41FF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27.</w:t>
      </w:r>
      <w:r>
        <w:rPr>
          <w:rFonts w:eastAsia="Times New Roman"/>
          <w:lang w:eastAsia="ru-RU"/>
        </w:rPr>
        <w:t xml:space="preserve"> Вторичная информация фиксируется в ….</w:t>
      </w:r>
    </w:p>
    <w:p w14:paraId="0D3F980D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журналах</w:t>
      </w:r>
    </w:p>
    <w:p w14:paraId="5BB8D7FA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нарядах</w:t>
      </w:r>
    </w:p>
    <w:p w14:paraId="5D4286EF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рапортах</w:t>
      </w:r>
    </w:p>
    <w:p w14:paraId="5C3F54FE" w14:textId="77777777" w:rsidR="00EA6789" w:rsidRDefault="00EA6789" w:rsidP="00FA37DC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формах статистической отчетности</w:t>
      </w:r>
    </w:p>
    <w:p w14:paraId="04AC69C5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28.</w:t>
      </w:r>
      <w:r>
        <w:rPr>
          <w:rFonts w:eastAsia="Times New Roman"/>
          <w:lang w:eastAsia="ru-RU"/>
        </w:rPr>
        <w:t xml:space="preserve"> К бухгалтерскому учету относится ….</w:t>
      </w:r>
    </w:p>
    <w:p w14:paraId="656267B5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прибылях и убытках</w:t>
      </w:r>
    </w:p>
    <w:p w14:paraId="0B316CFD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диспетчерский учет</w:t>
      </w:r>
    </w:p>
    <w:p w14:paraId="022EDE69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движении работников</w:t>
      </w:r>
    </w:p>
    <w:p w14:paraId="5B1713F8" w14:textId="77777777" w:rsidR="00EA6789" w:rsidRDefault="00EA6789" w:rsidP="00FA37DC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 о производстве продукции</w:t>
      </w:r>
    </w:p>
    <w:p w14:paraId="1F660949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29.</w:t>
      </w:r>
      <w:r>
        <w:rPr>
          <w:rFonts w:eastAsia="Times New Roman"/>
          <w:lang w:eastAsia="ru-RU"/>
        </w:rPr>
        <w:t xml:space="preserve"> Находится в одной классификационной группе с комплексным и тематическим экономическим анализом ….</w:t>
      </w:r>
    </w:p>
    <w:p w14:paraId="287EE720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сравнительный</w:t>
      </w:r>
    </w:p>
    <w:p w14:paraId="2775738B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факторный</w:t>
      </w:r>
    </w:p>
    <w:p w14:paraId="5FDE68D2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сплошной</w:t>
      </w:r>
    </w:p>
    <w:p w14:paraId="72682B82" w14:textId="77777777" w:rsidR="00EA6789" w:rsidRDefault="00EA6789" w:rsidP="00FA37DC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локальный</w:t>
      </w:r>
    </w:p>
    <w:p w14:paraId="215A17A9" w14:textId="77777777" w:rsidR="00EA6789" w:rsidRDefault="00EA6789" w:rsidP="00EA6789">
      <w:p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Вопрос 30.</w:t>
      </w:r>
      <w:r>
        <w:rPr>
          <w:rFonts w:eastAsia="Times New Roman"/>
          <w:lang w:eastAsia="ru-RU"/>
        </w:rPr>
        <w:t xml:space="preserve"> Синтез – это ….</w:t>
      </w:r>
    </w:p>
    <w:p w14:paraId="184A6492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обеспечение отношений социального партнерства</w:t>
      </w:r>
    </w:p>
    <w:p w14:paraId="7900F506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установление связи со сферой самовыражения и самоутверждения человека</w:t>
      </w:r>
    </w:p>
    <w:p w14:paraId="34C4EC07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выявление связей и зависимостей между частями изучаемого предмета</w:t>
      </w:r>
    </w:p>
    <w:p w14:paraId="019FA456" w14:textId="77777777" w:rsidR="00EA6789" w:rsidRDefault="00EA6789" w:rsidP="00FA37DC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разложение на составные части исследуемого предмета</w:t>
      </w:r>
    </w:p>
    <w:p w14:paraId="656EFBA0" w14:textId="77777777" w:rsidR="0022574E" w:rsidRPr="0005390B" w:rsidRDefault="0022574E" w:rsidP="0005390B">
      <w:pPr>
        <w:spacing w:line="276" w:lineRule="auto"/>
        <w:contextualSpacing/>
        <w:jc w:val="both"/>
        <w:rPr>
          <w:sz w:val="28"/>
          <w:szCs w:val="28"/>
        </w:rPr>
      </w:pPr>
    </w:p>
    <w:sectPr w:rsidR="0022574E" w:rsidRPr="0005390B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96B2" w14:textId="77777777" w:rsidR="00E9624F" w:rsidRDefault="00E9624F">
      <w:r>
        <w:separator/>
      </w:r>
    </w:p>
  </w:endnote>
  <w:endnote w:type="continuationSeparator" w:id="0">
    <w:p w14:paraId="7B3C243F" w14:textId="77777777" w:rsidR="00E9624F" w:rsidRDefault="00E9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E9624F">
    <w:pPr>
      <w:pStyle w:val="ab"/>
      <w:jc w:val="right"/>
    </w:pPr>
  </w:p>
  <w:p w14:paraId="54B05BEE" w14:textId="77777777" w:rsidR="00801982" w:rsidRDefault="00E962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EACB" w14:textId="77777777" w:rsidR="00E9624F" w:rsidRDefault="00E9624F">
      <w:r>
        <w:separator/>
      </w:r>
    </w:p>
  </w:footnote>
  <w:footnote w:type="continuationSeparator" w:id="0">
    <w:p w14:paraId="2FAEE996" w14:textId="77777777" w:rsidR="00E9624F" w:rsidRDefault="00E9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36F1" w14:textId="5F6046DB" w:rsidR="00B01EFD" w:rsidRPr="0005390B" w:rsidRDefault="00AF0335" w:rsidP="00B01EFD">
    <w:pPr>
      <w:pStyle w:val="a9"/>
      <w:rPr>
        <w:sz w:val="16"/>
        <w:szCs w:val="16"/>
      </w:rPr>
    </w:pPr>
    <w:r>
      <w:rPr>
        <w:sz w:val="16"/>
        <w:szCs w:val="16"/>
      </w:rPr>
      <w:t>Введение в экономический анализ</w:t>
    </w:r>
  </w:p>
  <w:p w14:paraId="0BEE7C90" w14:textId="69843265" w:rsidR="00801982" w:rsidRPr="00FA3E76" w:rsidRDefault="0022574E" w:rsidP="00FA3E76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14:paraId="572D58BB" w14:textId="77777777" w:rsidR="00801982" w:rsidRDefault="00E962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5F1329DC" w:rsidR="0005390B" w:rsidRPr="00AF0335" w:rsidRDefault="00AF0335">
    <w:pPr>
      <w:pStyle w:val="a9"/>
      <w:rPr>
        <w:sz w:val="16"/>
        <w:szCs w:val="16"/>
      </w:rPr>
    </w:pPr>
    <w:r w:rsidRPr="00AF0335">
      <w:rPr>
        <w:sz w:val="16"/>
        <w:szCs w:val="16"/>
      </w:rPr>
      <w:t>Введение в экономический анализ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835"/>
    <w:multiLevelType w:val="multilevel"/>
    <w:tmpl w:val="FF6C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31238"/>
    <w:multiLevelType w:val="multilevel"/>
    <w:tmpl w:val="26B0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62E79"/>
    <w:multiLevelType w:val="multilevel"/>
    <w:tmpl w:val="14A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7E36"/>
    <w:multiLevelType w:val="multilevel"/>
    <w:tmpl w:val="5550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118A2"/>
    <w:multiLevelType w:val="multilevel"/>
    <w:tmpl w:val="7F44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C51C3"/>
    <w:multiLevelType w:val="multilevel"/>
    <w:tmpl w:val="CC7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02D3B"/>
    <w:multiLevelType w:val="multilevel"/>
    <w:tmpl w:val="B2E0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16D2B"/>
    <w:multiLevelType w:val="multilevel"/>
    <w:tmpl w:val="9DB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806CD"/>
    <w:multiLevelType w:val="multilevel"/>
    <w:tmpl w:val="32E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90EA3"/>
    <w:multiLevelType w:val="multilevel"/>
    <w:tmpl w:val="507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A51A1"/>
    <w:multiLevelType w:val="multilevel"/>
    <w:tmpl w:val="B288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B2B6B"/>
    <w:multiLevelType w:val="multilevel"/>
    <w:tmpl w:val="BB7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13810"/>
    <w:multiLevelType w:val="multilevel"/>
    <w:tmpl w:val="DD3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C269A"/>
    <w:multiLevelType w:val="multilevel"/>
    <w:tmpl w:val="452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D7925"/>
    <w:multiLevelType w:val="multilevel"/>
    <w:tmpl w:val="A3B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E69CF"/>
    <w:multiLevelType w:val="multilevel"/>
    <w:tmpl w:val="DCE6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62714"/>
    <w:multiLevelType w:val="multilevel"/>
    <w:tmpl w:val="C04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32C01"/>
    <w:multiLevelType w:val="multilevel"/>
    <w:tmpl w:val="9C0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53829"/>
    <w:multiLevelType w:val="multilevel"/>
    <w:tmpl w:val="5D96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27845"/>
    <w:multiLevelType w:val="multilevel"/>
    <w:tmpl w:val="856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A041B"/>
    <w:multiLevelType w:val="multilevel"/>
    <w:tmpl w:val="7E2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70270"/>
    <w:multiLevelType w:val="hybridMultilevel"/>
    <w:tmpl w:val="02F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A3A75"/>
    <w:multiLevelType w:val="multilevel"/>
    <w:tmpl w:val="9FB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92E48"/>
    <w:multiLevelType w:val="multilevel"/>
    <w:tmpl w:val="6F2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C085B"/>
    <w:multiLevelType w:val="multilevel"/>
    <w:tmpl w:val="79E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C5A70"/>
    <w:multiLevelType w:val="multilevel"/>
    <w:tmpl w:val="67D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656E7"/>
    <w:multiLevelType w:val="multilevel"/>
    <w:tmpl w:val="2BE8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A2D68"/>
    <w:multiLevelType w:val="multilevel"/>
    <w:tmpl w:val="3304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968D0"/>
    <w:multiLevelType w:val="multilevel"/>
    <w:tmpl w:val="9D4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3275D"/>
    <w:multiLevelType w:val="multilevel"/>
    <w:tmpl w:val="CB7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BD1134"/>
    <w:multiLevelType w:val="multilevel"/>
    <w:tmpl w:val="766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28"/>
  </w:num>
  <w:num w:numId="4">
    <w:abstractNumId w:val="2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22"/>
  </w:num>
  <w:num w:numId="10">
    <w:abstractNumId w:val="12"/>
  </w:num>
  <w:num w:numId="11">
    <w:abstractNumId w:val="7"/>
  </w:num>
  <w:num w:numId="12">
    <w:abstractNumId w:val="17"/>
  </w:num>
  <w:num w:numId="13">
    <w:abstractNumId w:val="11"/>
  </w:num>
  <w:num w:numId="14">
    <w:abstractNumId w:val="26"/>
  </w:num>
  <w:num w:numId="15">
    <w:abstractNumId w:val="8"/>
  </w:num>
  <w:num w:numId="16">
    <w:abstractNumId w:val="30"/>
  </w:num>
  <w:num w:numId="17">
    <w:abstractNumId w:val="3"/>
  </w:num>
  <w:num w:numId="18">
    <w:abstractNumId w:val="29"/>
  </w:num>
  <w:num w:numId="19">
    <w:abstractNumId w:val="25"/>
  </w:num>
  <w:num w:numId="20">
    <w:abstractNumId w:val="24"/>
  </w:num>
  <w:num w:numId="21">
    <w:abstractNumId w:val="16"/>
  </w:num>
  <w:num w:numId="22">
    <w:abstractNumId w:val="23"/>
  </w:num>
  <w:num w:numId="23">
    <w:abstractNumId w:val="14"/>
  </w:num>
  <w:num w:numId="24">
    <w:abstractNumId w:val="13"/>
  </w:num>
  <w:num w:numId="25">
    <w:abstractNumId w:val="18"/>
  </w:num>
  <w:num w:numId="26">
    <w:abstractNumId w:val="27"/>
  </w:num>
  <w:num w:numId="27">
    <w:abstractNumId w:val="5"/>
  </w:num>
  <w:num w:numId="28">
    <w:abstractNumId w:val="0"/>
  </w:num>
  <w:num w:numId="29">
    <w:abstractNumId w:val="20"/>
  </w:num>
  <w:num w:numId="30">
    <w:abstractNumId w:val="10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416C8"/>
    <w:rsid w:val="0005390B"/>
    <w:rsid w:val="000966AF"/>
    <w:rsid w:val="001265BC"/>
    <w:rsid w:val="0022574E"/>
    <w:rsid w:val="00246E27"/>
    <w:rsid w:val="00463BBA"/>
    <w:rsid w:val="004A3DC4"/>
    <w:rsid w:val="004C30B1"/>
    <w:rsid w:val="00537F3C"/>
    <w:rsid w:val="005A384F"/>
    <w:rsid w:val="006079E1"/>
    <w:rsid w:val="006107FC"/>
    <w:rsid w:val="00645F35"/>
    <w:rsid w:val="006B3CA5"/>
    <w:rsid w:val="00700918"/>
    <w:rsid w:val="00737334"/>
    <w:rsid w:val="00762222"/>
    <w:rsid w:val="007A20E9"/>
    <w:rsid w:val="007F05B2"/>
    <w:rsid w:val="0082162F"/>
    <w:rsid w:val="00916F9F"/>
    <w:rsid w:val="00952088"/>
    <w:rsid w:val="00AA469F"/>
    <w:rsid w:val="00AF0335"/>
    <w:rsid w:val="00B01EFD"/>
    <w:rsid w:val="00B1683E"/>
    <w:rsid w:val="00B508C9"/>
    <w:rsid w:val="00BA4F57"/>
    <w:rsid w:val="00BD28B7"/>
    <w:rsid w:val="00BE46FA"/>
    <w:rsid w:val="00C47D7C"/>
    <w:rsid w:val="00D0446A"/>
    <w:rsid w:val="00D417B2"/>
    <w:rsid w:val="00DA7F7A"/>
    <w:rsid w:val="00DF063A"/>
    <w:rsid w:val="00E9624F"/>
    <w:rsid w:val="00EA6789"/>
    <w:rsid w:val="00EF080D"/>
    <w:rsid w:val="00FA37D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docId w15:val="{A3329385-026E-4F4D-BBB0-2D8C5E64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15</cp:revision>
  <dcterms:created xsi:type="dcterms:W3CDTF">2022-01-24T12:51:00Z</dcterms:created>
  <dcterms:modified xsi:type="dcterms:W3CDTF">2026-03-19T13:25:00Z</dcterms:modified>
</cp:coreProperties>
</file>