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3DC" w:rsidRPr="008D33DC" w:rsidRDefault="008D33DC" w:rsidP="008D33DC">
      <w:pPr>
        <w:spacing w:after="0" w:line="240" w:lineRule="auto"/>
        <w:ind w:left="885" w:right="180"/>
        <w:jc w:val="center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8D33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Примерные оценочные материалы, применяемые при проведении промежуточной аттестации по дисциплине (модулю)</w:t>
      </w:r>
      <w:r w:rsidRPr="008D3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D33DC" w:rsidRPr="008D33DC" w:rsidRDefault="008D33DC" w:rsidP="008D33DC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8D33D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p w:rsidR="008D33DC" w:rsidRPr="008D33DC" w:rsidRDefault="008D33DC" w:rsidP="008D33DC">
      <w:pPr>
        <w:spacing w:after="0" w:line="240" w:lineRule="auto"/>
        <w:ind w:left="885" w:right="195"/>
        <w:jc w:val="center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8D33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Геодезия</w:t>
      </w:r>
      <w:r w:rsidRPr="008D33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8D3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D33DC" w:rsidRPr="008D33DC" w:rsidRDefault="008D33DC" w:rsidP="008D33DC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8D33DC">
        <w:rPr>
          <w:rFonts w:ascii="Times New Roman" w:eastAsia="Times New Roman" w:hAnsi="Times New Roman" w:cs="Times New Roman"/>
          <w:color w:val="000000"/>
          <w:sz w:val="35"/>
          <w:szCs w:val="35"/>
          <w:lang w:eastAsia="ru-RU"/>
        </w:rPr>
        <w:t> </w:t>
      </w:r>
    </w:p>
    <w:p w:rsidR="008D33DC" w:rsidRPr="008D33DC" w:rsidRDefault="008D33DC" w:rsidP="008D33DC">
      <w:pPr>
        <w:spacing w:after="0" w:line="240" w:lineRule="auto"/>
        <w:ind w:left="90" w:right="105" w:firstLine="705"/>
        <w:jc w:val="both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8D3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D33DC" w:rsidRPr="008D33DC" w:rsidRDefault="008D33DC" w:rsidP="008D33DC">
      <w:pPr>
        <w:spacing w:after="0" w:line="240" w:lineRule="auto"/>
        <w:ind w:left="180" w:right="180"/>
        <w:jc w:val="center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 w:rsidRPr="008D33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Примерный перечень вопросов</w:t>
      </w:r>
      <w:r w:rsidRPr="008D3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D33DC" w:rsidRPr="008D33DC" w:rsidRDefault="008D33DC" w:rsidP="008D33DC">
      <w:pPr>
        <w:spacing w:after="0" w:line="240" w:lineRule="auto"/>
        <w:ind w:left="180" w:right="180"/>
        <w:jc w:val="center"/>
        <w:textAlignment w:val="baseline"/>
        <w:rPr>
          <w:rFonts w:ascii="Segoe UI" w:eastAsia="Times New Roman" w:hAnsi="Segoe UI" w:cs="Segoe UI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1, 2</w:t>
      </w:r>
      <w:r w:rsidRPr="008D33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семестр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</w:t>
      </w:r>
      <w:r w:rsidRPr="008D33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2596A" w:rsidRPr="00E2596A" w:rsidRDefault="00E2596A" w:rsidP="00E2596A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E259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p w:rsidR="00E2596A" w:rsidRPr="00E2596A" w:rsidRDefault="00E2596A" w:rsidP="00E2596A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E2596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2596A" w:rsidRPr="00E2596A" w:rsidRDefault="00E2596A" w:rsidP="00E2596A">
      <w:pPr>
        <w:spacing w:after="0" w:line="240" w:lineRule="auto"/>
        <w:ind w:left="180" w:right="180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</w:p>
    <w:tbl>
      <w:tblPr>
        <w:tblW w:w="9159" w:type="dxa"/>
        <w:tblInd w:w="1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9"/>
      </w:tblGrid>
      <w:tr w:rsidR="00E2596A" w:rsidRPr="00E2596A" w:rsidTr="00FC22F3">
        <w:trPr>
          <w:trHeight w:val="300"/>
        </w:trPr>
        <w:tc>
          <w:tcPr>
            <w:tcW w:w="9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2596A" w:rsidRPr="008D33DC" w:rsidRDefault="008D33DC" w:rsidP="00E2596A">
            <w:pPr>
              <w:spacing w:after="0" w:line="240" w:lineRule="auto"/>
              <w:ind w:right="180"/>
              <w:jc w:val="center"/>
              <w:textAlignment w:val="baseline"/>
              <w:divId w:val="196334028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33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 семестр</w:t>
            </w:r>
            <w:r w:rsidR="00E2596A" w:rsidRPr="008D33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</w:p>
        </w:tc>
      </w:tr>
      <w:tr w:rsidR="008D33DC" w:rsidRPr="004A1A5F" w:rsidTr="00FC22F3">
        <w:trPr>
          <w:trHeight w:val="300"/>
        </w:trPr>
        <w:tc>
          <w:tcPr>
            <w:tcW w:w="9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Предмет инженерной геодезии.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Понятие о фигуре и размерах Земли.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Метод проекций.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 xml:space="preserve">Высоты точек земной поверхности. 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Рельеф местности и его изображение.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 xml:space="preserve"> Метод горизонталей.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Свойства горизонталей.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Высота сечения рельефа.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Уклон линии.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Основные формы рельефа.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Топографический план и карта.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Масштабы планов и карт.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Условные знаки.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Различие между планом и картой.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Система географических координат.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Понятие о зоне.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Зональная система прямоугольных координат.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Ориентирование линий.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Истинный и магнитный азимуты, дирекционный угол.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Связь между азимутами и дирекционными углами.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Румбы. Пересчет азимутов и дирекционных углов в румбы и наоборот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Сближение меридианов.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Склонение магнитной стрелки.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Государственная геодезическая сеть.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Принцип измерения горизонтального угла.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Части угломерного прибора и их назначение.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Теодолиты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Отсчетные устройства.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Поверки теодолитов.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 xml:space="preserve">Приведение </w:t>
            </w:r>
            <w:proofErr w:type="gramStart"/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теодолита  в</w:t>
            </w:r>
            <w:proofErr w:type="gramEnd"/>
            <w:r w:rsidRPr="004A1A5F">
              <w:rPr>
                <w:rFonts w:ascii="Times New Roman" w:hAnsi="Times New Roman" w:cs="Times New Roman"/>
                <w:sz w:val="20"/>
                <w:szCs w:val="20"/>
              </w:rPr>
              <w:t xml:space="preserve"> рабочее положение на станции.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Способы измерения горизонтальных углов.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Измерение магнитного азимута линии.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Точность измерения горизонтальных углов.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Принцип измерения горизонтального угла полным приемом.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Поверки теодолитов.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Приведение в рабочее положение теодолита на станции.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Топографическая съемка. Общее понятие о съемочном обосновании. Теодолитные ходы.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Обработка угловых измерений: вычисление дирекционных углов и горизонтальных проекций сторон.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Прямая и обратная геодезические задачи.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Увязка приращений координат в замкнутых и разомкнутых теодолитных ходах.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Вычисление координат вершин полигона.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Вертикальный круг теодолитов. Формулы вычисления углов наклона и места нуля вертикального круга.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Определение и исправления места нуля теодолитов.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Шкалы теодолита</w:t>
            </w:r>
          </w:p>
          <w:p w:rsidR="008D33DC" w:rsidRPr="004A1A5F" w:rsidRDefault="008D33DC" w:rsidP="008D33DC">
            <w:pPr>
              <w:pStyle w:val="a4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4A1A5F">
              <w:rPr>
                <w:sz w:val="20"/>
                <w:szCs w:val="20"/>
              </w:rPr>
              <w:t>Метод тригонометрического нивелирования. Основная формула, тригонометрического нивелирования.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Нитяный дальномер, точность измерений расстояний. Коэффициент нитяного дальномера.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Определение горизонтальных проекций наклонных расстояний, измеренных дальномером.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Преобразование основной формулы тригонометрического нивелирования.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Угловая невязка в замкнутом и диагональном ходах.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Порядок измерения углов наклона с контролем.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Создание высотной основы для производства топографической съемки. Определение и увязка превышений теодолитного хода.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Методы плановой съемки подробностей. Производство топографической съемки.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 xml:space="preserve">Обработка журнала топографической съемки. Абрис съемки. 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Построение топографического плана и его оформление.</w:t>
            </w:r>
          </w:p>
          <w:p w:rsidR="008D33DC" w:rsidRPr="004A1A5F" w:rsidRDefault="008D33DC" w:rsidP="008D33DC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Основная формула тригонометрического нивелирования.</w:t>
            </w:r>
          </w:p>
        </w:tc>
      </w:tr>
      <w:tr w:rsidR="00E2596A" w:rsidRPr="004A1A5F" w:rsidTr="00FC22F3">
        <w:trPr>
          <w:trHeight w:val="300"/>
        </w:trPr>
        <w:tc>
          <w:tcPr>
            <w:tcW w:w="9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E2596A" w:rsidRPr="004A1A5F" w:rsidRDefault="008D33DC" w:rsidP="008D33DC">
            <w:pPr>
              <w:spacing w:after="0" w:line="240" w:lineRule="auto"/>
              <w:ind w:left="120" w:right="45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A1A5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2 семестр</w:t>
            </w:r>
          </w:p>
        </w:tc>
      </w:tr>
      <w:tr w:rsidR="00E2596A" w:rsidRPr="004A1A5F" w:rsidTr="00FC22F3">
        <w:trPr>
          <w:trHeight w:val="300"/>
        </w:trPr>
        <w:tc>
          <w:tcPr>
            <w:tcW w:w="9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C22F3" w:rsidRPr="004A1A5F" w:rsidRDefault="00FC22F3" w:rsidP="00FC22F3">
            <w:pPr>
              <w:ind w:left="360" w:hanging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56. Основные элементы круговой кривой.</w:t>
            </w:r>
          </w:p>
          <w:p w:rsidR="00FC22F3" w:rsidRPr="004A1A5F" w:rsidRDefault="00FC22F3" w:rsidP="00FC22F3">
            <w:pPr>
              <w:ind w:left="360" w:hanging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57. Виды нивелирования. Геометрическое нивелирование и его основные характеристики.</w:t>
            </w:r>
          </w:p>
          <w:p w:rsidR="00FC22F3" w:rsidRPr="004A1A5F" w:rsidRDefault="00FC22F3" w:rsidP="00FC22F3">
            <w:pPr>
              <w:ind w:left="360" w:hanging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 xml:space="preserve">58. Нивелирование способом «из середины». </w:t>
            </w:r>
          </w:p>
          <w:p w:rsidR="00FC22F3" w:rsidRPr="004A1A5F" w:rsidRDefault="00FC22F3" w:rsidP="00FC22F3">
            <w:pPr>
              <w:ind w:left="360" w:hanging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 xml:space="preserve">59. Нивелирование трассы железной дороги. </w:t>
            </w:r>
          </w:p>
          <w:p w:rsidR="00FC22F3" w:rsidRPr="004A1A5F" w:rsidRDefault="00FC22F3" w:rsidP="00FC22F3">
            <w:pPr>
              <w:ind w:left="360" w:hanging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 xml:space="preserve">60. Расчет связующих, промежуточных и </w:t>
            </w:r>
            <w:proofErr w:type="spellStart"/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иксовых</w:t>
            </w:r>
            <w:proofErr w:type="spellEnd"/>
            <w:r w:rsidRPr="004A1A5F">
              <w:rPr>
                <w:rFonts w:ascii="Times New Roman" w:hAnsi="Times New Roman" w:cs="Times New Roman"/>
                <w:sz w:val="20"/>
                <w:szCs w:val="20"/>
              </w:rPr>
              <w:t xml:space="preserve"> точек. </w:t>
            </w:r>
          </w:p>
          <w:p w:rsidR="00FC22F3" w:rsidRPr="004A1A5F" w:rsidRDefault="00FC22F3" w:rsidP="00FC22F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61. Установка нивелиров Н3 в рабочее положение</w:t>
            </w:r>
          </w:p>
          <w:p w:rsidR="00FC22F3" w:rsidRPr="004A1A5F" w:rsidRDefault="00FC22F3" w:rsidP="00FC22F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62. Приведение в рабочее положение нивелира на станции</w:t>
            </w:r>
          </w:p>
          <w:p w:rsidR="00FC22F3" w:rsidRPr="004A1A5F" w:rsidRDefault="00FC22F3" w:rsidP="00FC22F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63. Вычисление высот точек земной поверхности</w:t>
            </w:r>
          </w:p>
          <w:p w:rsidR="00FC22F3" w:rsidRPr="004A1A5F" w:rsidRDefault="00FC22F3" w:rsidP="00FC22F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64. Журнал нивелирования и его заполнение</w:t>
            </w:r>
          </w:p>
          <w:p w:rsidR="00FC22F3" w:rsidRPr="004A1A5F" w:rsidRDefault="00FC22F3" w:rsidP="00FC22F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65. Поперечники, их разбивка на трассе и нивелирование</w:t>
            </w:r>
          </w:p>
          <w:p w:rsidR="00FC22F3" w:rsidRPr="004A1A5F" w:rsidRDefault="00FC22F3" w:rsidP="00FC22F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66. Способы контроля нивелирования трассы</w:t>
            </w:r>
          </w:p>
          <w:p w:rsidR="00FC22F3" w:rsidRPr="004A1A5F" w:rsidRDefault="00FC22F3" w:rsidP="00FC22F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67. Уровни нивелиров</w:t>
            </w:r>
          </w:p>
          <w:p w:rsidR="00FC22F3" w:rsidRPr="004A1A5F" w:rsidRDefault="00FC22F3" w:rsidP="00FC22F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68. Поверки и юстировки нивелиров Н3 и Н3К</w:t>
            </w:r>
          </w:p>
          <w:p w:rsidR="00FC22F3" w:rsidRPr="004A1A5F" w:rsidRDefault="00FC22F3" w:rsidP="00FC22F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69. Государственная нивелирная сеть. Точность измерений</w:t>
            </w:r>
          </w:p>
          <w:p w:rsidR="00FC22F3" w:rsidRPr="004A1A5F" w:rsidRDefault="00FC22F3" w:rsidP="00FC22F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70. Реперы и марки</w:t>
            </w:r>
          </w:p>
          <w:p w:rsidR="00FC22F3" w:rsidRPr="004A1A5F" w:rsidRDefault="00FC22F3" w:rsidP="00FC22F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71. Привязка трассы железных дорог к реперам и маркам</w:t>
            </w:r>
          </w:p>
          <w:p w:rsidR="00FC22F3" w:rsidRPr="004A1A5F" w:rsidRDefault="00FC22F3" w:rsidP="00FC22F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72. Нивелирование крутых склонов</w:t>
            </w:r>
          </w:p>
          <w:p w:rsidR="00FC22F3" w:rsidRPr="004A1A5F" w:rsidRDefault="00FC22F3" w:rsidP="00FC22F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73. Построение на продольном профиле проектной линии трассы железной дороги</w:t>
            </w:r>
          </w:p>
          <w:p w:rsidR="00FC22F3" w:rsidRPr="004A1A5F" w:rsidRDefault="00FC22F3" w:rsidP="00FC22F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74. Проектные и рабочие отметки</w:t>
            </w:r>
          </w:p>
          <w:p w:rsidR="00FC22F3" w:rsidRPr="004A1A5F" w:rsidRDefault="00FC22F3" w:rsidP="00FC22F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75. Высоты и пикетажные положения точек нулевых земляных работ</w:t>
            </w:r>
          </w:p>
          <w:p w:rsidR="00FC22F3" w:rsidRPr="004A1A5F" w:rsidRDefault="00FC22F3" w:rsidP="00FC22F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76. Расчет пикетажных значений вершин углов поворота и конца трассы</w:t>
            </w:r>
          </w:p>
          <w:p w:rsidR="00FC22F3" w:rsidRPr="004A1A5F" w:rsidRDefault="00FC22F3" w:rsidP="00FC22F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77. Расчет пикетажных значений начала, середины и конца кривой</w:t>
            </w:r>
          </w:p>
          <w:p w:rsidR="00FC22F3" w:rsidRPr="004A1A5F" w:rsidRDefault="00FC22F3" w:rsidP="00FC22F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78. Порядок разбивки и нивелирования поперечников</w:t>
            </w:r>
          </w:p>
          <w:p w:rsidR="00FC22F3" w:rsidRPr="004A1A5F" w:rsidRDefault="00FC22F3" w:rsidP="00FC22F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79. Порядок создания пикетажного журнала</w:t>
            </w:r>
          </w:p>
          <w:p w:rsidR="00E2596A" w:rsidRPr="004A1A5F" w:rsidRDefault="00FC22F3" w:rsidP="00FC22F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1A5F">
              <w:rPr>
                <w:rFonts w:ascii="Times New Roman" w:hAnsi="Times New Roman" w:cs="Times New Roman"/>
                <w:sz w:val="20"/>
                <w:szCs w:val="20"/>
              </w:rPr>
              <w:t>80. Переходные кривые</w:t>
            </w:r>
          </w:p>
        </w:tc>
      </w:tr>
    </w:tbl>
    <w:p w:rsidR="007830B2" w:rsidRDefault="007830B2">
      <w:pPr>
        <w:rPr>
          <w:rFonts w:ascii="Times New Roman" w:hAnsi="Times New Roman" w:cs="Times New Roman"/>
          <w:sz w:val="20"/>
          <w:szCs w:val="20"/>
        </w:rPr>
      </w:pPr>
    </w:p>
    <w:p w:rsidR="007830B2" w:rsidRDefault="007830B2" w:rsidP="007830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30B2">
        <w:rPr>
          <w:rFonts w:ascii="Times New Roman" w:hAnsi="Times New Roman" w:cs="Times New Roman"/>
          <w:b/>
          <w:sz w:val="28"/>
          <w:szCs w:val="28"/>
        </w:rPr>
        <w:lastRenderedPageBreak/>
        <w:t>Практические задания для проверки результатов обучения, в части умения и (или) навыков</w:t>
      </w:r>
    </w:p>
    <w:p w:rsidR="00DF0C76" w:rsidRPr="008B54D9" w:rsidRDefault="00DF0C76" w:rsidP="00DF0C7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B54D9">
        <w:rPr>
          <w:rFonts w:ascii="Times New Roman" w:hAnsi="Times New Roman" w:cs="Times New Roman"/>
          <w:sz w:val="24"/>
          <w:szCs w:val="24"/>
        </w:rPr>
        <w:t xml:space="preserve">Дано: Горизонтальная проекция линии АВ 100 м, а линии </w:t>
      </w:r>
      <w:r w:rsidRPr="008B54D9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8B54D9">
        <w:rPr>
          <w:rFonts w:ascii="Times New Roman" w:hAnsi="Times New Roman" w:cs="Times New Roman"/>
          <w:sz w:val="24"/>
          <w:szCs w:val="24"/>
        </w:rPr>
        <w:t xml:space="preserve"> – 250 м. Определите уклоны линий АВ и </w:t>
      </w:r>
      <w:r w:rsidRPr="008B54D9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8B54D9">
        <w:rPr>
          <w:rFonts w:ascii="Times New Roman" w:hAnsi="Times New Roman" w:cs="Times New Roman"/>
          <w:sz w:val="24"/>
          <w:szCs w:val="24"/>
        </w:rPr>
        <w:t>.</w:t>
      </w:r>
    </w:p>
    <w:p w:rsidR="00DF0C76" w:rsidRPr="008B54D9" w:rsidRDefault="00DF0C76" w:rsidP="00DF0C76">
      <w:pPr>
        <w:ind w:left="360"/>
        <w:rPr>
          <w:rFonts w:ascii="Times New Roman" w:hAnsi="Times New Roman" w:cs="Times New Roman"/>
          <w:sz w:val="24"/>
          <w:szCs w:val="24"/>
        </w:rPr>
      </w:pPr>
      <w:r w:rsidRPr="008B54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BDD3D3" wp14:editId="25744A47">
            <wp:extent cx="3435350" cy="19177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1" t="49586" r="40558" b="20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C76" w:rsidRPr="008B54D9" w:rsidRDefault="00DF0C76" w:rsidP="00DF0C7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B54D9">
        <w:rPr>
          <w:rFonts w:ascii="Times New Roman" w:hAnsi="Times New Roman" w:cs="Times New Roman"/>
          <w:sz w:val="24"/>
          <w:szCs w:val="24"/>
        </w:rPr>
        <w:t>Точность масштаба карты 2,5 м. Определите масштаб карты.</w:t>
      </w:r>
    </w:p>
    <w:p w:rsidR="00DF0C76" w:rsidRPr="008B54D9" w:rsidRDefault="00DF0C76" w:rsidP="00DF0C7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B54D9">
        <w:rPr>
          <w:rFonts w:ascii="Times New Roman" w:hAnsi="Times New Roman" w:cs="Times New Roman"/>
          <w:sz w:val="24"/>
          <w:szCs w:val="24"/>
        </w:rPr>
        <w:t>Дано: На карте масштаба 1:25000 длина отрезка АВ равна 14,7 см. Определите длину л</w:t>
      </w:r>
      <w:r w:rsidRPr="008B54D9">
        <w:rPr>
          <w:rFonts w:ascii="Times New Roman" w:hAnsi="Times New Roman" w:cs="Times New Roman"/>
          <w:sz w:val="24"/>
          <w:szCs w:val="24"/>
        </w:rPr>
        <w:t>и</w:t>
      </w:r>
      <w:r w:rsidRPr="008B54D9">
        <w:rPr>
          <w:rFonts w:ascii="Times New Roman" w:hAnsi="Times New Roman" w:cs="Times New Roman"/>
          <w:sz w:val="24"/>
          <w:szCs w:val="24"/>
        </w:rPr>
        <w:t>нии АВ на местности в метрах.</w:t>
      </w:r>
    </w:p>
    <w:p w:rsidR="00DF0C76" w:rsidRPr="008B54D9" w:rsidRDefault="00DF0C76" w:rsidP="00DF0C76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54D9">
        <w:rPr>
          <w:rFonts w:ascii="Times New Roman" w:hAnsi="Times New Roman" w:cs="Times New Roman"/>
          <w:sz w:val="24"/>
          <w:szCs w:val="24"/>
        </w:rPr>
        <w:t>Дано: фрагмент карты масштаба М: 1:10000. Определите прямоугольные координ</w:t>
      </w:r>
      <w:r w:rsidRPr="008B54D9">
        <w:rPr>
          <w:rFonts w:ascii="Times New Roman" w:hAnsi="Times New Roman" w:cs="Times New Roman"/>
          <w:sz w:val="24"/>
          <w:szCs w:val="24"/>
        </w:rPr>
        <w:t>а</w:t>
      </w:r>
      <w:r w:rsidRPr="008B54D9">
        <w:rPr>
          <w:rFonts w:ascii="Times New Roman" w:hAnsi="Times New Roman" w:cs="Times New Roman"/>
          <w:sz w:val="24"/>
          <w:szCs w:val="24"/>
        </w:rPr>
        <w:t xml:space="preserve">ты точки А.  </w:t>
      </w:r>
    </w:p>
    <w:p w:rsidR="00DF0C76" w:rsidRPr="008B54D9" w:rsidRDefault="00DF0C76" w:rsidP="00DF0C7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F0C76" w:rsidRPr="008B54D9" w:rsidRDefault="00DF0C76" w:rsidP="00DF0C76">
      <w:pPr>
        <w:ind w:left="360"/>
        <w:rPr>
          <w:rFonts w:ascii="Times New Roman" w:hAnsi="Times New Roman" w:cs="Times New Roman"/>
          <w:sz w:val="24"/>
          <w:szCs w:val="24"/>
        </w:rPr>
      </w:pPr>
      <w:r w:rsidRPr="008B54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FE075F" wp14:editId="3B6DB655">
            <wp:extent cx="3162300" cy="2082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41" t="46005" r="38940" b="20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C76" w:rsidRPr="008B54D9" w:rsidRDefault="00DF0C76" w:rsidP="00DF0C7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B54D9">
        <w:rPr>
          <w:rFonts w:ascii="Times New Roman" w:hAnsi="Times New Roman" w:cs="Times New Roman"/>
          <w:sz w:val="24"/>
          <w:szCs w:val="24"/>
        </w:rPr>
        <w:t>5</w:t>
      </w:r>
      <w:r w:rsidRPr="008B54D9">
        <w:rPr>
          <w:rFonts w:ascii="Times New Roman" w:hAnsi="Times New Roman" w:cs="Times New Roman"/>
          <w:sz w:val="24"/>
          <w:szCs w:val="24"/>
        </w:rPr>
        <w:t xml:space="preserve">. Дано: </w:t>
      </w:r>
      <w:proofErr w:type="gramStart"/>
      <w:r w:rsidRPr="008B54D9">
        <w:rPr>
          <w:rFonts w:ascii="Times New Roman" w:hAnsi="Times New Roman" w:cs="Times New Roman"/>
          <w:sz w:val="24"/>
          <w:szCs w:val="24"/>
        </w:rPr>
        <w:t>фрагмент  карты</w:t>
      </w:r>
      <w:proofErr w:type="gramEnd"/>
      <w:r w:rsidRPr="008B54D9">
        <w:rPr>
          <w:rFonts w:ascii="Times New Roman" w:hAnsi="Times New Roman" w:cs="Times New Roman"/>
          <w:sz w:val="24"/>
          <w:szCs w:val="24"/>
        </w:rPr>
        <w:t xml:space="preserve"> масштаба 1:10000, на которой проведена линия АВ. Определите величину азимута истинн</w:t>
      </w:r>
      <w:r w:rsidRPr="008B54D9">
        <w:rPr>
          <w:rFonts w:ascii="Times New Roman" w:hAnsi="Times New Roman" w:cs="Times New Roman"/>
          <w:sz w:val="24"/>
          <w:szCs w:val="24"/>
        </w:rPr>
        <w:t>о</w:t>
      </w:r>
      <w:r w:rsidRPr="008B54D9">
        <w:rPr>
          <w:rFonts w:ascii="Times New Roman" w:hAnsi="Times New Roman" w:cs="Times New Roman"/>
          <w:sz w:val="24"/>
          <w:szCs w:val="24"/>
        </w:rPr>
        <w:t>го.</w:t>
      </w:r>
    </w:p>
    <w:p w:rsidR="00DF0C76" w:rsidRPr="008B54D9" w:rsidRDefault="00DF0C76" w:rsidP="00DF0C76">
      <w:pPr>
        <w:ind w:left="360"/>
        <w:rPr>
          <w:rFonts w:ascii="Times New Roman" w:hAnsi="Times New Roman" w:cs="Times New Roman"/>
          <w:sz w:val="24"/>
          <w:szCs w:val="24"/>
        </w:rPr>
      </w:pPr>
      <w:r w:rsidRPr="008B54D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F8A727" wp14:editId="30317FED">
                <wp:simplePos x="0" y="0"/>
                <wp:positionH relativeFrom="column">
                  <wp:posOffset>3023235</wp:posOffset>
                </wp:positionH>
                <wp:positionV relativeFrom="paragraph">
                  <wp:posOffset>43180</wp:posOffset>
                </wp:positionV>
                <wp:extent cx="0" cy="2733675"/>
                <wp:effectExtent l="13335" t="5080" r="5715" b="13970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33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5B7E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238.05pt;margin-top:3.4pt;width:0;height:21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"/>
            </w:pict>
          </mc:Fallback>
        </mc:AlternateContent>
      </w:r>
      <w:r w:rsidRPr="008B54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056B34" wp14:editId="48EEAE5D">
            <wp:extent cx="2984500" cy="2844800"/>
            <wp:effectExtent l="0" t="0" r="6350" b="0"/>
            <wp:docPr id="10" name="Рисунок 10" descr="Разграфка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азграфка_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9" t="10231" r="45992" b="6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F0" w:rsidRPr="008B54D9" w:rsidRDefault="008F59F0" w:rsidP="008F59F0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54D9">
        <w:rPr>
          <w:rFonts w:ascii="Times New Roman" w:hAnsi="Times New Roman" w:cs="Times New Roman"/>
          <w:sz w:val="24"/>
          <w:szCs w:val="24"/>
        </w:rPr>
        <w:t xml:space="preserve">На рисунке горизонтальная проекция линии АВ 200 м, а линии </w:t>
      </w:r>
      <w:r w:rsidRPr="008B54D9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8B54D9">
        <w:rPr>
          <w:rFonts w:ascii="Times New Roman" w:hAnsi="Times New Roman" w:cs="Times New Roman"/>
          <w:sz w:val="24"/>
          <w:szCs w:val="24"/>
        </w:rPr>
        <w:t xml:space="preserve"> – 500 м. Определите уклоны линий АВ и </w:t>
      </w:r>
      <w:r w:rsidRPr="008B54D9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8B54D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F59F0" w:rsidRPr="008B54D9" w:rsidRDefault="008F59F0" w:rsidP="008F59F0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</w:p>
    <w:p w:rsidR="008F59F0" w:rsidRPr="008B54D9" w:rsidRDefault="008F59F0" w:rsidP="008F59F0">
      <w:pPr>
        <w:ind w:left="360"/>
        <w:rPr>
          <w:rFonts w:ascii="Times New Roman" w:hAnsi="Times New Roman" w:cs="Times New Roman"/>
          <w:sz w:val="24"/>
          <w:szCs w:val="24"/>
        </w:rPr>
      </w:pPr>
      <w:r w:rsidRPr="008B54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097957" wp14:editId="0980EF60">
            <wp:extent cx="2940050" cy="1600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21" t="37741" r="41486" b="34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F0" w:rsidRPr="008B54D9" w:rsidRDefault="008F59F0" w:rsidP="008F59F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8B54D9">
        <w:rPr>
          <w:rFonts w:ascii="Times New Roman" w:hAnsi="Times New Roman" w:cs="Times New Roman"/>
          <w:sz w:val="24"/>
          <w:szCs w:val="24"/>
        </w:rPr>
        <w:t>Определите по рисунку высоту точки А.</w:t>
      </w:r>
    </w:p>
    <w:p w:rsidR="008F59F0" w:rsidRPr="008B54D9" w:rsidRDefault="008F59F0" w:rsidP="008F59F0">
      <w:pPr>
        <w:ind w:left="709"/>
        <w:rPr>
          <w:rFonts w:ascii="Times New Roman" w:hAnsi="Times New Roman" w:cs="Times New Roman"/>
          <w:sz w:val="24"/>
          <w:szCs w:val="24"/>
        </w:rPr>
      </w:pPr>
      <w:r w:rsidRPr="008B54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6BF783" wp14:editId="73033AEC">
            <wp:extent cx="2940050" cy="163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77" t="46832" r="40622" b="23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F0" w:rsidRPr="008B54D9" w:rsidRDefault="008F59F0" w:rsidP="008F59F0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54D9">
        <w:rPr>
          <w:rFonts w:ascii="Times New Roman" w:hAnsi="Times New Roman" w:cs="Times New Roman"/>
          <w:sz w:val="24"/>
          <w:szCs w:val="24"/>
        </w:rPr>
        <w:t>На фрагменте карты показана линия АВ. Определите величину дирекционного угл</w:t>
      </w:r>
      <w:r w:rsidRPr="008B54D9">
        <w:rPr>
          <w:rFonts w:ascii="Times New Roman" w:hAnsi="Times New Roman" w:cs="Times New Roman"/>
          <w:sz w:val="24"/>
          <w:szCs w:val="24"/>
        </w:rPr>
        <w:t>а</w:t>
      </w:r>
      <w:r w:rsidRPr="008B54D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F59F0" w:rsidRPr="008B54D9" w:rsidRDefault="008F59F0" w:rsidP="008F59F0">
      <w:pPr>
        <w:ind w:left="709"/>
        <w:rPr>
          <w:rFonts w:ascii="Times New Roman" w:hAnsi="Times New Roman" w:cs="Times New Roman"/>
          <w:sz w:val="24"/>
          <w:szCs w:val="24"/>
        </w:rPr>
      </w:pPr>
      <w:r w:rsidRPr="008B54D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DF863DF" wp14:editId="1D1C50D5">
            <wp:extent cx="1962150" cy="13843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41" t="39670" r="39096" b="25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F0" w:rsidRPr="008B54D9" w:rsidRDefault="008F59F0" w:rsidP="008F59F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8B54D9">
        <w:rPr>
          <w:rFonts w:ascii="Times New Roman" w:hAnsi="Times New Roman" w:cs="Times New Roman"/>
          <w:sz w:val="24"/>
          <w:szCs w:val="24"/>
        </w:rPr>
        <w:t xml:space="preserve"> При измерении горизонтального угла </w:t>
      </w:r>
      <w:r w:rsidRPr="008B54D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B54D9">
        <w:rPr>
          <w:rFonts w:ascii="Times New Roman" w:hAnsi="Times New Roman" w:cs="Times New Roman"/>
          <w:sz w:val="24"/>
          <w:szCs w:val="24"/>
        </w:rPr>
        <w:t xml:space="preserve"> - </w:t>
      </w:r>
      <w:r w:rsidRPr="008B54D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8B54D9">
        <w:rPr>
          <w:rFonts w:ascii="Times New Roman" w:hAnsi="Times New Roman" w:cs="Times New Roman"/>
          <w:sz w:val="24"/>
          <w:szCs w:val="24"/>
        </w:rPr>
        <w:t xml:space="preserve"> - </w:t>
      </w:r>
      <w:r w:rsidRPr="008B54D9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8B54D9">
        <w:rPr>
          <w:rFonts w:ascii="Times New Roman" w:hAnsi="Times New Roman" w:cs="Times New Roman"/>
          <w:sz w:val="24"/>
          <w:szCs w:val="24"/>
        </w:rPr>
        <w:t xml:space="preserve"> полным приемом были получены следующие отсчеты: </w:t>
      </w:r>
      <w:r w:rsidRPr="008B54D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B54D9">
        <w:rPr>
          <w:rFonts w:ascii="Times New Roman" w:hAnsi="Times New Roman" w:cs="Times New Roman"/>
          <w:sz w:val="24"/>
          <w:szCs w:val="24"/>
          <w:vertAlign w:val="subscript"/>
        </w:rPr>
        <w:t>КЛ</w:t>
      </w:r>
      <w:r w:rsidRPr="008B54D9">
        <w:rPr>
          <w:rFonts w:ascii="Times New Roman" w:hAnsi="Times New Roman" w:cs="Times New Roman"/>
          <w:sz w:val="24"/>
          <w:szCs w:val="24"/>
        </w:rPr>
        <w:t xml:space="preserve"> = 201°45’; </w:t>
      </w:r>
      <w:r w:rsidRPr="008B54D9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8B54D9">
        <w:rPr>
          <w:rFonts w:ascii="Times New Roman" w:hAnsi="Times New Roman" w:cs="Times New Roman"/>
          <w:sz w:val="24"/>
          <w:szCs w:val="24"/>
          <w:vertAlign w:val="subscript"/>
        </w:rPr>
        <w:t>КЛ</w:t>
      </w:r>
      <w:r w:rsidRPr="008B54D9">
        <w:rPr>
          <w:rFonts w:ascii="Times New Roman" w:hAnsi="Times New Roman" w:cs="Times New Roman"/>
          <w:sz w:val="24"/>
          <w:szCs w:val="24"/>
        </w:rPr>
        <w:t xml:space="preserve"> = 155°18’; </w:t>
      </w:r>
      <w:r w:rsidRPr="008B54D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B54D9">
        <w:rPr>
          <w:rFonts w:ascii="Times New Roman" w:hAnsi="Times New Roman" w:cs="Times New Roman"/>
          <w:sz w:val="24"/>
          <w:szCs w:val="24"/>
          <w:vertAlign w:val="subscript"/>
        </w:rPr>
        <w:t>КП</w:t>
      </w:r>
      <w:r w:rsidRPr="008B54D9">
        <w:rPr>
          <w:rFonts w:ascii="Times New Roman" w:hAnsi="Times New Roman" w:cs="Times New Roman"/>
          <w:sz w:val="24"/>
          <w:szCs w:val="24"/>
        </w:rPr>
        <w:t xml:space="preserve"> = 21°29’; </w:t>
      </w:r>
      <w:r w:rsidRPr="008B54D9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8B54D9">
        <w:rPr>
          <w:rFonts w:ascii="Times New Roman" w:hAnsi="Times New Roman" w:cs="Times New Roman"/>
          <w:sz w:val="24"/>
          <w:szCs w:val="24"/>
          <w:vertAlign w:val="subscript"/>
        </w:rPr>
        <w:t>КП</w:t>
      </w:r>
      <w:r w:rsidRPr="008B54D9">
        <w:rPr>
          <w:rFonts w:ascii="Times New Roman" w:hAnsi="Times New Roman" w:cs="Times New Roman"/>
          <w:sz w:val="24"/>
          <w:szCs w:val="24"/>
        </w:rPr>
        <w:t xml:space="preserve"> = 335°16’.                       Вычислите значение угла с контролем. Оцените точность измерения горизонтального угла.</w:t>
      </w:r>
    </w:p>
    <w:p w:rsidR="008F59F0" w:rsidRPr="008B54D9" w:rsidRDefault="008F59F0" w:rsidP="008F59F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8B54D9">
        <w:rPr>
          <w:rFonts w:ascii="Times New Roman" w:hAnsi="Times New Roman" w:cs="Times New Roman"/>
          <w:sz w:val="24"/>
          <w:szCs w:val="24"/>
        </w:rPr>
        <w:t xml:space="preserve"> Дано: Х</w:t>
      </w:r>
      <w:r w:rsidRPr="008B54D9">
        <w:rPr>
          <w:rFonts w:ascii="Times New Roman" w:hAnsi="Times New Roman" w:cs="Times New Roman"/>
          <w:sz w:val="24"/>
          <w:szCs w:val="24"/>
          <w:vertAlign w:val="subscript"/>
        </w:rPr>
        <w:t>А</w:t>
      </w:r>
      <w:r w:rsidRPr="008B54D9">
        <w:rPr>
          <w:rFonts w:ascii="Times New Roman" w:hAnsi="Times New Roman" w:cs="Times New Roman"/>
          <w:sz w:val="24"/>
          <w:szCs w:val="24"/>
        </w:rPr>
        <w:t xml:space="preserve"> = 500,00 м; У</w:t>
      </w:r>
      <w:r w:rsidRPr="008B54D9">
        <w:rPr>
          <w:rFonts w:ascii="Times New Roman" w:hAnsi="Times New Roman" w:cs="Times New Roman"/>
          <w:sz w:val="24"/>
          <w:szCs w:val="24"/>
          <w:vertAlign w:val="subscript"/>
        </w:rPr>
        <w:t>А</w:t>
      </w:r>
      <w:r w:rsidRPr="008B54D9">
        <w:rPr>
          <w:rFonts w:ascii="Times New Roman" w:hAnsi="Times New Roman" w:cs="Times New Roman"/>
          <w:sz w:val="24"/>
          <w:szCs w:val="24"/>
        </w:rPr>
        <w:t xml:space="preserve"> = 400,00 м; α = 215°00’; </w:t>
      </w:r>
      <w:r w:rsidRPr="008B54D9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B54D9">
        <w:rPr>
          <w:rFonts w:ascii="Times New Roman" w:hAnsi="Times New Roman" w:cs="Times New Roman"/>
          <w:sz w:val="24"/>
          <w:szCs w:val="24"/>
          <w:vertAlign w:val="subscript"/>
        </w:rPr>
        <w:t>А-В</w:t>
      </w:r>
      <w:r w:rsidRPr="008B54D9">
        <w:rPr>
          <w:rFonts w:ascii="Times New Roman" w:hAnsi="Times New Roman" w:cs="Times New Roman"/>
          <w:sz w:val="24"/>
          <w:szCs w:val="24"/>
        </w:rPr>
        <w:t xml:space="preserve"> =100,00 м. Определите координаты точки В.</w:t>
      </w:r>
    </w:p>
    <w:p w:rsidR="008F59F0" w:rsidRPr="008B54D9" w:rsidRDefault="008F59F0" w:rsidP="008F59F0">
      <w:pPr>
        <w:ind w:left="709"/>
        <w:rPr>
          <w:rFonts w:ascii="Times New Roman" w:hAnsi="Times New Roman" w:cs="Times New Roman"/>
          <w:sz w:val="24"/>
          <w:szCs w:val="24"/>
        </w:rPr>
      </w:pPr>
      <w:r w:rsidRPr="008B54D9">
        <w:rPr>
          <w:rFonts w:ascii="Times New Roman" w:hAnsi="Times New Roman" w:cs="Times New Roman"/>
          <w:sz w:val="24"/>
          <w:szCs w:val="24"/>
        </w:rPr>
        <w:t xml:space="preserve">13. Дано: </w:t>
      </w:r>
      <w:proofErr w:type="gramStart"/>
      <w:r w:rsidRPr="008B54D9">
        <w:rPr>
          <w:rFonts w:ascii="Times New Roman" w:hAnsi="Times New Roman" w:cs="Times New Roman"/>
          <w:sz w:val="24"/>
          <w:szCs w:val="24"/>
        </w:rPr>
        <w:t>фрагмент  карты</w:t>
      </w:r>
      <w:proofErr w:type="gramEnd"/>
      <w:r w:rsidRPr="008B54D9">
        <w:rPr>
          <w:rFonts w:ascii="Times New Roman" w:hAnsi="Times New Roman" w:cs="Times New Roman"/>
          <w:sz w:val="24"/>
          <w:szCs w:val="24"/>
        </w:rPr>
        <w:t>, на которой проведена линия АВ. Определ</w:t>
      </w:r>
      <w:r w:rsidRPr="008B54D9">
        <w:rPr>
          <w:rFonts w:ascii="Times New Roman" w:hAnsi="Times New Roman" w:cs="Times New Roman"/>
          <w:sz w:val="24"/>
          <w:szCs w:val="24"/>
        </w:rPr>
        <w:t>и</w:t>
      </w:r>
      <w:r w:rsidRPr="008B54D9">
        <w:rPr>
          <w:rFonts w:ascii="Times New Roman" w:hAnsi="Times New Roman" w:cs="Times New Roman"/>
          <w:sz w:val="24"/>
          <w:szCs w:val="24"/>
        </w:rPr>
        <w:t>те географические координаты точки А.</w:t>
      </w:r>
    </w:p>
    <w:p w:rsidR="008F59F0" w:rsidRPr="008B54D9" w:rsidRDefault="008F59F0" w:rsidP="008B54D9">
      <w:pPr>
        <w:ind w:left="-567"/>
        <w:rPr>
          <w:rFonts w:ascii="Times New Roman" w:hAnsi="Times New Roman" w:cs="Times New Roman"/>
          <w:sz w:val="24"/>
          <w:szCs w:val="24"/>
        </w:rPr>
      </w:pPr>
      <w:r w:rsidRPr="008B54D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55C7A7" wp14:editId="0FD94E6D">
                <wp:simplePos x="0" y="0"/>
                <wp:positionH relativeFrom="column">
                  <wp:posOffset>3318510</wp:posOffset>
                </wp:positionH>
                <wp:positionV relativeFrom="paragraph">
                  <wp:posOffset>31115</wp:posOffset>
                </wp:positionV>
                <wp:extent cx="0" cy="2381250"/>
                <wp:effectExtent l="13335" t="12065" r="5715" b="6985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E9056" id="Прямая со стрелкой 8" o:spid="_x0000_s1026" type="#_x0000_t32" style="position:absolute;margin-left:261.3pt;margin-top:2.45pt;width:0;height:18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"/>
            </w:pict>
          </mc:Fallback>
        </mc:AlternateContent>
      </w:r>
      <w:r w:rsidRPr="008B54D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A26FA3" wp14:editId="58A170FE">
                <wp:simplePos x="0" y="0"/>
                <wp:positionH relativeFrom="column">
                  <wp:posOffset>1908810</wp:posOffset>
                </wp:positionH>
                <wp:positionV relativeFrom="paragraph">
                  <wp:posOffset>1208405</wp:posOffset>
                </wp:positionV>
                <wp:extent cx="2876550" cy="19050"/>
                <wp:effectExtent l="13335" t="8255" r="5715" b="10795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7655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4F539" id="Прямая со стрелкой 7" o:spid="_x0000_s1026" type="#_x0000_t32" style="position:absolute;margin-left:150.3pt;margin-top:95.15pt;width:226.5pt;height:1.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"/>
            </w:pict>
          </mc:Fallback>
        </mc:AlternateContent>
      </w:r>
      <w:r w:rsidRPr="008B54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78A3A1" wp14:editId="632A2BC8">
            <wp:extent cx="6115050" cy="2495550"/>
            <wp:effectExtent l="0" t="0" r="0" b="0"/>
            <wp:docPr id="6" name="Рисунок 6" descr="Разграфка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азграфка_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F0" w:rsidRPr="008B54D9" w:rsidRDefault="008F59F0" w:rsidP="008F59F0">
      <w:pPr>
        <w:ind w:left="709"/>
        <w:rPr>
          <w:rFonts w:ascii="Times New Roman" w:hAnsi="Times New Roman" w:cs="Times New Roman"/>
          <w:sz w:val="24"/>
          <w:szCs w:val="24"/>
        </w:rPr>
      </w:pPr>
      <w:r w:rsidRPr="008B54D9">
        <w:rPr>
          <w:rFonts w:ascii="Times New Roman" w:hAnsi="Times New Roman" w:cs="Times New Roman"/>
          <w:sz w:val="24"/>
          <w:szCs w:val="24"/>
        </w:rPr>
        <w:t xml:space="preserve">14. Расстояние измерено мерной лентой прямо и обратно.   Получены следующие значения: </w:t>
      </w:r>
      <w:r w:rsidRPr="008B54D9"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spellStart"/>
      <w:r w:rsidRPr="008B54D9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Pr="008B54D9">
        <w:rPr>
          <w:rFonts w:ascii="Times New Roman" w:hAnsi="Times New Roman" w:cs="Times New Roman"/>
          <w:sz w:val="24"/>
          <w:szCs w:val="24"/>
        </w:rPr>
        <w:t xml:space="preserve">=183,58м; </w:t>
      </w:r>
      <w:r w:rsidRPr="008B54D9"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spellStart"/>
      <w:r w:rsidRPr="008B54D9">
        <w:rPr>
          <w:rFonts w:ascii="Times New Roman" w:hAnsi="Times New Roman" w:cs="Times New Roman"/>
          <w:sz w:val="24"/>
          <w:szCs w:val="24"/>
        </w:rPr>
        <w:t>обр</w:t>
      </w:r>
      <w:proofErr w:type="spellEnd"/>
      <w:r w:rsidRPr="008B54D9">
        <w:rPr>
          <w:rFonts w:ascii="Times New Roman" w:hAnsi="Times New Roman" w:cs="Times New Roman"/>
          <w:sz w:val="24"/>
          <w:szCs w:val="24"/>
        </w:rPr>
        <w:t>=183,51м. Допустимо ли такое расхождение?</w:t>
      </w:r>
    </w:p>
    <w:p w:rsidR="008F59F0" w:rsidRPr="008B54D9" w:rsidRDefault="008F59F0" w:rsidP="008F59F0">
      <w:pPr>
        <w:ind w:left="709"/>
        <w:rPr>
          <w:rFonts w:ascii="Times New Roman" w:hAnsi="Times New Roman" w:cs="Times New Roman"/>
          <w:sz w:val="24"/>
          <w:szCs w:val="24"/>
        </w:rPr>
      </w:pPr>
      <w:r w:rsidRPr="008B54D9">
        <w:rPr>
          <w:rFonts w:ascii="Times New Roman" w:hAnsi="Times New Roman" w:cs="Times New Roman"/>
          <w:sz w:val="24"/>
          <w:szCs w:val="24"/>
        </w:rPr>
        <w:t xml:space="preserve">15. </w:t>
      </w:r>
      <w:proofErr w:type="gramStart"/>
      <w:r w:rsidRPr="008B54D9">
        <w:rPr>
          <w:rFonts w:ascii="Times New Roman" w:hAnsi="Times New Roman" w:cs="Times New Roman"/>
          <w:sz w:val="24"/>
          <w:szCs w:val="24"/>
        </w:rPr>
        <w:t xml:space="preserve">Дано:   </w:t>
      </w:r>
      <w:proofErr w:type="gramEnd"/>
      <w:r w:rsidRPr="008B54D9">
        <w:rPr>
          <w:rFonts w:ascii="Times New Roman" w:hAnsi="Times New Roman" w:cs="Times New Roman"/>
          <w:sz w:val="24"/>
          <w:szCs w:val="24"/>
        </w:rPr>
        <w:t xml:space="preserve">Ха= 150,00   </w:t>
      </w:r>
      <w:proofErr w:type="spellStart"/>
      <w:r w:rsidRPr="008B54D9">
        <w:rPr>
          <w:rFonts w:ascii="Times New Roman" w:hAnsi="Times New Roman" w:cs="Times New Roman"/>
          <w:sz w:val="24"/>
          <w:szCs w:val="24"/>
        </w:rPr>
        <w:t>Хв</w:t>
      </w:r>
      <w:proofErr w:type="spellEnd"/>
      <w:r w:rsidRPr="008B54D9">
        <w:rPr>
          <w:rFonts w:ascii="Times New Roman" w:hAnsi="Times New Roman" w:cs="Times New Roman"/>
          <w:sz w:val="24"/>
          <w:szCs w:val="24"/>
        </w:rPr>
        <w:t>= 50,00</w:t>
      </w:r>
    </w:p>
    <w:p w:rsidR="008F59F0" w:rsidRPr="008B54D9" w:rsidRDefault="008F59F0" w:rsidP="008F59F0">
      <w:pPr>
        <w:ind w:left="709"/>
        <w:rPr>
          <w:rFonts w:ascii="Times New Roman" w:hAnsi="Times New Roman" w:cs="Times New Roman"/>
          <w:sz w:val="24"/>
          <w:szCs w:val="24"/>
        </w:rPr>
      </w:pPr>
      <w:proofErr w:type="spellStart"/>
      <w:r w:rsidRPr="008B54D9">
        <w:rPr>
          <w:rFonts w:ascii="Times New Roman" w:hAnsi="Times New Roman" w:cs="Times New Roman"/>
          <w:sz w:val="24"/>
          <w:szCs w:val="24"/>
        </w:rPr>
        <w:t>Уа</w:t>
      </w:r>
      <w:proofErr w:type="spellEnd"/>
      <w:r w:rsidRPr="008B54D9">
        <w:rPr>
          <w:rFonts w:ascii="Times New Roman" w:hAnsi="Times New Roman" w:cs="Times New Roman"/>
          <w:sz w:val="24"/>
          <w:szCs w:val="24"/>
        </w:rPr>
        <w:t xml:space="preserve">= 100,00   </w:t>
      </w:r>
      <w:proofErr w:type="spellStart"/>
      <w:r w:rsidRPr="008B54D9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8B54D9">
        <w:rPr>
          <w:rFonts w:ascii="Times New Roman" w:hAnsi="Times New Roman" w:cs="Times New Roman"/>
          <w:sz w:val="24"/>
          <w:szCs w:val="24"/>
        </w:rPr>
        <w:t>= 250,00</w:t>
      </w:r>
    </w:p>
    <w:p w:rsidR="008F59F0" w:rsidRPr="008B54D9" w:rsidRDefault="008F59F0" w:rsidP="008F59F0">
      <w:pPr>
        <w:ind w:left="709"/>
        <w:rPr>
          <w:rFonts w:ascii="Times New Roman" w:hAnsi="Times New Roman" w:cs="Times New Roman"/>
          <w:sz w:val="24"/>
          <w:szCs w:val="24"/>
        </w:rPr>
      </w:pPr>
      <w:r w:rsidRPr="008B54D9">
        <w:rPr>
          <w:rFonts w:ascii="Times New Roman" w:hAnsi="Times New Roman" w:cs="Times New Roman"/>
          <w:sz w:val="24"/>
          <w:szCs w:val="24"/>
        </w:rPr>
        <w:t xml:space="preserve">Определить дирекционный угол направления АВ и его горизонтальное </w:t>
      </w:r>
      <w:proofErr w:type="spellStart"/>
      <w:r w:rsidRPr="008B54D9">
        <w:rPr>
          <w:rFonts w:ascii="Times New Roman" w:hAnsi="Times New Roman" w:cs="Times New Roman"/>
          <w:sz w:val="24"/>
          <w:szCs w:val="24"/>
        </w:rPr>
        <w:t>проложение</w:t>
      </w:r>
      <w:proofErr w:type="spellEnd"/>
      <w:r w:rsidRPr="008B54D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F59F0" w:rsidRPr="008B54D9" w:rsidRDefault="008F59F0" w:rsidP="008F59F0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B54D9">
        <w:rPr>
          <w:rFonts w:ascii="Times New Roman" w:hAnsi="Times New Roman" w:cs="Times New Roman"/>
          <w:sz w:val="24"/>
          <w:szCs w:val="24"/>
        </w:rPr>
        <w:t xml:space="preserve">16. </w:t>
      </w:r>
      <w:r w:rsidRPr="008B54D9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Магнитный азимут </w:t>
      </w:r>
      <w:proofErr w:type="spellStart"/>
      <w:r w:rsidRPr="008B54D9">
        <w:rPr>
          <w:rFonts w:ascii="Times New Roman" w:hAnsi="Times New Roman" w:cs="Times New Roman"/>
          <w:color w:val="000000"/>
          <w:kern w:val="24"/>
          <w:sz w:val="24"/>
          <w:szCs w:val="24"/>
        </w:rPr>
        <w:t>Ам</w:t>
      </w:r>
      <w:proofErr w:type="spellEnd"/>
      <w:r w:rsidRPr="008B54D9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линии А-В равен 102</w:t>
      </w:r>
      <w:r w:rsidRPr="008B54D9">
        <w:rPr>
          <w:rFonts w:ascii="Times New Roman" w:hAnsi="Times New Roman" w:cs="Times New Roman"/>
          <w:sz w:val="24"/>
          <w:szCs w:val="24"/>
        </w:rPr>
        <w:t>°37’; склонение магнитной стрелки</w:t>
      </w:r>
      <w:r w:rsidRPr="008B54D9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</w:t>
      </w:r>
      <w:r w:rsidRPr="008B54D9">
        <w:rPr>
          <w:rFonts w:ascii="Times New Roman" w:hAnsi="Times New Roman" w:cs="Times New Roman"/>
          <w:sz w:val="24"/>
          <w:szCs w:val="24"/>
          <w:lang w:val="el-GR"/>
        </w:rPr>
        <w:t>δ</w:t>
      </w:r>
      <w:r w:rsidRPr="008B54D9">
        <w:rPr>
          <w:rFonts w:ascii="Times New Roman" w:hAnsi="Times New Roman" w:cs="Times New Roman"/>
          <w:sz w:val="24"/>
          <w:szCs w:val="24"/>
        </w:rPr>
        <w:t xml:space="preserve"> = - 0°03’; сближение меридианов </w:t>
      </w:r>
      <w:r w:rsidRPr="008B54D9">
        <w:rPr>
          <w:rFonts w:ascii="Times New Roman" w:hAnsi="Times New Roman" w:cs="Times New Roman"/>
          <w:sz w:val="24"/>
          <w:szCs w:val="24"/>
          <w:lang w:val="el-GR"/>
        </w:rPr>
        <w:t>ϒ</w:t>
      </w:r>
      <w:r w:rsidRPr="008B54D9">
        <w:rPr>
          <w:rFonts w:ascii="Times New Roman" w:hAnsi="Times New Roman" w:cs="Times New Roman"/>
          <w:sz w:val="24"/>
          <w:szCs w:val="24"/>
        </w:rPr>
        <w:t xml:space="preserve"> = +0°01’. Определить дирекционный угол линии А-В.</w:t>
      </w:r>
    </w:p>
    <w:p w:rsidR="00DF0C76" w:rsidRPr="008B54D9" w:rsidRDefault="008F59F0" w:rsidP="008F59F0">
      <w:pPr>
        <w:ind w:left="709"/>
        <w:rPr>
          <w:rFonts w:ascii="Times New Roman" w:hAnsi="Times New Roman" w:cs="Times New Roman"/>
          <w:sz w:val="24"/>
          <w:szCs w:val="24"/>
        </w:rPr>
      </w:pPr>
      <w:r w:rsidRPr="008B54D9">
        <w:rPr>
          <w:rFonts w:ascii="Times New Roman" w:hAnsi="Times New Roman" w:cs="Times New Roman"/>
          <w:sz w:val="24"/>
          <w:szCs w:val="24"/>
        </w:rPr>
        <w:t>17</w:t>
      </w:r>
      <w:r w:rsidR="00DF0C76" w:rsidRPr="008B54D9">
        <w:rPr>
          <w:rFonts w:ascii="Times New Roman" w:hAnsi="Times New Roman" w:cs="Times New Roman"/>
          <w:sz w:val="24"/>
          <w:szCs w:val="24"/>
        </w:rPr>
        <w:t xml:space="preserve">. Дано: Линейная невязка теодолитного хода по оси Х равна +0,26 м. Линейная невязка по оси </w:t>
      </w:r>
      <w:proofErr w:type="gramStart"/>
      <w:r w:rsidR="00DF0C76" w:rsidRPr="008B54D9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DF0C76" w:rsidRPr="008B54D9">
        <w:rPr>
          <w:rFonts w:ascii="Times New Roman" w:hAnsi="Times New Roman" w:cs="Times New Roman"/>
          <w:sz w:val="24"/>
          <w:szCs w:val="24"/>
        </w:rPr>
        <w:t xml:space="preserve"> равна – 0,19 м. Сумма длин теодолитного хода равна 932,45 м. Вычислить относительную и абсолютную невязку и сравнить с допустимой величиной. </w:t>
      </w:r>
    </w:p>
    <w:p w:rsidR="00DF0C76" w:rsidRPr="008B54D9" w:rsidRDefault="00DF0C76" w:rsidP="008F59F0">
      <w:p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7830B2" w:rsidRPr="008B54D9" w:rsidRDefault="007830B2" w:rsidP="008B54D9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B54D9">
        <w:rPr>
          <w:rFonts w:ascii="Times New Roman" w:hAnsi="Times New Roman" w:cs="Times New Roman"/>
          <w:sz w:val="24"/>
          <w:szCs w:val="24"/>
        </w:rPr>
        <w:lastRenderedPageBreak/>
        <w:t>Дано: Н</w:t>
      </w:r>
      <w:r w:rsidRPr="008B54D9">
        <w:rPr>
          <w:rFonts w:ascii="Times New Roman" w:hAnsi="Times New Roman" w:cs="Times New Roman"/>
          <w:sz w:val="24"/>
          <w:szCs w:val="24"/>
          <w:vertAlign w:val="subscript"/>
        </w:rPr>
        <w:t>ПК11</w:t>
      </w:r>
      <w:r w:rsidRPr="008B54D9">
        <w:rPr>
          <w:rFonts w:ascii="Times New Roman" w:hAnsi="Times New Roman" w:cs="Times New Roman"/>
          <w:sz w:val="24"/>
          <w:szCs w:val="24"/>
        </w:rPr>
        <w:t xml:space="preserve">=121,131. Вычислите высоту ПК12 и точки «+70», если </w:t>
      </w:r>
      <w:proofErr w:type="spellStart"/>
      <w:proofErr w:type="gramStart"/>
      <w:r w:rsidRPr="008B54D9">
        <w:rPr>
          <w:rFonts w:ascii="Times New Roman" w:hAnsi="Times New Roman" w:cs="Times New Roman"/>
          <w:sz w:val="24"/>
          <w:szCs w:val="24"/>
        </w:rPr>
        <w:t>а</w:t>
      </w:r>
      <w:r w:rsidRPr="008B54D9">
        <w:rPr>
          <w:rFonts w:ascii="Times New Roman" w:hAnsi="Times New Roman" w:cs="Times New Roman"/>
          <w:sz w:val="24"/>
          <w:szCs w:val="24"/>
          <w:vertAlign w:val="subscript"/>
        </w:rPr>
        <w:t>чер</w:t>
      </w:r>
      <w:proofErr w:type="spellEnd"/>
      <w:r w:rsidRPr="008B54D9">
        <w:rPr>
          <w:rFonts w:ascii="Times New Roman" w:hAnsi="Times New Roman" w:cs="Times New Roman"/>
          <w:sz w:val="24"/>
          <w:szCs w:val="24"/>
          <w:vertAlign w:val="subscript"/>
        </w:rPr>
        <w:t>.</w:t>
      </w:r>
      <w:r w:rsidRPr="008B54D9">
        <w:rPr>
          <w:rFonts w:ascii="Times New Roman" w:hAnsi="Times New Roman" w:cs="Times New Roman"/>
          <w:sz w:val="24"/>
          <w:szCs w:val="24"/>
        </w:rPr>
        <w:t>=</w:t>
      </w:r>
      <w:proofErr w:type="gramEnd"/>
      <w:r w:rsidRPr="008B54D9">
        <w:rPr>
          <w:rFonts w:ascii="Times New Roman" w:hAnsi="Times New Roman" w:cs="Times New Roman"/>
          <w:sz w:val="24"/>
          <w:szCs w:val="24"/>
        </w:rPr>
        <w:t>1002;  а</w:t>
      </w:r>
      <w:r w:rsidRPr="008B54D9">
        <w:rPr>
          <w:rFonts w:ascii="Times New Roman" w:hAnsi="Times New Roman" w:cs="Times New Roman"/>
          <w:sz w:val="24"/>
          <w:szCs w:val="24"/>
          <w:vertAlign w:val="subscript"/>
        </w:rPr>
        <w:t>кр.</w:t>
      </w:r>
      <w:r w:rsidRPr="008B54D9">
        <w:rPr>
          <w:rFonts w:ascii="Times New Roman" w:hAnsi="Times New Roman" w:cs="Times New Roman"/>
          <w:sz w:val="24"/>
          <w:szCs w:val="24"/>
        </w:rPr>
        <w:t xml:space="preserve">=5686;  </w:t>
      </w:r>
      <w:proofErr w:type="spellStart"/>
      <w:r w:rsidRPr="008B54D9">
        <w:rPr>
          <w:rFonts w:ascii="Times New Roman" w:hAnsi="Times New Roman" w:cs="Times New Roman"/>
          <w:sz w:val="24"/>
          <w:szCs w:val="24"/>
        </w:rPr>
        <w:t>в</w:t>
      </w:r>
      <w:r w:rsidRPr="008B54D9">
        <w:rPr>
          <w:rFonts w:ascii="Times New Roman" w:hAnsi="Times New Roman" w:cs="Times New Roman"/>
          <w:sz w:val="24"/>
          <w:szCs w:val="24"/>
          <w:vertAlign w:val="subscript"/>
        </w:rPr>
        <w:t>чер</w:t>
      </w:r>
      <w:proofErr w:type="spellEnd"/>
      <w:r w:rsidRPr="008B54D9">
        <w:rPr>
          <w:rFonts w:ascii="Times New Roman" w:hAnsi="Times New Roman" w:cs="Times New Roman"/>
          <w:sz w:val="24"/>
          <w:szCs w:val="24"/>
          <w:vertAlign w:val="subscript"/>
        </w:rPr>
        <w:t>.</w:t>
      </w:r>
      <w:r w:rsidRPr="008B54D9">
        <w:rPr>
          <w:rFonts w:ascii="Times New Roman" w:hAnsi="Times New Roman" w:cs="Times New Roman"/>
          <w:sz w:val="24"/>
          <w:szCs w:val="24"/>
        </w:rPr>
        <w:t xml:space="preserve">=1600; </w:t>
      </w:r>
      <w:proofErr w:type="spellStart"/>
      <w:r w:rsidRPr="008B54D9">
        <w:rPr>
          <w:rFonts w:ascii="Times New Roman" w:hAnsi="Times New Roman" w:cs="Times New Roman"/>
          <w:sz w:val="24"/>
          <w:szCs w:val="24"/>
        </w:rPr>
        <w:t>в</w:t>
      </w:r>
      <w:r w:rsidRPr="008B54D9">
        <w:rPr>
          <w:rFonts w:ascii="Times New Roman" w:hAnsi="Times New Roman" w:cs="Times New Roman"/>
          <w:sz w:val="24"/>
          <w:szCs w:val="24"/>
          <w:vertAlign w:val="subscript"/>
        </w:rPr>
        <w:t>чер</w:t>
      </w:r>
      <w:proofErr w:type="spellEnd"/>
      <w:r w:rsidRPr="008B54D9">
        <w:rPr>
          <w:rFonts w:ascii="Times New Roman" w:hAnsi="Times New Roman" w:cs="Times New Roman"/>
          <w:sz w:val="24"/>
          <w:szCs w:val="24"/>
          <w:vertAlign w:val="subscript"/>
        </w:rPr>
        <w:t>.</w:t>
      </w:r>
      <w:r w:rsidRPr="008B54D9">
        <w:rPr>
          <w:rFonts w:ascii="Times New Roman" w:hAnsi="Times New Roman" w:cs="Times New Roman"/>
          <w:sz w:val="24"/>
          <w:szCs w:val="24"/>
        </w:rPr>
        <w:t xml:space="preserve">=7288; </w:t>
      </w:r>
      <w:proofErr w:type="spellStart"/>
      <w:r w:rsidRPr="008B54D9">
        <w:rPr>
          <w:rFonts w:ascii="Times New Roman" w:hAnsi="Times New Roman" w:cs="Times New Roman"/>
          <w:sz w:val="24"/>
          <w:szCs w:val="24"/>
        </w:rPr>
        <w:t>в</w:t>
      </w:r>
      <w:r w:rsidRPr="008B54D9">
        <w:rPr>
          <w:rFonts w:ascii="Times New Roman" w:hAnsi="Times New Roman" w:cs="Times New Roman"/>
          <w:sz w:val="24"/>
          <w:szCs w:val="24"/>
          <w:vertAlign w:val="subscript"/>
        </w:rPr>
        <w:t>пром</w:t>
      </w:r>
      <w:proofErr w:type="spellEnd"/>
      <w:r w:rsidRPr="008B54D9">
        <w:rPr>
          <w:rFonts w:ascii="Times New Roman" w:hAnsi="Times New Roman" w:cs="Times New Roman"/>
          <w:sz w:val="24"/>
          <w:szCs w:val="24"/>
          <w:vertAlign w:val="subscript"/>
        </w:rPr>
        <w:t>.</w:t>
      </w:r>
      <w:r w:rsidRPr="008B54D9">
        <w:rPr>
          <w:rFonts w:ascii="Times New Roman" w:hAnsi="Times New Roman" w:cs="Times New Roman"/>
          <w:sz w:val="24"/>
          <w:szCs w:val="24"/>
        </w:rPr>
        <w:t>=1780.</w:t>
      </w:r>
    </w:p>
    <w:p w:rsidR="007830B2" w:rsidRPr="008B54D9" w:rsidRDefault="007830B2" w:rsidP="008B54D9">
      <w:pPr>
        <w:rPr>
          <w:rFonts w:ascii="Times New Roman" w:hAnsi="Times New Roman" w:cs="Times New Roman"/>
          <w:sz w:val="24"/>
          <w:szCs w:val="24"/>
        </w:rPr>
      </w:pPr>
      <w:r w:rsidRPr="008B54D9">
        <w:rPr>
          <w:rFonts w:ascii="Times New Roman" w:hAnsi="Times New Roman" w:cs="Times New Roman"/>
          <w:sz w:val="24"/>
          <w:szCs w:val="24"/>
        </w:rPr>
        <w:t>Привести схему.</w:t>
      </w:r>
    </w:p>
    <w:p w:rsidR="007830B2" w:rsidRPr="008B54D9" w:rsidRDefault="007830B2" w:rsidP="008B54D9">
      <w:pPr>
        <w:pStyle w:val="a3"/>
        <w:numPr>
          <w:ilvl w:val="0"/>
          <w:numId w:val="10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8B54D9">
        <w:rPr>
          <w:rFonts w:ascii="Times New Roman" w:hAnsi="Times New Roman" w:cs="Times New Roman"/>
          <w:sz w:val="24"/>
          <w:szCs w:val="24"/>
        </w:rPr>
        <w:t xml:space="preserve"> </w:t>
      </w:r>
      <w:r w:rsidRPr="008B54D9">
        <w:rPr>
          <w:rFonts w:ascii="Times New Roman" w:hAnsi="Times New Roman" w:cs="Times New Roman"/>
          <w:sz w:val="24"/>
          <w:szCs w:val="24"/>
        </w:rPr>
        <w:t>Обработайте результаты угловых измерений в разомкнутом теодолитном ходе с выполнением операций, касающихся контроля вычислений, и рассчитайте д</w:t>
      </w:r>
      <w:r w:rsidRPr="008B54D9">
        <w:rPr>
          <w:rFonts w:ascii="Times New Roman" w:hAnsi="Times New Roman" w:cs="Times New Roman"/>
          <w:sz w:val="24"/>
          <w:szCs w:val="24"/>
        </w:rPr>
        <w:t>и</w:t>
      </w:r>
      <w:r w:rsidRPr="008B54D9">
        <w:rPr>
          <w:rFonts w:ascii="Times New Roman" w:hAnsi="Times New Roman" w:cs="Times New Roman"/>
          <w:sz w:val="24"/>
          <w:szCs w:val="24"/>
        </w:rPr>
        <w:t>рекционные углы и румбы.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8"/>
        <w:gridCol w:w="2232"/>
        <w:gridCol w:w="2269"/>
        <w:gridCol w:w="1933"/>
        <w:gridCol w:w="1735"/>
      </w:tblGrid>
      <w:tr w:rsidR="007830B2" w:rsidRPr="008B54D9" w:rsidTr="003B40B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</w:tcPr>
          <w:p w:rsidR="007830B2" w:rsidRPr="008B54D9" w:rsidRDefault="007830B2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4D9">
              <w:rPr>
                <w:rFonts w:ascii="Times New Roman" w:hAnsi="Times New Roman" w:cs="Times New Roman"/>
                <w:sz w:val="24"/>
                <w:szCs w:val="24"/>
              </w:rPr>
              <w:t>№ станций</w:t>
            </w:r>
          </w:p>
        </w:tc>
        <w:tc>
          <w:tcPr>
            <w:tcW w:w="48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24" w:space="0" w:color="auto"/>
            </w:tcBorders>
          </w:tcPr>
          <w:p w:rsidR="007830B2" w:rsidRPr="008B54D9" w:rsidRDefault="007830B2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4D9">
              <w:rPr>
                <w:rFonts w:ascii="Times New Roman" w:hAnsi="Times New Roman" w:cs="Times New Roman"/>
                <w:sz w:val="24"/>
                <w:szCs w:val="24"/>
              </w:rPr>
              <w:t>Горизонтальные углы</w:t>
            </w:r>
          </w:p>
        </w:tc>
        <w:tc>
          <w:tcPr>
            <w:tcW w:w="1970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7830B2" w:rsidRPr="008B54D9" w:rsidRDefault="007830B2" w:rsidP="003B40B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54D9">
              <w:rPr>
                <w:rFonts w:ascii="Times New Roman" w:hAnsi="Times New Roman" w:cs="Times New Roman"/>
                <w:sz w:val="24"/>
                <w:szCs w:val="24"/>
              </w:rPr>
              <w:t xml:space="preserve">Дирекционный угол </w:t>
            </w:r>
            <w:r w:rsidRPr="008B54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α</w:t>
            </w:r>
          </w:p>
        </w:tc>
        <w:tc>
          <w:tcPr>
            <w:tcW w:w="1970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7830B2" w:rsidRPr="008B54D9" w:rsidRDefault="007830B2" w:rsidP="003B40B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54D9">
              <w:rPr>
                <w:rFonts w:ascii="Times New Roman" w:hAnsi="Times New Roman" w:cs="Times New Roman"/>
                <w:sz w:val="24"/>
                <w:szCs w:val="24"/>
              </w:rPr>
              <w:t xml:space="preserve">Румб </w:t>
            </w:r>
            <w:r w:rsidRPr="008B54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</w:t>
            </w:r>
          </w:p>
        </w:tc>
      </w:tr>
      <w:tr w:rsidR="007830B2" w:rsidRPr="008B54D9" w:rsidTr="003B40B6">
        <w:tblPrEx>
          <w:tblCellMar>
            <w:top w:w="0" w:type="dxa"/>
            <w:bottom w:w="0" w:type="dxa"/>
          </w:tblCellMar>
        </w:tblPrEx>
        <w:trPr>
          <w:cantSplit/>
          <w:trHeight w:val="289"/>
        </w:trPr>
        <w:tc>
          <w:tcPr>
            <w:tcW w:w="993" w:type="dxa"/>
            <w:vMerge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7830B2" w:rsidRPr="008B54D9" w:rsidRDefault="007830B2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12" w:space="0" w:color="auto"/>
              <w:left w:val="nil"/>
              <w:bottom w:val="single" w:sz="18" w:space="0" w:color="auto"/>
              <w:right w:val="single" w:sz="12" w:space="0" w:color="auto"/>
            </w:tcBorders>
          </w:tcPr>
          <w:p w:rsidR="007830B2" w:rsidRPr="008B54D9" w:rsidRDefault="007830B2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4D9">
              <w:rPr>
                <w:rFonts w:ascii="Times New Roman" w:hAnsi="Times New Roman" w:cs="Times New Roman"/>
                <w:sz w:val="24"/>
                <w:szCs w:val="24"/>
              </w:rPr>
              <w:t>Измеренные</w:t>
            </w:r>
          </w:p>
        </w:tc>
        <w:tc>
          <w:tcPr>
            <w:tcW w:w="2400" w:type="dxa"/>
            <w:tcBorders>
              <w:top w:val="single" w:sz="12" w:space="0" w:color="auto"/>
              <w:left w:val="nil"/>
              <w:bottom w:val="single" w:sz="18" w:space="0" w:color="auto"/>
              <w:right w:val="single" w:sz="24" w:space="0" w:color="auto"/>
            </w:tcBorders>
          </w:tcPr>
          <w:p w:rsidR="007830B2" w:rsidRPr="008B54D9" w:rsidRDefault="007830B2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4D9">
              <w:rPr>
                <w:rFonts w:ascii="Times New Roman" w:hAnsi="Times New Roman" w:cs="Times New Roman"/>
                <w:sz w:val="24"/>
                <w:szCs w:val="24"/>
              </w:rPr>
              <w:t>Исправленные</w:t>
            </w:r>
          </w:p>
        </w:tc>
        <w:tc>
          <w:tcPr>
            <w:tcW w:w="1970" w:type="dxa"/>
            <w:vMerge/>
            <w:tcBorders>
              <w:left w:val="nil"/>
              <w:bottom w:val="nil"/>
              <w:right w:val="single" w:sz="12" w:space="0" w:color="auto"/>
            </w:tcBorders>
          </w:tcPr>
          <w:p w:rsidR="007830B2" w:rsidRPr="008B54D9" w:rsidRDefault="007830B2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Merge/>
            <w:tcBorders>
              <w:left w:val="nil"/>
              <w:bottom w:val="nil"/>
              <w:right w:val="single" w:sz="12" w:space="0" w:color="auto"/>
            </w:tcBorders>
          </w:tcPr>
          <w:p w:rsidR="007830B2" w:rsidRPr="008B54D9" w:rsidRDefault="007830B2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0B2" w:rsidRPr="008B54D9" w:rsidTr="003B40B6">
        <w:tblPrEx>
          <w:tblCellMar>
            <w:top w:w="0" w:type="dxa"/>
            <w:bottom w:w="0" w:type="dxa"/>
          </w:tblCellMar>
        </w:tblPrEx>
        <w:trPr>
          <w:cantSplit/>
          <w:trHeight w:val="476"/>
        </w:trPr>
        <w:tc>
          <w:tcPr>
            <w:tcW w:w="993" w:type="dxa"/>
            <w:vMerge w:val="restart"/>
            <w:tcBorders>
              <w:top w:val="single" w:sz="18" w:space="0" w:color="auto"/>
              <w:left w:val="single" w:sz="12" w:space="0" w:color="auto"/>
              <w:bottom w:val="nil"/>
              <w:right w:val="single" w:sz="18" w:space="0" w:color="auto"/>
            </w:tcBorders>
          </w:tcPr>
          <w:p w:rsidR="007830B2" w:rsidRPr="008B54D9" w:rsidRDefault="007830B2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4D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409" w:type="dxa"/>
            <w:vMerge w:val="restart"/>
            <w:tcBorders>
              <w:top w:val="single" w:sz="18" w:space="0" w:color="auto"/>
              <w:left w:val="nil"/>
              <w:bottom w:val="nil"/>
              <w:right w:val="single" w:sz="12" w:space="0" w:color="auto"/>
            </w:tcBorders>
          </w:tcPr>
          <w:p w:rsidR="007830B2" w:rsidRPr="008B54D9" w:rsidRDefault="007830B2" w:rsidP="003B40B6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Merge w:val="restart"/>
            <w:tcBorders>
              <w:top w:val="single" w:sz="18" w:space="0" w:color="auto"/>
              <w:left w:val="nil"/>
              <w:bottom w:val="nil"/>
              <w:right w:val="single" w:sz="24" w:space="0" w:color="auto"/>
            </w:tcBorders>
          </w:tcPr>
          <w:p w:rsidR="007830B2" w:rsidRPr="008B54D9" w:rsidRDefault="007830B2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Merge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</w:tcPr>
          <w:p w:rsidR="007830B2" w:rsidRPr="008B54D9" w:rsidRDefault="007830B2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Merge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</w:tcPr>
          <w:p w:rsidR="007830B2" w:rsidRPr="008B54D9" w:rsidRDefault="007830B2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0B2" w:rsidRPr="008B54D9" w:rsidTr="008B54D9">
        <w:tblPrEx>
          <w:tblCellMar>
            <w:top w:w="0" w:type="dxa"/>
            <w:bottom w:w="0" w:type="dxa"/>
          </w:tblCellMar>
        </w:tblPrEx>
        <w:trPr>
          <w:cantSplit/>
          <w:trHeight w:val="458"/>
        </w:trPr>
        <w:tc>
          <w:tcPr>
            <w:tcW w:w="993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7830B2" w:rsidRPr="008B54D9" w:rsidRDefault="007830B2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7830B2" w:rsidRPr="008B54D9" w:rsidRDefault="007830B2" w:rsidP="003B40B6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single" w:sz="12" w:space="0" w:color="auto"/>
              <w:right w:val="single" w:sz="24" w:space="0" w:color="auto"/>
            </w:tcBorders>
          </w:tcPr>
          <w:p w:rsidR="007830B2" w:rsidRPr="008B54D9" w:rsidRDefault="007830B2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Merge w:val="restart"/>
            <w:tcBorders>
              <w:top w:val="single" w:sz="18" w:space="0" w:color="auto"/>
              <w:left w:val="nil"/>
              <w:bottom w:val="nil"/>
              <w:right w:val="single" w:sz="12" w:space="0" w:color="auto"/>
            </w:tcBorders>
          </w:tcPr>
          <w:p w:rsidR="007830B2" w:rsidRPr="008B54D9" w:rsidRDefault="007830B2" w:rsidP="003B40B6">
            <w:pPr>
              <w:spacing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0B2" w:rsidRPr="008B54D9" w:rsidRDefault="007830B2" w:rsidP="003B40B6">
            <w:pPr>
              <w:spacing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4D9">
              <w:rPr>
                <w:rFonts w:ascii="Times New Roman" w:hAnsi="Times New Roman" w:cs="Times New Roman"/>
                <w:sz w:val="24"/>
                <w:szCs w:val="24"/>
              </w:rPr>
              <w:t>207°41'</w:t>
            </w:r>
          </w:p>
        </w:tc>
        <w:tc>
          <w:tcPr>
            <w:tcW w:w="1970" w:type="dxa"/>
            <w:vMerge w:val="restart"/>
            <w:tcBorders>
              <w:top w:val="single" w:sz="18" w:space="0" w:color="auto"/>
              <w:left w:val="nil"/>
              <w:bottom w:val="nil"/>
              <w:right w:val="single" w:sz="12" w:space="0" w:color="auto"/>
            </w:tcBorders>
          </w:tcPr>
          <w:p w:rsidR="007830B2" w:rsidRPr="008B54D9" w:rsidRDefault="007830B2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0B2" w:rsidRPr="008B54D9" w:rsidTr="003B40B6">
        <w:tblPrEx>
          <w:tblCellMar>
            <w:top w:w="0" w:type="dxa"/>
            <w:bottom w:w="0" w:type="dxa"/>
          </w:tblCellMar>
        </w:tblPrEx>
        <w:trPr>
          <w:cantSplit/>
          <w:trHeight w:val="476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8" w:space="0" w:color="auto"/>
            </w:tcBorders>
          </w:tcPr>
          <w:p w:rsidR="007830B2" w:rsidRPr="008B54D9" w:rsidRDefault="007830B2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4D9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2409" w:type="dxa"/>
            <w:vMerge w:val="restar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7830B2" w:rsidRPr="008B54D9" w:rsidRDefault="007830B2" w:rsidP="003B40B6">
            <w:pPr>
              <w:spacing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0B2" w:rsidRPr="008B54D9" w:rsidRDefault="007830B2" w:rsidP="003B40B6">
            <w:pPr>
              <w:spacing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4D9">
              <w:rPr>
                <w:rFonts w:ascii="Times New Roman" w:hAnsi="Times New Roman" w:cs="Times New Roman"/>
                <w:sz w:val="24"/>
                <w:szCs w:val="24"/>
              </w:rPr>
              <w:t>44°40' ,5</w:t>
            </w:r>
          </w:p>
        </w:tc>
        <w:tc>
          <w:tcPr>
            <w:tcW w:w="2400" w:type="dxa"/>
            <w:vMerge w:val="restart"/>
            <w:tcBorders>
              <w:top w:val="single" w:sz="12" w:space="0" w:color="auto"/>
              <w:left w:val="nil"/>
              <w:bottom w:val="nil"/>
              <w:right w:val="single" w:sz="24" w:space="0" w:color="auto"/>
            </w:tcBorders>
          </w:tcPr>
          <w:p w:rsidR="007830B2" w:rsidRPr="008B54D9" w:rsidRDefault="007830B2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7830B2" w:rsidRPr="008B54D9" w:rsidRDefault="007830B2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7830B2" w:rsidRPr="008B54D9" w:rsidRDefault="007830B2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0B2" w:rsidRPr="008B54D9" w:rsidTr="003B40B6">
        <w:tblPrEx>
          <w:tblCellMar>
            <w:top w:w="0" w:type="dxa"/>
            <w:bottom w:w="0" w:type="dxa"/>
          </w:tblCellMar>
        </w:tblPrEx>
        <w:trPr>
          <w:cantSplit/>
          <w:trHeight w:val="476"/>
        </w:trPr>
        <w:tc>
          <w:tcPr>
            <w:tcW w:w="993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7830B2" w:rsidRPr="008B54D9" w:rsidRDefault="007830B2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7830B2" w:rsidRPr="008B54D9" w:rsidRDefault="007830B2" w:rsidP="003B40B6">
            <w:pPr>
              <w:spacing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single" w:sz="12" w:space="0" w:color="auto"/>
              <w:right w:val="single" w:sz="24" w:space="0" w:color="auto"/>
            </w:tcBorders>
          </w:tcPr>
          <w:p w:rsidR="007830B2" w:rsidRPr="008B54D9" w:rsidRDefault="007830B2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Merge w:val="restar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7830B2" w:rsidRPr="008B54D9" w:rsidRDefault="007830B2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Merge w:val="restar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7830B2" w:rsidRPr="008B54D9" w:rsidRDefault="007830B2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0B2" w:rsidRPr="008B54D9" w:rsidTr="003B40B6">
        <w:tblPrEx>
          <w:tblCellMar>
            <w:top w:w="0" w:type="dxa"/>
            <w:bottom w:w="0" w:type="dxa"/>
          </w:tblCellMar>
        </w:tblPrEx>
        <w:trPr>
          <w:cantSplit/>
          <w:trHeight w:val="476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8" w:space="0" w:color="auto"/>
            </w:tcBorders>
          </w:tcPr>
          <w:p w:rsidR="007830B2" w:rsidRPr="008B54D9" w:rsidRDefault="007830B2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4D9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2409" w:type="dxa"/>
            <w:vMerge w:val="restar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7830B2" w:rsidRPr="008B54D9" w:rsidRDefault="007830B2" w:rsidP="003B40B6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B54D9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7830B2" w:rsidRPr="008B54D9" w:rsidRDefault="007830B2" w:rsidP="003B40B6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B54D9">
              <w:rPr>
                <w:rFonts w:ascii="Times New Roman" w:hAnsi="Times New Roman" w:cs="Times New Roman"/>
                <w:sz w:val="24"/>
                <w:szCs w:val="24"/>
              </w:rPr>
              <w:t xml:space="preserve">          238°19' </w:t>
            </w:r>
          </w:p>
        </w:tc>
        <w:tc>
          <w:tcPr>
            <w:tcW w:w="2400" w:type="dxa"/>
            <w:vMerge w:val="restart"/>
            <w:tcBorders>
              <w:top w:val="single" w:sz="12" w:space="0" w:color="auto"/>
              <w:left w:val="nil"/>
              <w:bottom w:val="nil"/>
              <w:right w:val="single" w:sz="24" w:space="0" w:color="auto"/>
            </w:tcBorders>
          </w:tcPr>
          <w:p w:rsidR="007830B2" w:rsidRPr="008B54D9" w:rsidRDefault="007830B2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7830B2" w:rsidRPr="008B54D9" w:rsidRDefault="007830B2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7830B2" w:rsidRPr="008B54D9" w:rsidRDefault="007830B2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0B2" w:rsidRPr="008B54D9" w:rsidTr="003B40B6">
        <w:tblPrEx>
          <w:tblCellMar>
            <w:top w:w="0" w:type="dxa"/>
            <w:bottom w:w="0" w:type="dxa"/>
          </w:tblCellMar>
        </w:tblPrEx>
        <w:trPr>
          <w:cantSplit/>
          <w:trHeight w:val="476"/>
        </w:trPr>
        <w:tc>
          <w:tcPr>
            <w:tcW w:w="993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7830B2" w:rsidRPr="008B54D9" w:rsidRDefault="007830B2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7830B2" w:rsidRPr="008B54D9" w:rsidRDefault="007830B2" w:rsidP="003B40B6">
            <w:pPr>
              <w:spacing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single" w:sz="12" w:space="0" w:color="auto"/>
              <w:right w:val="single" w:sz="24" w:space="0" w:color="auto"/>
            </w:tcBorders>
          </w:tcPr>
          <w:p w:rsidR="007830B2" w:rsidRPr="008B54D9" w:rsidRDefault="007830B2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Merge w:val="restar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7830B2" w:rsidRPr="008B54D9" w:rsidRDefault="007830B2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Merge w:val="restar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7830B2" w:rsidRPr="008B54D9" w:rsidRDefault="007830B2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0B2" w:rsidRPr="008B54D9" w:rsidTr="003B40B6">
        <w:tblPrEx>
          <w:tblCellMar>
            <w:top w:w="0" w:type="dxa"/>
            <w:bottom w:w="0" w:type="dxa"/>
          </w:tblCellMar>
        </w:tblPrEx>
        <w:trPr>
          <w:cantSplit/>
          <w:trHeight w:val="476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8" w:space="0" w:color="auto"/>
            </w:tcBorders>
          </w:tcPr>
          <w:p w:rsidR="007830B2" w:rsidRPr="008B54D9" w:rsidRDefault="007830B2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4D9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2409" w:type="dxa"/>
            <w:vMerge w:val="restar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7830B2" w:rsidRPr="008B54D9" w:rsidRDefault="007830B2" w:rsidP="003B40B6">
            <w:pPr>
              <w:spacing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0B2" w:rsidRPr="008B54D9" w:rsidRDefault="007830B2" w:rsidP="003B40B6">
            <w:pPr>
              <w:spacing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4D9">
              <w:rPr>
                <w:rFonts w:ascii="Times New Roman" w:hAnsi="Times New Roman" w:cs="Times New Roman"/>
                <w:sz w:val="24"/>
                <w:szCs w:val="24"/>
              </w:rPr>
              <w:t>48°42' ,5</w:t>
            </w:r>
          </w:p>
        </w:tc>
        <w:tc>
          <w:tcPr>
            <w:tcW w:w="2400" w:type="dxa"/>
            <w:vMerge w:val="restart"/>
            <w:tcBorders>
              <w:top w:val="single" w:sz="12" w:space="0" w:color="auto"/>
              <w:left w:val="nil"/>
              <w:bottom w:val="nil"/>
              <w:right w:val="single" w:sz="24" w:space="0" w:color="auto"/>
            </w:tcBorders>
          </w:tcPr>
          <w:p w:rsidR="007830B2" w:rsidRPr="008B54D9" w:rsidRDefault="007830B2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7830B2" w:rsidRPr="008B54D9" w:rsidRDefault="007830B2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7830B2" w:rsidRPr="008B54D9" w:rsidRDefault="007830B2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0B2" w:rsidRPr="008B54D9" w:rsidTr="003B40B6">
        <w:tblPrEx>
          <w:tblCellMar>
            <w:top w:w="0" w:type="dxa"/>
            <w:bottom w:w="0" w:type="dxa"/>
          </w:tblCellMar>
        </w:tblPrEx>
        <w:trPr>
          <w:cantSplit/>
          <w:trHeight w:val="476"/>
        </w:trPr>
        <w:tc>
          <w:tcPr>
            <w:tcW w:w="993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7830B2" w:rsidRPr="008B54D9" w:rsidRDefault="007830B2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7830B2" w:rsidRPr="008B54D9" w:rsidRDefault="007830B2" w:rsidP="003B40B6">
            <w:pPr>
              <w:spacing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single" w:sz="12" w:space="0" w:color="auto"/>
              <w:right w:val="single" w:sz="24" w:space="0" w:color="auto"/>
            </w:tcBorders>
          </w:tcPr>
          <w:p w:rsidR="007830B2" w:rsidRPr="008B54D9" w:rsidRDefault="007830B2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Merge w:val="restar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7830B2" w:rsidRPr="008B54D9" w:rsidRDefault="007830B2" w:rsidP="003B40B6">
            <w:pPr>
              <w:spacing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30B2" w:rsidRPr="008B54D9" w:rsidRDefault="007830B2" w:rsidP="003B40B6">
            <w:pPr>
              <w:spacing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4D9">
              <w:rPr>
                <w:rFonts w:ascii="Times New Roman" w:hAnsi="Times New Roman" w:cs="Times New Roman"/>
                <w:sz w:val="24"/>
                <w:szCs w:val="24"/>
              </w:rPr>
              <w:t>55°57'</w:t>
            </w:r>
          </w:p>
        </w:tc>
        <w:tc>
          <w:tcPr>
            <w:tcW w:w="1970" w:type="dxa"/>
            <w:vMerge w:val="restar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7830B2" w:rsidRPr="008B54D9" w:rsidRDefault="007830B2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0B2" w:rsidRPr="008B54D9" w:rsidTr="003B40B6">
        <w:tblPrEx>
          <w:tblCellMar>
            <w:top w:w="0" w:type="dxa"/>
            <w:bottom w:w="0" w:type="dxa"/>
          </w:tblCellMar>
        </w:tblPrEx>
        <w:trPr>
          <w:cantSplit/>
          <w:trHeight w:val="476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8" w:space="0" w:color="auto"/>
            </w:tcBorders>
          </w:tcPr>
          <w:p w:rsidR="007830B2" w:rsidRPr="008B54D9" w:rsidRDefault="007830B2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4D9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2409" w:type="dxa"/>
            <w:vMerge w:val="restar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7830B2" w:rsidRPr="008B54D9" w:rsidRDefault="007830B2" w:rsidP="003B40B6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B54D9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</w:tc>
        <w:tc>
          <w:tcPr>
            <w:tcW w:w="2400" w:type="dxa"/>
            <w:vMerge w:val="restart"/>
            <w:tcBorders>
              <w:top w:val="single" w:sz="12" w:space="0" w:color="auto"/>
              <w:left w:val="nil"/>
              <w:bottom w:val="nil"/>
              <w:right w:val="single" w:sz="24" w:space="0" w:color="auto"/>
            </w:tcBorders>
          </w:tcPr>
          <w:p w:rsidR="007830B2" w:rsidRPr="008B54D9" w:rsidRDefault="007830B2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7830B2" w:rsidRPr="008B54D9" w:rsidRDefault="007830B2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7830B2" w:rsidRPr="008B54D9" w:rsidRDefault="007830B2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0B2" w:rsidRPr="008B54D9" w:rsidTr="003B40B6">
        <w:tblPrEx>
          <w:tblCellMar>
            <w:top w:w="0" w:type="dxa"/>
            <w:bottom w:w="0" w:type="dxa"/>
          </w:tblCellMar>
        </w:tblPrEx>
        <w:trPr>
          <w:cantSplit/>
          <w:trHeight w:val="108"/>
        </w:trPr>
        <w:tc>
          <w:tcPr>
            <w:tcW w:w="993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7830B2" w:rsidRPr="008B54D9" w:rsidRDefault="007830B2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7830B2" w:rsidRPr="008B54D9" w:rsidRDefault="007830B2" w:rsidP="003B4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single" w:sz="12" w:space="0" w:color="auto"/>
              <w:right w:val="single" w:sz="24" w:space="0" w:color="auto"/>
            </w:tcBorders>
          </w:tcPr>
          <w:p w:rsidR="007830B2" w:rsidRPr="008B54D9" w:rsidRDefault="007830B2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7830B2" w:rsidRPr="008B54D9" w:rsidRDefault="007830B2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7830B2" w:rsidRPr="008B54D9" w:rsidRDefault="007830B2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830B2" w:rsidRPr="008B54D9" w:rsidRDefault="007830B2" w:rsidP="007830B2">
      <w:pPr>
        <w:rPr>
          <w:rFonts w:ascii="Times New Roman" w:hAnsi="Times New Roman" w:cs="Times New Roman"/>
          <w:sz w:val="24"/>
          <w:szCs w:val="24"/>
        </w:rPr>
      </w:pPr>
      <w:r w:rsidRPr="008B54D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D08EF" w:rsidRPr="008B54D9" w:rsidRDefault="008F59F0" w:rsidP="008B54D9">
      <w:pPr>
        <w:rPr>
          <w:rFonts w:ascii="Times New Roman" w:hAnsi="Times New Roman" w:cs="Times New Roman"/>
          <w:sz w:val="24"/>
          <w:szCs w:val="24"/>
        </w:rPr>
      </w:pPr>
      <w:r w:rsidRPr="008B54D9">
        <w:rPr>
          <w:rFonts w:ascii="Times New Roman" w:hAnsi="Times New Roman" w:cs="Times New Roman"/>
          <w:sz w:val="24"/>
          <w:szCs w:val="24"/>
        </w:rPr>
        <w:t>20</w:t>
      </w:r>
      <w:r w:rsidR="007830B2" w:rsidRPr="008B54D9">
        <w:rPr>
          <w:rFonts w:ascii="Times New Roman" w:hAnsi="Times New Roman" w:cs="Times New Roman"/>
          <w:sz w:val="24"/>
          <w:szCs w:val="24"/>
        </w:rPr>
        <w:t>.</w:t>
      </w:r>
      <w:r w:rsidR="003D08EF" w:rsidRPr="008B54D9">
        <w:rPr>
          <w:rFonts w:ascii="Times New Roman" w:hAnsi="Times New Roman" w:cs="Times New Roman"/>
          <w:sz w:val="24"/>
          <w:szCs w:val="24"/>
        </w:rPr>
        <w:t xml:space="preserve"> </w:t>
      </w:r>
      <w:r w:rsidR="003D08EF" w:rsidRPr="008B54D9">
        <w:rPr>
          <w:rFonts w:ascii="Times New Roman" w:hAnsi="Times New Roman" w:cs="Times New Roman"/>
          <w:sz w:val="24"/>
          <w:szCs w:val="24"/>
        </w:rPr>
        <w:t xml:space="preserve"> Дано: </w:t>
      </w:r>
      <w:r w:rsidR="003D08EF" w:rsidRPr="008B54D9">
        <w:rPr>
          <w:rFonts w:ascii="Times New Roman" w:hAnsi="Times New Roman" w:cs="Times New Roman"/>
          <w:sz w:val="24"/>
          <w:szCs w:val="24"/>
          <w:lang w:val="el-GR"/>
        </w:rPr>
        <w:t>α</w:t>
      </w:r>
      <w:r w:rsidR="003D08EF" w:rsidRPr="008B54D9">
        <w:rPr>
          <w:rFonts w:ascii="Times New Roman" w:hAnsi="Times New Roman" w:cs="Times New Roman"/>
          <w:sz w:val="24"/>
          <w:szCs w:val="24"/>
        </w:rPr>
        <w:t xml:space="preserve"> =289°37’; </w:t>
      </w:r>
      <w:proofErr w:type="spellStart"/>
      <w:r w:rsidR="003D08EF" w:rsidRPr="008B54D9">
        <w:rPr>
          <w:rFonts w:ascii="Times New Roman" w:hAnsi="Times New Roman" w:cs="Times New Roman"/>
          <w:sz w:val="24"/>
          <w:szCs w:val="24"/>
        </w:rPr>
        <w:t>А</w:t>
      </w:r>
      <w:r w:rsidR="003D08EF" w:rsidRPr="008B54D9">
        <w:rPr>
          <w:rFonts w:ascii="Times New Roman" w:hAnsi="Times New Roman" w:cs="Times New Roman"/>
          <w:sz w:val="24"/>
          <w:szCs w:val="24"/>
          <w:vertAlign w:val="subscript"/>
        </w:rPr>
        <w:t>м</w:t>
      </w:r>
      <w:proofErr w:type="spellEnd"/>
      <w:r w:rsidR="003D08EF" w:rsidRPr="008B54D9">
        <w:rPr>
          <w:rFonts w:ascii="Times New Roman" w:hAnsi="Times New Roman" w:cs="Times New Roman"/>
          <w:sz w:val="24"/>
          <w:szCs w:val="24"/>
        </w:rPr>
        <w:t xml:space="preserve">=282°13’. Вычислить склонение магнитной стрелки, если сближение меридианов </w:t>
      </w:r>
      <w:r w:rsidR="003D08EF" w:rsidRPr="008B54D9">
        <w:rPr>
          <w:rFonts w:ascii="Times New Roman" w:hAnsi="Times New Roman" w:cs="Times New Roman"/>
          <w:sz w:val="24"/>
          <w:szCs w:val="24"/>
          <w:lang w:val="el-GR"/>
        </w:rPr>
        <w:t>ϒ</w:t>
      </w:r>
      <w:r w:rsidR="003D08EF" w:rsidRPr="008B54D9">
        <w:rPr>
          <w:rFonts w:ascii="Times New Roman" w:hAnsi="Times New Roman" w:cs="Times New Roman"/>
          <w:sz w:val="24"/>
          <w:szCs w:val="24"/>
        </w:rPr>
        <w:t xml:space="preserve"> = - 2°.</w:t>
      </w:r>
    </w:p>
    <w:p w:rsidR="003D08EF" w:rsidRPr="008B54D9" w:rsidRDefault="003D08EF" w:rsidP="008B54D9">
      <w:pPr>
        <w:rPr>
          <w:rFonts w:ascii="Times New Roman" w:hAnsi="Times New Roman" w:cs="Times New Roman"/>
          <w:sz w:val="24"/>
          <w:szCs w:val="24"/>
        </w:rPr>
      </w:pPr>
      <w:r w:rsidRPr="008B54D9">
        <w:rPr>
          <w:rFonts w:ascii="Times New Roman" w:hAnsi="Times New Roman" w:cs="Times New Roman"/>
          <w:sz w:val="24"/>
          <w:szCs w:val="24"/>
        </w:rPr>
        <w:t>21</w:t>
      </w:r>
      <w:r w:rsidRPr="008B54D9">
        <w:rPr>
          <w:rFonts w:ascii="Times New Roman" w:hAnsi="Times New Roman" w:cs="Times New Roman"/>
          <w:sz w:val="24"/>
          <w:szCs w:val="24"/>
        </w:rPr>
        <w:t>. Вычислите абсолютную и относительную невязку теодолитного хода, если</w:t>
      </w:r>
    </w:p>
    <w:p w:rsidR="003D08EF" w:rsidRPr="008B54D9" w:rsidRDefault="003D08EF" w:rsidP="008B54D9">
      <w:pPr>
        <w:rPr>
          <w:rFonts w:ascii="Times New Roman" w:hAnsi="Times New Roman" w:cs="Times New Roman"/>
          <w:sz w:val="24"/>
          <w:szCs w:val="24"/>
        </w:rPr>
      </w:pPr>
      <w:r w:rsidRPr="008B54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54D9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8B54D9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x</w:t>
      </w:r>
      <w:proofErr w:type="spellEnd"/>
      <w:r w:rsidRPr="008B54D9">
        <w:rPr>
          <w:rFonts w:ascii="Times New Roman" w:hAnsi="Times New Roman" w:cs="Times New Roman"/>
          <w:sz w:val="24"/>
          <w:szCs w:val="24"/>
        </w:rPr>
        <w:t xml:space="preserve"> = 0,31м; </w:t>
      </w:r>
      <w:r w:rsidRPr="008B54D9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8B54D9">
        <w:rPr>
          <w:rFonts w:ascii="Times New Roman" w:hAnsi="Times New Roman" w:cs="Times New Roman"/>
          <w:i/>
          <w:sz w:val="24"/>
          <w:szCs w:val="24"/>
          <w:vertAlign w:val="subscript"/>
        </w:rPr>
        <w:t>у</w:t>
      </w:r>
      <w:r w:rsidRPr="008B54D9">
        <w:rPr>
          <w:rFonts w:ascii="Times New Roman" w:hAnsi="Times New Roman" w:cs="Times New Roman"/>
          <w:sz w:val="24"/>
          <w:szCs w:val="24"/>
        </w:rPr>
        <w:t xml:space="preserve"> = 0,27м; </w:t>
      </w:r>
      <w:r w:rsidRPr="008B54D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B54D9">
        <w:rPr>
          <w:rFonts w:ascii="Times New Roman" w:hAnsi="Times New Roman" w:cs="Times New Roman"/>
          <w:sz w:val="24"/>
          <w:szCs w:val="24"/>
        </w:rPr>
        <w:t xml:space="preserve"> = 2140 м. Оценить с допустимой невязкой.</w:t>
      </w:r>
    </w:p>
    <w:p w:rsidR="003D08EF" w:rsidRPr="008B54D9" w:rsidRDefault="003D08EF" w:rsidP="008B54D9">
      <w:pPr>
        <w:rPr>
          <w:rFonts w:ascii="Times New Roman" w:hAnsi="Times New Roman" w:cs="Times New Roman"/>
          <w:sz w:val="24"/>
          <w:szCs w:val="24"/>
        </w:rPr>
      </w:pPr>
      <w:r w:rsidRPr="008B54D9">
        <w:rPr>
          <w:rFonts w:ascii="Times New Roman" w:hAnsi="Times New Roman" w:cs="Times New Roman"/>
          <w:sz w:val="24"/>
          <w:szCs w:val="24"/>
        </w:rPr>
        <w:t xml:space="preserve">19. Дано: </w:t>
      </w:r>
      <w:r w:rsidRPr="008B54D9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8B54D9">
        <w:rPr>
          <w:rFonts w:ascii="Times New Roman" w:hAnsi="Times New Roman" w:cs="Times New Roman"/>
          <w:sz w:val="24"/>
          <w:szCs w:val="24"/>
          <w:vertAlign w:val="subscript"/>
        </w:rPr>
        <w:t>о</w:t>
      </w:r>
      <w:r w:rsidRPr="008B54D9">
        <w:rPr>
          <w:rFonts w:ascii="Times New Roman" w:hAnsi="Times New Roman" w:cs="Times New Roman"/>
          <w:sz w:val="24"/>
          <w:szCs w:val="24"/>
        </w:rPr>
        <w:t>=ЮЗ: 45°30’. Вычисл</w:t>
      </w:r>
      <w:r w:rsidRPr="008B54D9">
        <w:rPr>
          <w:rFonts w:ascii="Times New Roman" w:hAnsi="Times New Roman" w:cs="Times New Roman"/>
          <w:sz w:val="24"/>
          <w:szCs w:val="24"/>
        </w:rPr>
        <w:t>и</w:t>
      </w:r>
      <w:r w:rsidRPr="008B54D9">
        <w:rPr>
          <w:rFonts w:ascii="Times New Roman" w:hAnsi="Times New Roman" w:cs="Times New Roman"/>
          <w:sz w:val="24"/>
          <w:szCs w:val="24"/>
        </w:rPr>
        <w:t>те дирекционный угол линий. Показать схему.</w:t>
      </w:r>
    </w:p>
    <w:p w:rsidR="003D08EF" w:rsidRPr="008B54D9" w:rsidRDefault="003D08EF" w:rsidP="008B54D9">
      <w:pPr>
        <w:rPr>
          <w:rFonts w:ascii="Times New Roman" w:hAnsi="Times New Roman" w:cs="Times New Roman"/>
          <w:sz w:val="24"/>
          <w:szCs w:val="24"/>
        </w:rPr>
      </w:pPr>
      <w:r w:rsidRPr="008B54D9">
        <w:rPr>
          <w:rFonts w:ascii="Times New Roman" w:hAnsi="Times New Roman" w:cs="Times New Roman"/>
          <w:sz w:val="24"/>
          <w:szCs w:val="24"/>
        </w:rPr>
        <w:t xml:space="preserve">22. Вычислить место нуля и угол наклона по следующим отсчетам по вертикальному кругу: </w:t>
      </w:r>
    </w:p>
    <w:p w:rsidR="003D08EF" w:rsidRPr="008B54D9" w:rsidRDefault="003D08EF" w:rsidP="008B54D9">
      <w:pPr>
        <w:rPr>
          <w:rFonts w:ascii="Times New Roman" w:hAnsi="Times New Roman" w:cs="Times New Roman"/>
          <w:sz w:val="24"/>
          <w:szCs w:val="24"/>
        </w:rPr>
      </w:pPr>
      <w:r w:rsidRPr="008B54D9">
        <w:rPr>
          <w:rFonts w:ascii="Times New Roman" w:hAnsi="Times New Roman" w:cs="Times New Roman"/>
          <w:sz w:val="24"/>
          <w:szCs w:val="24"/>
        </w:rPr>
        <w:t>Л=+3 °45</w:t>
      </w:r>
      <w:proofErr w:type="gramStart"/>
      <w:r w:rsidRPr="008B54D9">
        <w:rPr>
          <w:rFonts w:ascii="Times New Roman" w:hAnsi="Times New Roman" w:cs="Times New Roman"/>
          <w:sz w:val="24"/>
          <w:szCs w:val="24"/>
        </w:rPr>
        <w:t xml:space="preserve">';   </w:t>
      </w:r>
      <w:proofErr w:type="gramEnd"/>
      <w:r w:rsidRPr="008B54D9">
        <w:rPr>
          <w:rFonts w:ascii="Times New Roman" w:hAnsi="Times New Roman" w:cs="Times New Roman"/>
          <w:sz w:val="24"/>
          <w:szCs w:val="24"/>
        </w:rPr>
        <w:t xml:space="preserve"> П=-3°41'</w:t>
      </w:r>
    </w:p>
    <w:p w:rsidR="008B54D9" w:rsidRDefault="008B54D9" w:rsidP="008B54D9">
      <w:pPr>
        <w:pStyle w:val="2"/>
        <w:spacing w:line="240" w:lineRule="auto"/>
        <w:ind w:left="0"/>
        <w:jc w:val="both"/>
        <w:rPr>
          <w:sz w:val="24"/>
          <w:szCs w:val="24"/>
        </w:rPr>
      </w:pPr>
    </w:p>
    <w:p w:rsidR="008B54D9" w:rsidRDefault="008B54D9" w:rsidP="008B54D9">
      <w:pPr>
        <w:pStyle w:val="2"/>
        <w:spacing w:line="240" w:lineRule="auto"/>
        <w:ind w:left="0"/>
        <w:jc w:val="both"/>
        <w:rPr>
          <w:sz w:val="24"/>
          <w:szCs w:val="24"/>
        </w:rPr>
      </w:pPr>
    </w:p>
    <w:p w:rsidR="008B54D9" w:rsidRDefault="008B54D9" w:rsidP="008B54D9">
      <w:pPr>
        <w:pStyle w:val="2"/>
        <w:spacing w:line="240" w:lineRule="auto"/>
        <w:ind w:left="0"/>
        <w:jc w:val="both"/>
        <w:rPr>
          <w:sz w:val="24"/>
          <w:szCs w:val="24"/>
        </w:rPr>
      </w:pPr>
    </w:p>
    <w:p w:rsidR="008B54D9" w:rsidRDefault="008B54D9" w:rsidP="008B54D9">
      <w:pPr>
        <w:pStyle w:val="2"/>
        <w:spacing w:line="240" w:lineRule="auto"/>
        <w:ind w:left="0"/>
        <w:jc w:val="both"/>
        <w:rPr>
          <w:sz w:val="24"/>
          <w:szCs w:val="24"/>
        </w:rPr>
      </w:pPr>
    </w:p>
    <w:p w:rsidR="008B54D9" w:rsidRDefault="008B54D9" w:rsidP="008B54D9">
      <w:pPr>
        <w:pStyle w:val="2"/>
        <w:spacing w:line="240" w:lineRule="auto"/>
        <w:ind w:left="0"/>
        <w:jc w:val="both"/>
        <w:rPr>
          <w:sz w:val="24"/>
          <w:szCs w:val="24"/>
        </w:rPr>
      </w:pPr>
    </w:p>
    <w:p w:rsidR="008B54D9" w:rsidRDefault="008B54D9" w:rsidP="008B54D9">
      <w:pPr>
        <w:pStyle w:val="2"/>
        <w:spacing w:line="240" w:lineRule="auto"/>
        <w:ind w:left="0"/>
        <w:jc w:val="both"/>
        <w:rPr>
          <w:sz w:val="24"/>
          <w:szCs w:val="24"/>
        </w:rPr>
      </w:pPr>
    </w:p>
    <w:p w:rsidR="003D08EF" w:rsidRPr="008B54D9" w:rsidRDefault="003D08EF" w:rsidP="008B54D9">
      <w:pPr>
        <w:pStyle w:val="2"/>
        <w:spacing w:line="240" w:lineRule="auto"/>
        <w:ind w:left="0"/>
        <w:jc w:val="both"/>
        <w:rPr>
          <w:sz w:val="24"/>
          <w:szCs w:val="24"/>
        </w:rPr>
      </w:pPr>
      <w:r w:rsidRPr="008B54D9">
        <w:rPr>
          <w:sz w:val="24"/>
          <w:szCs w:val="24"/>
        </w:rPr>
        <w:lastRenderedPageBreak/>
        <w:t>23. Обработайте результаты угловых измерений в разомкнутом теодолитном ходе с выполнением операций, касающихся контроля вычислений, и рассчитайте д</w:t>
      </w:r>
      <w:r w:rsidRPr="008B54D9">
        <w:rPr>
          <w:sz w:val="24"/>
          <w:szCs w:val="24"/>
        </w:rPr>
        <w:t>и</w:t>
      </w:r>
      <w:r w:rsidRPr="008B54D9">
        <w:rPr>
          <w:sz w:val="24"/>
          <w:szCs w:val="24"/>
        </w:rPr>
        <w:t>рекционные углы и румбы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8"/>
        <w:gridCol w:w="2266"/>
        <w:gridCol w:w="2293"/>
        <w:gridCol w:w="1940"/>
        <w:gridCol w:w="1778"/>
      </w:tblGrid>
      <w:tr w:rsidR="003D08EF" w:rsidRPr="008B54D9" w:rsidTr="003B40B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</w:tcPr>
          <w:p w:rsidR="003D08EF" w:rsidRPr="008B54D9" w:rsidRDefault="003D08EF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4D9">
              <w:rPr>
                <w:rFonts w:ascii="Times New Roman" w:hAnsi="Times New Roman" w:cs="Times New Roman"/>
                <w:sz w:val="24"/>
                <w:szCs w:val="24"/>
              </w:rPr>
              <w:t>№ станций</w:t>
            </w:r>
          </w:p>
        </w:tc>
        <w:tc>
          <w:tcPr>
            <w:tcW w:w="48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24" w:space="0" w:color="auto"/>
            </w:tcBorders>
          </w:tcPr>
          <w:p w:rsidR="003D08EF" w:rsidRPr="008B54D9" w:rsidRDefault="003D08EF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4D9">
              <w:rPr>
                <w:rFonts w:ascii="Times New Roman" w:hAnsi="Times New Roman" w:cs="Times New Roman"/>
                <w:sz w:val="24"/>
                <w:szCs w:val="24"/>
              </w:rPr>
              <w:t>Горизонтальные углы</w:t>
            </w:r>
          </w:p>
        </w:tc>
        <w:tc>
          <w:tcPr>
            <w:tcW w:w="1970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3D08EF" w:rsidRPr="008B54D9" w:rsidRDefault="003D08EF" w:rsidP="003B40B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54D9">
              <w:rPr>
                <w:rFonts w:ascii="Times New Roman" w:hAnsi="Times New Roman" w:cs="Times New Roman"/>
                <w:sz w:val="24"/>
                <w:szCs w:val="24"/>
              </w:rPr>
              <w:t xml:space="preserve">Дирекционный угол </w:t>
            </w:r>
            <w:r w:rsidRPr="008B54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α</w:t>
            </w:r>
          </w:p>
        </w:tc>
        <w:tc>
          <w:tcPr>
            <w:tcW w:w="1970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3D08EF" w:rsidRPr="008B54D9" w:rsidRDefault="003D08EF" w:rsidP="003B40B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54D9">
              <w:rPr>
                <w:rFonts w:ascii="Times New Roman" w:hAnsi="Times New Roman" w:cs="Times New Roman"/>
                <w:sz w:val="24"/>
                <w:szCs w:val="24"/>
              </w:rPr>
              <w:t xml:space="preserve">Румб </w:t>
            </w:r>
            <w:r w:rsidRPr="008B54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</w:t>
            </w:r>
          </w:p>
        </w:tc>
      </w:tr>
      <w:tr w:rsidR="003D08EF" w:rsidRPr="008B54D9" w:rsidTr="003B40B6">
        <w:tblPrEx>
          <w:tblCellMar>
            <w:top w:w="0" w:type="dxa"/>
            <w:bottom w:w="0" w:type="dxa"/>
          </w:tblCellMar>
        </w:tblPrEx>
        <w:trPr>
          <w:cantSplit/>
          <w:trHeight w:val="289"/>
          <w:jc w:val="center"/>
        </w:trPr>
        <w:tc>
          <w:tcPr>
            <w:tcW w:w="993" w:type="dxa"/>
            <w:vMerge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:rsidR="003D08EF" w:rsidRPr="008B54D9" w:rsidRDefault="003D08EF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12" w:space="0" w:color="auto"/>
              <w:left w:val="nil"/>
              <w:bottom w:val="single" w:sz="18" w:space="0" w:color="auto"/>
              <w:right w:val="single" w:sz="12" w:space="0" w:color="auto"/>
            </w:tcBorders>
          </w:tcPr>
          <w:p w:rsidR="003D08EF" w:rsidRPr="008B54D9" w:rsidRDefault="003D08EF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4D9">
              <w:rPr>
                <w:rFonts w:ascii="Times New Roman" w:hAnsi="Times New Roman" w:cs="Times New Roman"/>
                <w:sz w:val="24"/>
                <w:szCs w:val="24"/>
              </w:rPr>
              <w:t>Измеренные</w:t>
            </w:r>
          </w:p>
        </w:tc>
        <w:tc>
          <w:tcPr>
            <w:tcW w:w="2400" w:type="dxa"/>
            <w:tcBorders>
              <w:top w:val="single" w:sz="12" w:space="0" w:color="auto"/>
              <w:left w:val="nil"/>
              <w:bottom w:val="single" w:sz="18" w:space="0" w:color="auto"/>
              <w:right w:val="single" w:sz="24" w:space="0" w:color="auto"/>
            </w:tcBorders>
          </w:tcPr>
          <w:p w:rsidR="003D08EF" w:rsidRPr="008B54D9" w:rsidRDefault="003D08EF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4D9">
              <w:rPr>
                <w:rFonts w:ascii="Times New Roman" w:hAnsi="Times New Roman" w:cs="Times New Roman"/>
                <w:sz w:val="24"/>
                <w:szCs w:val="24"/>
              </w:rPr>
              <w:t>Исправленные</w:t>
            </w:r>
          </w:p>
        </w:tc>
        <w:tc>
          <w:tcPr>
            <w:tcW w:w="1970" w:type="dxa"/>
            <w:vMerge/>
            <w:tcBorders>
              <w:left w:val="nil"/>
              <w:bottom w:val="nil"/>
              <w:right w:val="single" w:sz="12" w:space="0" w:color="auto"/>
            </w:tcBorders>
          </w:tcPr>
          <w:p w:rsidR="003D08EF" w:rsidRPr="008B54D9" w:rsidRDefault="003D08EF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Merge/>
            <w:tcBorders>
              <w:left w:val="nil"/>
              <w:bottom w:val="nil"/>
              <w:right w:val="single" w:sz="12" w:space="0" w:color="auto"/>
            </w:tcBorders>
          </w:tcPr>
          <w:p w:rsidR="003D08EF" w:rsidRPr="008B54D9" w:rsidRDefault="003D08EF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EF" w:rsidRPr="008B54D9" w:rsidTr="003B40B6">
        <w:tblPrEx>
          <w:tblCellMar>
            <w:top w:w="0" w:type="dxa"/>
            <w:bottom w:w="0" w:type="dxa"/>
          </w:tblCellMar>
        </w:tblPrEx>
        <w:trPr>
          <w:cantSplit/>
          <w:trHeight w:val="476"/>
          <w:jc w:val="center"/>
        </w:trPr>
        <w:tc>
          <w:tcPr>
            <w:tcW w:w="993" w:type="dxa"/>
            <w:vMerge w:val="restart"/>
            <w:tcBorders>
              <w:top w:val="single" w:sz="18" w:space="0" w:color="auto"/>
              <w:left w:val="single" w:sz="12" w:space="0" w:color="auto"/>
              <w:bottom w:val="nil"/>
              <w:right w:val="single" w:sz="18" w:space="0" w:color="auto"/>
            </w:tcBorders>
          </w:tcPr>
          <w:p w:rsidR="003D08EF" w:rsidRPr="008B54D9" w:rsidRDefault="003D08EF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4D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409" w:type="dxa"/>
            <w:vMerge w:val="restart"/>
            <w:tcBorders>
              <w:top w:val="single" w:sz="18" w:space="0" w:color="auto"/>
              <w:left w:val="nil"/>
              <w:bottom w:val="nil"/>
              <w:right w:val="single" w:sz="12" w:space="0" w:color="auto"/>
            </w:tcBorders>
          </w:tcPr>
          <w:p w:rsidR="003D08EF" w:rsidRPr="008B54D9" w:rsidRDefault="003D08EF" w:rsidP="003B40B6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Merge w:val="restart"/>
            <w:tcBorders>
              <w:top w:val="single" w:sz="18" w:space="0" w:color="auto"/>
              <w:left w:val="nil"/>
              <w:bottom w:val="nil"/>
              <w:right w:val="single" w:sz="24" w:space="0" w:color="auto"/>
            </w:tcBorders>
          </w:tcPr>
          <w:p w:rsidR="003D08EF" w:rsidRPr="008B54D9" w:rsidRDefault="003D08EF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Merge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</w:tcPr>
          <w:p w:rsidR="003D08EF" w:rsidRPr="008B54D9" w:rsidRDefault="003D08EF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Merge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</w:tcPr>
          <w:p w:rsidR="003D08EF" w:rsidRPr="008B54D9" w:rsidRDefault="003D08EF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EF" w:rsidRPr="008B54D9" w:rsidTr="003B40B6">
        <w:tblPrEx>
          <w:tblCellMar>
            <w:top w:w="0" w:type="dxa"/>
            <w:bottom w:w="0" w:type="dxa"/>
          </w:tblCellMar>
        </w:tblPrEx>
        <w:trPr>
          <w:cantSplit/>
          <w:trHeight w:val="476"/>
          <w:jc w:val="center"/>
        </w:trPr>
        <w:tc>
          <w:tcPr>
            <w:tcW w:w="993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3D08EF" w:rsidRPr="008B54D9" w:rsidRDefault="003D08EF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3D08EF" w:rsidRPr="008B54D9" w:rsidRDefault="003D08EF" w:rsidP="003B40B6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single" w:sz="12" w:space="0" w:color="auto"/>
              <w:right w:val="single" w:sz="24" w:space="0" w:color="auto"/>
            </w:tcBorders>
          </w:tcPr>
          <w:p w:rsidR="003D08EF" w:rsidRPr="008B54D9" w:rsidRDefault="003D08EF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Merge w:val="restart"/>
            <w:tcBorders>
              <w:top w:val="single" w:sz="18" w:space="0" w:color="auto"/>
              <w:left w:val="nil"/>
              <w:bottom w:val="nil"/>
              <w:right w:val="single" w:sz="12" w:space="0" w:color="auto"/>
            </w:tcBorders>
          </w:tcPr>
          <w:p w:rsidR="003D08EF" w:rsidRPr="008B54D9" w:rsidRDefault="003D08EF" w:rsidP="003B40B6">
            <w:pPr>
              <w:spacing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8EF" w:rsidRPr="008B54D9" w:rsidRDefault="003D08EF" w:rsidP="003B40B6">
            <w:pPr>
              <w:spacing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4D9">
              <w:rPr>
                <w:rFonts w:ascii="Times New Roman" w:hAnsi="Times New Roman" w:cs="Times New Roman"/>
                <w:sz w:val="24"/>
                <w:szCs w:val="24"/>
              </w:rPr>
              <w:t>207°41'</w:t>
            </w:r>
          </w:p>
        </w:tc>
        <w:tc>
          <w:tcPr>
            <w:tcW w:w="1970" w:type="dxa"/>
            <w:vMerge w:val="restart"/>
            <w:tcBorders>
              <w:top w:val="single" w:sz="18" w:space="0" w:color="auto"/>
              <w:left w:val="nil"/>
              <w:bottom w:val="nil"/>
              <w:right w:val="single" w:sz="12" w:space="0" w:color="auto"/>
            </w:tcBorders>
          </w:tcPr>
          <w:p w:rsidR="003D08EF" w:rsidRPr="008B54D9" w:rsidRDefault="003D08EF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EF" w:rsidRPr="008B54D9" w:rsidTr="003B40B6">
        <w:tblPrEx>
          <w:tblCellMar>
            <w:top w:w="0" w:type="dxa"/>
            <w:bottom w:w="0" w:type="dxa"/>
          </w:tblCellMar>
        </w:tblPrEx>
        <w:trPr>
          <w:cantSplit/>
          <w:trHeight w:val="476"/>
          <w:jc w:val="center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8" w:space="0" w:color="auto"/>
            </w:tcBorders>
          </w:tcPr>
          <w:p w:rsidR="003D08EF" w:rsidRPr="008B54D9" w:rsidRDefault="003D08EF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4D9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2409" w:type="dxa"/>
            <w:vMerge w:val="restar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3D08EF" w:rsidRPr="008B54D9" w:rsidRDefault="003D08EF" w:rsidP="003B40B6">
            <w:pPr>
              <w:spacing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8EF" w:rsidRPr="008B54D9" w:rsidRDefault="003D08EF" w:rsidP="003B40B6">
            <w:pPr>
              <w:spacing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4D9">
              <w:rPr>
                <w:rFonts w:ascii="Times New Roman" w:hAnsi="Times New Roman" w:cs="Times New Roman"/>
                <w:sz w:val="24"/>
                <w:szCs w:val="24"/>
              </w:rPr>
              <w:t>44°40' ,5</w:t>
            </w:r>
          </w:p>
        </w:tc>
        <w:tc>
          <w:tcPr>
            <w:tcW w:w="2400" w:type="dxa"/>
            <w:vMerge w:val="restart"/>
            <w:tcBorders>
              <w:top w:val="single" w:sz="12" w:space="0" w:color="auto"/>
              <w:left w:val="nil"/>
              <w:bottom w:val="nil"/>
              <w:right w:val="single" w:sz="24" w:space="0" w:color="auto"/>
            </w:tcBorders>
          </w:tcPr>
          <w:p w:rsidR="003D08EF" w:rsidRPr="008B54D9" w:rsidRDefault="003D08EF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3D08EF" w:rsidRPr="008B54D9" w:rsidRDefault="003D08EF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3D08EF" w:rsidRPr="008B54D9" w:rsidRDefault="003D08EF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EF" w:rsidRPr="008B54D9" w:rsidTr="003B40B6">
        <w:tblPrEx>
          <w:tblCellMar>
            <w:top w:w="0" w:type="dxa"/>
            <w:bottom w:w="0" w:type="dxa"/>
          </w:tblCellMar>
        </w:tblPrEx>
        <w:trPr>
          <w:cantSplit/>
          <w:trHeight w:val="476"/>
          <w:jc w:val="center"/>
        </w:trPr>
        <w:tc>
          <w:tcPr>
            <w:tcW w:w="993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3D08EF" w:rsidRPr="008B54D9" w:rsidRDefault="003D08EF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3D08EF" w:rsidRPr="008B54D9" w:rsidRDefault="003D08EF" w:rsidP="003B40B6">
            <w:pPr>
              <w:spacing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single" w:sz="12" w:space="0" w:color="auto"/>
              <w:right w:val="single" w:sz="24" w:space="0" w:color="auto"/>
            </w:tcBorders>
          </w:tcPr>
          <w:p w:rsidR="003D08EF" w:rsidRPr="008B54D9" w:rsidRDefault="003D08EF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Merge w:val="restar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3D08EF" w:rsidRPr="008B54D9" w:rsidRDefault="003D08EF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Merge w:val="restar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3D08EF" w:rsidRPr="008B54D9" w:rsidRDefault="003D08EF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EF" w:rsidRPr="008B54D9" w:rsidTr="003B40B6">
        <w:tblPrEx>
          <w:tblCellMar>
            <w:top w:w="0" w:type="dxa"/>
            <w:bottom w:w="0" w:type="dxa"/>
          </w:tblCellMar>
        </w:tblPrEx>
        <w:trPr>
          <w:cantSplit/>
          <w:trHeight w:val="476"/>
          <w:jc w:val="center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8" w:space="0" w:color="auto"/>
            </w:tcBorders>
          </w:tcPr>
          <w:p w:rsidR="003D08EF" w:rsidRPr="008B54D9" w:rsidRDefault="003D08EF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4D9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2409" w:type="dxa"/>
            <w:vMerge w:val="restar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3D08EF" w:rsidRPr="008B54D9" w:rsidRDefault="003D08EF" w:rsidP="003B40B6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B54D9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3D08EF" w:rsidRPr="008B54D9" w:rsidRDefault="003D08EF" w:rsidP="003B40B6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B54D9">
              <w:rPr>
                <w:rFonts w:ascii="Times New Roman" w:hAnsi="Times New Roman" w:cs="Times New Roman"/>
                <w:sz w:val="24"/>
                <w:szCs w:val="24"/>
              </w:rPr>
              <w:t xml:space="preserve">           238°19' </w:t>
            </w:r>
          </w:p>
        </w:tc>
        <w:tc>
          <w:tcPr>
            <w:tcW w:w="2400" w:type="dxa"/>
            <w:vMerge w:val="restart"/>
            <w:tcBorders>
              <w:top w:val="single" w:sz="12" w:space="0" w:color="auto"/>
              <w:left w:val="nil"/>
              <w:bottom w:val="nil"/>
              <w:right w:val="single" w:sz="24" w:space="0" w:color="auto"/>
            </w:tcBorders>
          </w:tcPr>
          <w:p w:rsidR="003D08EF" w:rsidRPr="008B54D9" w:rsidRDefault="003D08EF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3D08EF" w:rsidRPr="008B54D9" w:rsidRDefault="003D08EF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3D08EF" w:rsidRPr="008B54D9" w:rsidRDefault="003D08EF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EF" w:rsidRPr="008B54D9" w:rsidTr="003B40B6">
        <w:tblPrEx>
          <w:tblCellMar>
            <w:top w:w="0" w:type="dxa"/>
            <w:bottom w:w="0" w:type="dxa"/>
          </w:tblCellMar>
        </w:tblPrEx>
        <w:trPr>
          <w:cantSplit/>
          <w:trHeight w:val="476"/>
          <w:jc w:val="center"/>
        </w:trPr>
        <w:tc>
          <w:tcPr>
            <w:tcW w:w="993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3D08EF" w:rsidRPr="008B54D9" w:rsidRDefault="003D08EF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3D08EF" w:rsidRPr="008B54D9" w:rsidRDefault="003D08EF" w:rsidP="003B40B6">
            <w:pPr>
              <w:spacing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single" w:sz="12" w:space="0" w:color="auto"/>
              <w:right w:val="single" w:sz="24" w:space="0" w:color="auto"/>
            </w:tcBorders>
          </w:tcPr>
          <w:p w:rsidR="003D08EF" w:rsidRPr="008B54D9" w:rsidRDefault="003D08EF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Merge w:val="restar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3D08EF" w:rsidRPr="008B54D9" w:rsidRDefault="003D08EF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Merge w:val="restar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3D08EF" w:rsidRPr="008B54D9" w:rsidRDefault="003D08EF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EF" w:rsidRPr="008B54D9" w:rsidTr="003B40B6">
        <w:tblPrEx>
          <w:tblCellMar>
            <w:top w:w="0" w:type="dxa"/>
            <w:bottom w:w="0" w:type="dxa"/>
          </w:tblCellMar>
        </w:tblPrEx>
        <w:trPr>
          <w:cantSplit/>
          <w:trHeight w:val="476"/>
          <w:jc w:val="center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8" w:space="0" w:color="auto"/>
            </w:tcBorders>
          </w:tcPr>
          <w:p w:rsidR="003D08EF" w:rsidRPr="008B54D9" w:rsidRDefault="003D08EF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4D9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2409" w:type="dxa"/>
            <w:vMerge w:val="restar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3D08EF" w:rsidRPr="008B54D9" w:rsidRDefault="003D08EF" w:rsidP="003B40B6">
            <w:pPr>
              <w:spacing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8EF" w:rsidRPr="008B54D9" w:rsidRDefault="003D08EF" w:rsidP="003B40B6">
            <w:pPr>
              <w:spacing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4D9">
              <w:rPr>
                <w:rFonts w:ascii="Times New Roman" w:hAnsi="Times New Roman" w:cs="Times New Roman"/>
                <w:sz w:val="24"/>
                <w:szCs w:val="24"/>
              </w:rPr>
              <w:t>48°42' ,5</w:t>
            </w:r>
          </w:p>
        </w:tc>
        <w:tc>
          <w:tcPr>
            <w:tcW w:w="2400" w:type="dxa"/>
            <w:vMerge w:val="restart"/>
            <w:tcBorders>
              <w:top w:val="single" w:sz="12" w:space="0" w:color="auto"/>
              <w:left w:val="nil"/>
              <w:bottom w:val="nil"/>
              <w:right w:val="single" w:sz="24" w:space="0" w:color="auto"/>
            </w:tcBorders>
          </w:tcPr>
          <w:p w:rsidR="003D08EF" w:rsidRPr="008B54D9" w:rsidRDefault="003D08EF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3D08EF" w:rsidRPr="008B54D9" w:rsidRDefault="003D08EF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3D08EF" w:rsidRPr="008B54D9" w:rsidRDefault="003D08EF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EF" w:rsidRPr="008B54D9" w:rsidTr="003B40B6">
        <w:tblPrEx>
          <w:tblCellMar>
            <w:top w:w="0" w:type="dxa"/>
            <w:bottom w:w="0" w:type="dxa"/>
          </w:tblCellMar>
        </w:tblPrEx>
        <w:trPr>
          <w:cantSplit/>
          <w:trHeight w:val="476"/>
          <w:jc w:val="center"/>
        </w:trPr>
        <w:tc>
          <w:tcPr>
            <w:tcW w:w="993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3D08EF" w:rsidRPr="008B54D9" w:rsidRDefault="003D08EF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3D08EF" w:rsidRPr="008B54D9" w:rsidRDefault="003D08EF" w:rsidP="003B40B6">
            <w:pPr>
              <w:spacing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single" w:sz="12" w:space="0" w:color="auto"/>
              <w:right w:val="single" w:sz="24" w:space="0" w:color="auto"/>
            </w:tcBorders>
          </w:tcPr>
          <w:p w:rsidR="003D08EF" w:rsidRPr="008B54D9" w:rsidRDefault="003D08EF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Merge w:val="restar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3D08EF" w:rsidRPr="008B54D9" w:rsidRDefault="003D08EF" w:rsidP="003B40B6">
            <w:pPr>
              <w:spacing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8EF" w:rsidRPr="008B54D9" w:rsidRDefault="003D08EF" w:rsidP="003B40B6">
            <w:pPr>
              <w:spacing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4D9">
              <w:rPr>
                <w:rFonts w:ascii="Times New Roman" w:hAnsi="Times New Roman" w:cs="Times New Roman"/>
                <w:sz w:val="24"/>
                <w:szCs w:val="24"/>
              </w:rPr>
              <w:t>55°57'</w:t>
            </w:r>
          </w:p>
        </w:tc>
        <w:tc>
          <w:tcPr>
            <w:tcW w:w="1970" w:type="dxa"/>
            <w:vMerge w:val="restar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3D08EF" w:rsidRPr="008B54D9" w:rsidRDefault="003D08EF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EF" w:rsidRPr="008B54D9" w:rsidTr="003B40B6">
        <w:tblPrEx>
          <w:tblCellMar>
            <w:top w:w="0" w:type="dxa"/>
            <w:bottom w:w="0" w:type="dxa"/>
          </w:tblCellMar>
        </w:tblPrEx>
        <w:trPr>
          <w:cantSplit/>
          <w:trHeight w:val="476"/>
          <w:jc w:val="center"/>
        </w:trPr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8" w:space="0" w:color="auto"/>
            </w:tcBorders>
          </w:tcPr>
          <w:p w:rsidR="003D08EF" w:rsidRPr="008B54D9" w:rsidRDefault="003D08EF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4D9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2409" w:type="dxa"/>
            <w:vMerge w:val="restar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3D08EF" w:rsidRPr="008B54D9" w:rsidRDefault="003D08EF" w:rsidP="003B40B6">
            <w:pPr>
              <w:spacing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B54D9">
              <w:rPr>
                <w:rFonts w:ascii="Times New Roman" w:hAnsi="Times New Roman" w:cs="Times New Roman"/>
                <w:sz w:val="24"/>
                <w:szCs w:val="24"/>
              </w:rPr>
              <w:t xml:space="preserve">            90°03'</w:t>
            </w:r>
          </w:p>
        </w:tc>
        <w:tc>
          <w:tcPr>
            <w:tcW w:w="2400" w:type="dxa"/>
            <w:vMerge w:val="restart"/>
            <w:tcBorders>
              <w:top w:val="single" w:sz="12" w:space="0" w:color="auto"/>
              <w:left w:val="nil"/>
              <w:bottom w:val="nil"/>
              <w:right w:val="single" w:sz="24" w:space="0" w:color="auto"/>
            </w:tcBorders>
          </w:tcPr>
          <w:p w:rsidR="003D08EF" w:rsidRPr="008B54D9" w:rsidRDefault="003D08EF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3D08EF" w:rsidRPr="008B54D9" w:rsidRDefault="003D08EF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3D08EF" w:rsidRPr="008B54D9" w:rsidRDefault="003D08EF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8EF" w:rsidRPr="008B54D9" w:rsidTr="003B40B6">
        <w:tblPrEx>
          <w:tblCellMar>
            <w:top w:w="0" w:type="dxa"/>
            <w:bottom w:w="0" w:type="dxa"/>
          </w:tblCellMar>
        </w:tblPrEx>
        <w:trPr>
          <w:cantSplit/>
          <w:trHeight w:val="108"/>
          <w:jc w:val="center"/>
        </w:trPr>
        <w:tc>
          <w:tcPr>
            <w:tcW w:w="993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3D08EF" w:rsidRPr="008B54D9" w:rsidRDefault="003D08EF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3D08EF" w:rsidRPr="008B54D9" w:rsidRDefault="003D08EF" w:rsidP="003B4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Merge/>
            <w:tcBorders>
              <w:top w:val="nil"/>
              <w:left w:val="nil"/>
              <w:bottom w:val="single" w:sz="12" w:space="0" w:color="auto"/>
              <w:right w:val="single" w:sz="24" w:space="0" w:color="auto"/>
            </w:tcBorders>
          </w:tcPr>
          <w:p w:rsidR="003D08EF" w:rsidRPr="008B54D9" w:rsidRDefault="003D08EF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3D08EF" w:rsidRPr="008B54D9" w:rsidRDefault="003D08EF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3D08EF" w:rsidRPr="008B54D9" w:rsidRDefault="003D08EF" w:rsidP="003B40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D08EF" w:rsidRPr="008B54D9" w:rsidRDefault="003D08EF" w:rsidP="003D08EF">
      <w:pPr>
        <w:rPr>
          <w:rFonts w:ascii="Times New Roman" w:hAnsi="Times New Roman" w:cs="Times New Roman"/>
          <w:sz w:val="24"/>
          <w:szCs w:val="24"/>
        </w:rPr>
      </w:pPr>
      <w:r w:rsidRPr="008B54D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F59F0" w:rsidRPr="008B54D9" w:rsidRDefault="003D08EF" w:rsidP="007830B2">
      <w:pPr>
        <w:ind w:left="360"/>
        <w:rPr>
          <w:rFonts w:ascii="Times New Roman" w:hAnsi="Times New Roman" w:cs="Times New Roman"/>
          <w:sz w:val="24"/>
          <w:szCs w:val="24"/>
        </w:rPr>
      </w:pPr>
      <w:r w:rsidRPr="008B54D9">
        <w:rPr>
          <w:rFonts w:ascii="Times New Roman" w:hAnsi="Times New Roman" w:cs="Times New Roman"/>
          <w:sz w:val="24"/>
          <w:szCs w:val="24"/>
        </w:rPr>
        <w:t>24.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5"/>
      </w:tblGrid>
      <w:tr w:rsidR="007830B2" w:rsidRPr="008B54D9" w:rsidTr="003B40B6">
        <w:tc>
          <w:tcPr>
            <w:tcW w:w="9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830B2" w:rsidRPr="008B54D9" w:rsidRDefault="007830B2" w:rsidP="003B40B6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8B54D9">
              <w:rPr>
                <w:rFonts w:ascii="Times New Roman" w:hAnsi="Times New Roman" w:cs="Times New Roman"/>
                <w:sz w:val="24"/>
                <w:szCs w:val="24"/>
              </w:rPr>
              <w:t>3.Задача: Увяжите превышения в разомкнутом теодолитном ходе и вычислите выс</w:t>
            </w:r>
            <w:r w:rsidRPr="008B54D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B54D9">
              <w:rPr>
                <w:rFonts w:ascii="Times New Roman" w:hAnsi="Times New Roman" w:cs="Times New Roman"/>
                <w:sz w:val="24"/>
                <w:szCs w:val="24"/>
              </w:rPr>
              <w:t>ты вершин хода с выполнением операций, касающихся контроля вычислений.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743"/>
              <w:gridCol w:w="1287"/>
              <w:gridCol w:w="980"/>
              <w:gridCol w:w="1165"/>
              <w:gridCol w:w="1025"/>
              <w:gridCol w:w="1149"/>
              <w:gridCol w:w="1606"/>
              <w:gridCol w:w="1026"/>
            </w:tblGrid>
            <w:tr w:rsidR="007830B2" w:rsidRPr="008B54D9" w:rsidTr="003B40B6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709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24" w:space="0" w:color="auto"/>
                  </w:tcBorders>
                </w:tcPr>
                <w:p w:rsidR="007830B2" w:rsidRPr="008B54D9" w:rsidRDefault="007830B2" w:rsidP="003B40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т</w:t>
                  </w: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чек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single" w:sz="12" w:space="0" w:color="auto"/>
                    <w:left w:val="nil"/>
                    <w:right w:val="single" w:sz="12" w:space="0" w:color="auto"/>
                  </w:tcBorders>
                </w:tcPr>
                <w:p w:rsidR="007830B2" w:rsidRPr="008B54D9" w:rsidRDefault="007830B2" w:rsidP="003B40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Рассто</w:t>
                  </w: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</w:t>
                  </w: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ния </w:t>
                  </w:r>
                  <w:r w:rsidRPr="008B54D9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3544" w:type="dxa"/>
                  <w:gridSpan w:val="3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</w:tcPr>
                <w:p w:rsidR="007830B2" w:rsidRPr="008B54D9" w:rsidRDefault="007830B2" w:rsidP="003B40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 р е в ы ш е н и я     </w:t>
                  </w:r>
                  <w:r w:rsidRPr="008B54D9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h</w:t>
                  </w:r>
                </w:p>
              </w:tc>
              <w:tc>
                <w:tcPr>
                  <w:tcW w:w="1275" w:type="dxa"/>
                  <w:vMerge w:val="restart"/>
                  <w:tcBorders>
                    <w:top w:val="single" w:sz="12" w:space="0" w:color="auto"/>
                    <w:left w:val="nil"/>
                    <w:right w:val="single" w:sz="12" w:space="0" w:color="auto"/>
                  </w:tcBorders>
                </w:tcPr>
                <w:p w:rsidR="007830B2" w:rsidRPr="008B54D9" w:rsidRDefault="007830B2" w:rsidP="003B40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</w:t>
                  </w: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правки</w:t>
                  </w:r>
                </w:p>
              </w:tc>
              <w:tc>
                <w:tcPr>
                  <w:tcW w:w="1560" w:type="dxa"/>
                  <w:vMerge w:val="restart"/>
                  <w:tcBorders>
                    <w:top w:val="single" w:sz="12" w:space="0" w:color="auto"/>
                    <w:left w:val="nil"/>
                    <w:right w:val="single" w:sz="12" w:space="0" w:color="auto"/>
                  </w:tcBorders>
                </w:tcPr>
                <w:p w:rsidR="007830B2" w:rsidRPr="008B54D9" w:rsidRDefault="007830B2" w:rsidP="003B40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Исправле</w:t>
                  </w: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</w:t>
                  </w: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ные прев</w:t>
                  </w: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ы</w:t>
                  </w: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шения</w:t>
                  </w:r>
                </w:p>
              </w:tc>
              <w:tc>
                <w:tcPr>
                  <w:tcW w:w="1376" w:type="dxa"/>
                  <w:vMerge w:val="restart"/>
                  <w:tcBorders>
                    <w:top w:val="single" w:sz="12" w:space="0" w:color="auto"/>
                    <w:left w:val="nil"/>
                    <w:right w:val="single" w:sz="12" w:space="0" w:color="auto"/>
                  </w:tcBorders>
                </w:tcPr>
                <w:p w:rsidR="007830B2" w:rsidRPr="008B54D9" w:rsidRDefault="007830B2" w:rsidP="003B40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Высоты,  </w:t>
                  </w:r>
                  <w:r w:rsidRPr="008B54D9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Н</w:t>
                  </w: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м</w:t>
                  </w:r>
                </w:p>
              </w:tc>
            </w:tr>
            <w:tr w:rsidR="007830B2" w:rsidRPr="008B54D9" w:rsidTr="003B40B6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709" w:type="dxa"/>
                  <w:vMerge/>
                  <w:tcBorders>
                    <w:left w:val="single" w:sz="12" w:space="0" w:color="auto"/>
                    <w:bottom w:val="single" w:sz="24" w:space="0" w:color="auto"/>
                    <w:right w:val="single" w:sz="24" w:space="0" w:color="auto"/>
                  </w:tcBorders>
                </w:tcPr>
                <w:p w:rsidR="007830B2" w:rsidRPr="008B54D9" w:rsidRDefault="007830B2" w:rsidP="003B40B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left w:val="nil"/>
                    <w:bottom w:val="single" w:sz="24" w:space="0" w:color="auto"/>
                    <w:right w:val="single" w:sz="12" w:space="0" w:color="auto"/>
                  </w:tcBorders>
                </w:tcPr>
                <w:p w:rsidR="007830B2" w:rsidRPr="008B54D9" w:rsidRDefault="007830B2" w:rsidP="003B40B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12" w:space="0" w:color="auto"/>
                    <w:left w:val="nil"/>
                    <w:bottom w:val="single" w:sz="24" w:space="0" w:color="auto"/>
                    <w:right w:val="single" w:sz="12" w:space="0" w:color="auto"/>
                  </w:tcBorders>
                </w:tcPr>
                <w:p w:rsidR="007830B2" w:rsidRPr="008B54D9" w:rsidRDefault="007830B2" w:rsidP="003B40B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</w:t>
                  </w: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</w:t>
                  </w: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мые</w:t>
                  </w:r>
                </w:p>
              </w:tc>
              <w:tc>
                <w:tcPr>
                  <w:tcW w:w="1276" w:type="dxa"/>
                  <w:tcBorders>
                    <w:top w:val="single" w:sz="12" w:space="0" w:color="auto"/>
                    <w:left w:val="nil"/>
                    <w:bottom w:val="single" w:sz="24" w:space="0" w:color="auto"/>
                    <w:right w:val="single" w:sz="12" w:space="0" w:color="auto"/>
                  </w:tcBorders>
                </w:tcPr>
                <w:p w:rsidR="007830B2" w:rsidRPr="008B54D9" w:rsidRDefault="007830B2" w:rsidP="003B40B6">
                  <w:pPr>
                    <w:pStyle w:val="6"/>
                    <w:rPr>
                      <w:szCs w:val="24"/>
                    </w:rPr>
                  </w:pPr>
                  <w:r w:rsidRPr="008B54D9">
                    <w:rPr>
                      <w:szCs w:val="24"/>
                    </w:rPr>
                    <w:t>Обратные</w:t>
                  </w:r>
                </w:p>
              </w:tc>
              <w:tc>
                <w:tcPr>
                  <w:tcW w:w="1134" w:type="dxa"/>
                  <w:tcBorders>
                    <w:top w:val="single" w:sz="12" w:space="0" w:color="auto"/>
                    <w:left w:val="nil"/>
                    <w:bottom w:val="single" w:sz="24" w:space="0" w:color="auto"/>
                    <w:right w:val="single" w:sz="12" w:space="0" w:color="auto"/>
                  </w:tcBorders>
                </w:tcPr>
                <w:p w:rsidR="007830B2" w:rsidRPr="008B54D9" w:rsidRDefault="007830B2" w:rsidP="003B40B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Средние</w:t>
                  </w:r>
                </w:p>
              </w:tc>
              <w:tc>
                <w:tcPr>
                  <w:tcW w:w="1275" w:type="dxa"/>
                  <w:vMerge/>
                  <w:tcBorders>
                    <w:left w:val="nil"/>
                    <w:bottom w:val="single" w:sz="24" w:space="0" w:color="auto"/>
                    <w:right w:val="single" w:sz="12" w:space="0" w:color="auto"/>
                  </w:tcBorders>
                </w:tcPr>
                <w:p w:rsidR="007830B2" w:rsidRPr="008B54D9" w:rsidRDefault="007830B2" w:rsidP="003B40B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  <w:vMerge/>
                  <w:tcBorders>
                    <w:left w:val="nil"/>
                    <w:bottom w:val="single" w:sz="24" w:space="0" w:color="auto"/>
                    <w:right w:val="single" w:sz="12" w:space="0" w:color="auto"/>
                  </w:tcBorders>
                </w:tcPr>
                <w:p w:rsidR="007830B2" w:rsidRPr="008B54D9" w:rsidRDefault="007830B2" w:rsidP="003B40B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6" w:type="dxa"/>
                  <w:vMerge/>
                  <w:tcBorders>
                    <w:left w:val="nil"/>
                    <w:bottom w:val="single" w:sz="24" w:space="0" w:color="auto"/>
                    <w:right w:val="single" w:sz="12" w:space="0" w:color="auto"/>
                  </w:tcBorders>
                </w:tcPr>
                <w:p w:rsidR="007830B2" w:rsidRPr="008B54D9" w:rsidRDefault="007830B2" w:rsidP="003B40B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830B2" w:rsidRPr="008B54D9" w:rsidTr="003B40B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70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24" w:space="0" w:color="auto"/>
                  </w:tcBorders>
                </w:tcPr>
                <w:p w:rsidR="007830B2" w:rsidRPr="008B54D9" w:rsidRDefault="007830B2" w:rsidP="003B40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II</w:t>
                  </w:r>
                </w:p>
              </w:tc>
              <w:tc>
                <w:tcPr>
                  <w:tcW w:w="1276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</w:tcPr>
                <w:p w:rsidR="007830B2" w:rsidRPr="008B54D9" w:rsidRDefault="007830B2" w:rsidP="003B40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</w:tcPr>
                <w:p w:rsidR="007830B2" w:rsidRPr="008B54D9" w:rsidRDefault="007830B2" w:rsidP="003B40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</w:tcPr>
                <w:p w:rsidR="007830B2" w:rsidRPr="008B54D9" w:rsidRDefault="007830B2" w:rsidP="003B40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</w:tcPr>
                <w:p w:rsidR="007830B2" w:rsidRPr="008B54D9" w:rsidRDefault="007830B2" w:rsidP="003B40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</w:tcPr>
                <w:p w:rsidR="007830B2" w:rsidRPr="008B54D9" w:rsidRDefault="007830B2" w:rsidP="003B40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</w:tcPr>
                <w:p w:rsidR="007830B2" w:rsidRPr="008B54D9" w:rsidRDefault="007830B2" w:rsidP="003B40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6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</w:tcPr>
                <w:p w:rsidR="007830B2" w:rsidRPr="008B54D9" w:rsidRDefault="007830B2" w:rsidP="003B40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150,38</w:t>
                  </w:r>
                </w:p>
              </w:tc>
            </w:tr>
            <w:tr w:rsidR="007830B2" w:rsidRPr="008B54D9" w:rsidTr="003B40B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70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24" w:space="0" w:color="auto"/>
                  </w:tcBorders>
                </w:tcPr>
                <w:p w:rsidR="007830B2" w:rsidRPr="008B54D9" w:rsidRDefault="007830B2" w:rsidP="003B40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</w:tcPr>
                <w:p w:rsidR="007830B2" w:rsidRPr="008B54D9" w:rsidRDefault="007830B2" w:rsidP="003B40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215,45</w:t>
                  </w:r>
                </w:p>
              </w:tc>
              <w:tc>
                <w:tcPr>
                  <w:tcW w:w="1134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</w:tcPr>
                <w:p w:rsidR="007830B2" w:rsidRPr="008B54D9" w:rsidRDefault="007830B2" w:rsidP="003B40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-0,06</w:t>
                  </w:r>
                </w:p>
              </w:tc>
              <w:tc>
                <w:tcPr>
                  <w:tcW w:w="1276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</w:tcPr>
                <w:p w:rsidR="007830B2" w:rsidRPr="008B54D9" w:rsidRDefault="007830B2" w:rsidP="003B40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+0,05</w:t>
                  </w:r>
                </w:p>
              </w:tc>
              <w:tc>
                <w:tcPr>
                  <w:tcW w:w="1134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</w:tcPr>
                <w:p w:rsidR="007830B2" w:rsidRPr="008B54D9" w:rsidRDefault="007830B2" w:rsidP="003B40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</w:tcPr>
                <w:p w:rsidR="007830B2" w:rsidRPr="008B54D9" w:rsidRDefault="007830B2" w:rsidP="003B40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</w:tcPr>
                <w:p w:rsidR="007830B2" w:rsidRPr="008B54D9" w:rsidRDefault="007830B2" w:rsidP="003B40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6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</w:tcPr>
                <w:p w:rsidR="007830B2" w:rsidRPr="008B54D9" w:rsidRDefault="007830B2" w:rsidP="003B40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830B2" w:rsidRPr="008B54D9" w:rsidTr="003B40B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70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24" w:space="0" w:color="auto"/>
                  </w:tcBorders>
                </w:tcPr>
                <w:p w:rsidR="007830B2" w:rsidRPr="008B54D9" w:rsidRDefault="007830B2" w:rsidP="003B40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VI</w:t>
                  </w:r>
                </w:p>
              </w:tc>
              <w:tc>
                <w:tcPr>
                  <w:tcW w:w="1276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</w:tcPr>
                <w:p w:rsidR="007830B2" w:rsidRPr="008B54D9" w:rsidRDefault="007830B2" w:rsidP="003B40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</w:tcPr>
                <w:p w:rsidR="007830B2" w:rsidRPr="008B54D9" w:rsidRDefault="007830B2" w:rsidP="003B40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</w:tcPr>
                <w:p w:rsidR="007830B2" w:rsidRPr="008B54D9" w:rsidRDefault="007830B2" w:rsidP="003B40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</w:tcPr>
                <w:p w:rsidR="007830B2" w:rsidRPr="008B54D9" w:rsidRDefault="007830B2" w:rsidP="003B40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</w:tcPr>
                <w:p w:rsidR="007830B2" w:rsidRPr="008B54D9" w:rsidRDefault="007830B2" w:rsidP="003B40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</w:tcPr>
                <w:p w:rsidR="007830B2" w:rsidRPr="008B54D9" w:rsidRDefault="007830B2" w:rsidP="003B40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6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</w:tcPr>
                <w:p w:rsidR="007830B2" w:rsidRPr="008B54D9" w:rsidRDefault="007830B2" w:rsidP="003B40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830B2" w:rsidRPr="008B54D9" w:rsidTr="003B40B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70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24" w:space="0" w:color="auto"/>
                  </w:tcBorders>
                </w:tcPr>
                <w:p w:rsidR="007830B2" w:rsidRPr="008B54D9" w:rsidRDefault="007830B2" w:rsidP="003B40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</w:tcPr>
                <w:p w:rsidR="007830B2" w:rsidRPr="008B54D9" w:rsidRDefault="007830B2" w:rsidP="003B40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217,92</w:t>
                  </w:r>
                </w:p>
              </w:tc>
              <w:tc>
                <w:tcPr>
                  <w:tcW w:w="1134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</w:tcPr>
                <w:p w:rsidR="007830B2" w:rsidRPr="008B54D9" w:rsidRDefault="007830B2" w:rsidP="003B40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+3,22</w:t>
                  </w:r>
                </w:p>
              </w:tc>
              <w:tc>
                <w:tcPr>
                  <w:tcW w:w="1276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</w:tcPr>
                <w:p w:rsidR="007830B2" w:rsidRPr="008B54D9" w:rsidRDefault="007830B2" w:rsidP="003B40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-3,20</w:t>
                  </w:r>
                </w:p>
              </w:tc>
              <w:tc>
                <w:tcPr>
                  <w:tcW w:w="1134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</w:tcPr>
                <w:p w:rsidR="007830B2" w:rsidRPr="008B54D9" w:rsidRDefault="007830B2" w:rsidP="003B40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</w:tcPr>
                <w:p w:rsidR="007830B2" w:rsidRPr="008B54D9" w:rsidRDefault="007830B2" w:rsidP="003B40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</w:tcPr>
                <w:p w:rsidR="007830B2" w:rsidRPr="008B54D9" w:rsidRDefault="007830B2" w:rsidP="003B40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6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</w:tcPr>
                <w:p w:rsidR="007830B2" w:rsidRPr="008B54D9" w:rsidRDefault="007830B2" w:rsidP="003B40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830B2" w:rsidRPr="008B54D9" w:rsidTr="003B40B6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70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24" w:space="0" w:color="auto"/>
                  </w:tcBorders>
                </w:tcPr>
                <w:p w:rsidR="007830B2" w:rsidRPr="008B54D9" w:rsidRDefault="007830B2" w:rsidP="003B40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IV</w:t>
                  </w:r>
                </w:p>
              </w:tc>
              <w:tc>
                <w:tcPr>
                  <w:tcW w:w="1276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</w:tcPr>
                <w:p w:rsidR="007830B2" w:rsidRPr="008B54D9" w:rsidRDefault="007830B2" w:rsidP="003B40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</w:tcPr>
                <w:p w:rsidR="007830B2" w:rsidRPr="008B54D9" w:rsidRDefault="007830B2" w:rsidP="003B40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</w:tcPr>
                <w:p w:rsidR="007830B2" w:rsidRPr="008B54D9" w:rsidRDefault="007830B2" w:rsidP="003B40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</w:tcPr>
                <w:p w:rsidR="007830B2" w:rsidRPr="008B54D9" w:rsidRDefault="007830B2" w:rsidP="003B40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</w:tcPr>
                <w:p w:rsidR="007830B2" w:rsidRPr="008B54D9" w:rsidRDefault="007830B2" w:rsidP="003B40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</w:tcPr>
                <w:p w:rsidR="007830B2" w:rsidRPr="008B54D9" w:rsidRDefault="007830B2" w:rsidP="003B40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6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</w:tcPr>
                <w:p w:rsidR="007830B2" w:rsidRPr="008B54D9" w:rsidRDefault="007830B2" w:rsidP="003B40B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153,49</w:t>
                  </w:r>
                </w:p>
              </w:tc>
            </w:tr>
          </w:tbl>
          <w:p w:rsidR="007830B2" w:rsidRPr="008B54D9" w:rsidRDefault="007830B2" w:rsidP="003B4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830B2" w:rsidRPr="008B54D9" w:rsidRDefault="007830B2" w:rsidP="007830B2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B54D9" w:rsidRDefault="008B54D9" w:rsidP="007830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54D9" w:rsidRDefault="008B54D9" w:rsidP="007830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54D9" w:rsidRDefault="008B54D9" w:rsidP="007830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54D9" w:rsidRDefault="008B54D9" w:rsidP="007830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54D9" w:rsidRDefault="008B54D9" w:rsidP="007830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54D9" w:rsidRDefault="008B54D9" w:rsidP="007830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30B2" w:rsidRPr="008B54D9" w:rsidRDefault="003D08EF" w:rsidP="007830B2">
      <w:pPr>
        <w:jc w:val="both"/>
        <w:rPr>
          <w:rFonts w:ascii="Times New Roman" w:hAnsi="Times New Roman" w:cs="Times New Roman"/>
          <w:sz w:val="24"/>
          <w:szCs w:val="24"/>
        </w:rPr>
      </w:pPr>
      <w:r w:rsidRPr="008B54D9">
        <w:rPr>
          <w:rFonts w:ascii="Times New Roman" w:hAnsi="Times New Roman" w:cs="Times New Roman"/>
          <w:sz w:val="24"/>
          <w:szCs w:val="24"/>
        </w:rPr>
        <w:t>25</w:t>
      </w:r>
      <w:r w:rsidR="007830B2" w:rsidRPr="008B54D9">
        <w:rPr>
          <w:rFonts w:ascii="Times New Roman" w:hAnsi="Times New Roman" w:cs="Times New Roman"/>
          <w:sz w:val="24"/>
          <w:szCs w:val="24"/>
        </w:rPr>
        <w:t xml:space="preserve">. </w:t>
      </w:r>
      <w:r w:rsidR="007830B2" w:rsidRPr="008B54D9">
        <w:rPr>
          <w:rFonts w:ascii="Times New Roman" w:hAnsi="Times New Roman" w:cs="Times New Roman"/>
          <w:sz w:val="24"/>
          <w:szCs w:val="24"/>
        </w:rPr>
        <w:t>Вычислите высоту ПК10.</w:t>
      </w:r>
    </w:p>
    <w:p w:rsidR="007830B2" w:rsidRPr="008B54D9" w:rsidRDefault="007830B2" w:rsidP="007830B2">
      <w:pPr>
        <w:ind w:left="360"/>
        <w:rPr>
          <w:rFonts w:ascii="Times New Roman" w:hAnsi="Times New Roman" w:cs="Times New Roman"/>
          <w:sz w:val="24"/>
          <w:szCs w:val="24"/>
        </w:rPr>
      </w:pPr>
      <w:r w:rsidRPr="008B54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0450" cy="1644650"/>
            <wp:effectExtent l="0" t="0" r="0" b="0"/>
            <wp:docPr id="1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B2" w:rsidRPr="008B54D9" w:rsidRDefault="003D08EF" w:rsidP="007830B2">
      <w:pPr>
        <w:pStyle w:val="a8"/>
        <w:rPr>
          <w:sz w:val="24"/>
          <w:szCs w:val="24"/>
        </w:rPr>
      </w:pPr>
      <w:r w:rsidRPr="008B54D9">
        <w:rPr>
          <w:sz w:val="24"/>
          <w:szCs w:val="24"/>
        </w:rPr>
        <w:t>26</w:t>
      </w:r>
      <w:r w:rsidR="007830B2" w:rsidRPr="008B54D9">
        <w:rPr>
          <w:sz w:val="24"/>
          <w:szCs w:val="24"/>
        </w:rPr>
        <w:t xml:space="preserve">. </w:t>
      </w:r>
      <w:r w:rsidR="007830B2" w:rsidRPr="008B54D9">
        <w:rPr>
          <w:sz w:val="24"/>
          <w:szCs w:val="24"/>
        </w:rPr>
        <w:t>Н</w:t>
      </w:r>
      <w:r w:rsidR="007830B2" w:rsidRPr="008B54D9">
        <w:rPr>
          <w:sz w:val="24"/>
          <w:szCs w:val="24"/>
          <w:vertAlign w:val="subscript"/>
        </w:rPr>
        <w:t>ПК7</w:t>
      </w:r>
      <w:r w:rsidR="007830B2" w:rsidRPr="008B54D9">
        <w:rPr>
          <w:sz w:val="24"/>
          <w:szCs w:val="24"/>
        </w:rPr>
        <w:t>=125,857 м. Вычислите высоту точек «+70» и ПК8. Отсчеты по рейки указаны на рисунке.</w:t>
      </w:r>
    </w:p>
    <w:p w:rsidR="007830B2" w:rsidRPr="008B54D9" w:rsidRDefault="007830B2" w:rsidP="007830B2">
      <w:pPr>
        <w:ind w:left="360"/>
        <w:rPr>
          <w:rFonts w:ascii="Times New Roman" w:hAnsi="Times New Roman" w:cs="Times New Roman"/>
          <w:sz w:val="24"/>
          <w:szCs w:val="24"/>
        </w:rPr>
      </w:pPr>
      <w:r w:rsidRPr="008B54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9350" cy="1333500"/>
            <wp:effectExtent l="0" t="0" r="0" b="0"/>
            <wp:docPr id="2" name="Рисунок 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39" b="72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B2" w:rsidRPr="008B54D9" w:rsidRDefault="003D08EF" w:rsidP="007830B2">
      <w:pPr>
        <w:ind w:left="360"/>
        <w:rPr>
          <w:rFonts w:ascii="Times New Roman" w:hAnsi="Times New Roman" w:cs="Times New Roman"/>
          <w:sz w:val="24"/>
          <w:szCs w:val="24"/>
        </w:rPr>
      </w:pPr>
      <w:r w:rsidRPr="008B54D9">
        <w:rPr>
          <w:rFonts w:ascii="Times New Roman" w:hAnsi="Times New Roman" w:cs="Times New Roman"/>
          <w:sz w:val="24"/>
          <w:szCs w:val="24"/>
        </w:rPr>
        <w:t>27</w:t>
      </w:r>
      <w:r w:rsidR="007830B2" w:rsidRPr="008B54D9">
        <w:rPr>
          <w:rFonts w:ascii="Times New Roman" w:hAnsi="Times New Roman" w:cs="Times New Roman"/>
          <w:sz w:val="24"/>
          <w:szCs w:val="24"/>
        </w:rPr>
        <w:t xml:space="preserve">. </w:t>
      </w:r>
      <w:r w:rsidR="00F506F4" w:rsidRPr="008B54D9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F506F4" w:rsidRPr="008B54D9">
        <w:rPr>
          <w:rFonts w:ascii="Times New Roman" w:hAnsi="Times New Roman" w:cs="Times New Roman"/>
          <w:sz w:val="24"/>
          <w:szCs w:val="24"/>
          <w:vertAlign w:val="subscript"/>
        </w:rPr>
        <w:t>о</w:t>
      </w:r>
      <w:r w:rsidR="00F506F4" w:rsidRPr="008B54D9">
        <w:rPr>
          <w:rFonts w:ascii="Times New Roman" w:hAnsi="Times New Roman" w:cs="Times New Roman"/>
          <w:sz w:val="24"/>
          <w:szCs w:val="24"/>
        </w:rPr>
        <w:t>=ЮЗ: 45°30’; У</w:t>
      </w:r>
      <w:r w:rsidR="00F506F4" w:rsidRPr="008B54D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F506F4" w:rsidRPr="008B54D9">
        <w:rPr>
          <w:rFonts w:ascii="Times New Roman" w:hAnsi="Times New Roman" w:cs="Times New Roman"/>
          <w:sz w:val="24"/>
          <w:szCs w:val="24"/>
        </w:rPr>
        <w:t>=25°15’(лев.); У</w:t>
      </w:r>
      <w:r w:rsidR="00F506F4" w:rsidRPr="008B54D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506F4" w:rsidRPr="008B54D9">
        <w:rPr>
          <w:rFonts w:ascii="Times New Roman" w:hAnsi="Times New Roman" w:cs="Times New Roman"/>
          <w:sz w:val="24"/>
          <w:szCs w:val="24"/>
        </w:rPr>
        <w:t>=45°15’(прав.); У</w:t>
      </w:r>
      <w:r w:rsidR="00F506F4" w:rsidRPr="008B54D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506F4" w:rsidRPr="008B54D9">
        <w:rPr>
          <w:rFonts w:ascii="Times New Roman" w:hAnsi="Times New Roman" w:cs="Times New Roman"/>
          <w:sz w:val="24"/>
          <w:szCs w:val="24"/>
        </w:rPr>
        <w:t>= 10°30’ (прав.). Вычисл</w:t>
      </w:r>
      <w:r w:rsidR="00F506F4" w:rsidRPr="008B54D9">
        <w:rPr>
          <w:rFonts w:ascii="Times New Roman" w:hAnsi="Times New Roman" w:cs="Times New Roman"/>
          <w:sz w:val="24"/>
          <w:szCs w:val="24"/>
        </w:rPr>
        <w:t>и</w:t>
      </w:r>
      <w:r w:rsidR="00F506F4" w:rsidRPr="008B54D9">
        <w:rPr>
          <w:rFonts w:ascii="Times New Roman" w:hAnsi="Times New Roman" w:cs="Times New Roman"/>
          <w:sz w:val="24"/>
          <w:szCs w:val="24"/>
        </w:rPr>
        <w:t>те дирекционные углы линий трассы. Показать схему трассы.</w:t>
      </w:r>
    </w:p>
    <w:p w:rsidR="00F506F4" w:rsidRPr="008B54D9" w:rsidRDefault="003D08EF" w:rsidP="007830B2">
      <w:pPr>
        <w:ind w:left="360"/>
        <w:rPr>
          <w:rFonts w:ascii="Times New Roman" w:hAnsi="Times New Roman" w:cs="Times New Roman"/>
          <w:sz w:val="24"/>
          <w:szCs w:val="24"/>
        </w:rPr>
      </w:pPr>
      <w:r w:rsidRPr="008B54D9">
        <w:rPr>
          <w:rFonts w:ascii="Times New Roman" w:hAnsi="Times New Roman" w:cs="Times New Roman"/>
          <w:sz w:val="24"/>
          <w:szCs w:val="24"/>
        </w:rPr>
        <w:t>28</w:t>
      </w:r>
      <w:r w:rsidR="00F506F4" w:rsidRPr="008B54D9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5"/>
      </w:tblGrid>
      <w:tr w:rsidR="00F506F4" w:rsidRPr="008B54D9" w:rsidTr="003B40B6">
        <w:trPr>
          <w:trHeight w:val="3106"/>
        </w:trPr>
        <w:tc>
          <w:tcPr>
            <w:tcW w:w="9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F506F4" w:rsidRPr="008B54D9" w:rsidRDefault="00F506F4" w:rsidP="003B4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4D9">
              <w:rPr>
                <w:rFonts w:ascii="Times New Roman" w:hAnsi="Times New Roman" w:cs="Times New Roman"/>
                <w:sz w:val="24"/>
                <w:szCs w:val="24"/>
              </w:rPr>
              <w:t>2. Порядок нивелирования глубокого оврага. Показать на схеме.</w:t>
            </w:r>
          </w:p>
          <w:p w:rsidR="00F506F4" w:rsidRPr="008B54D9" w:rsidRDefault="00F506F4" w:rsidP="003B4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06F4" w:rsidRPr="008B54D9" w:rsidRDefault="00F506F4" w:rsidP="003B40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54D9">
              <w:rPr>
                <w:rFonts w:ascii="Times New Roman" w:hAnsi="Times New Roman" w:cs="Times New Roman"/>
                <w:sz w:val="24"/>
                <w:szCs w:val="24"/>
              </w:rPr>
              <w:t>3. Вычислить дирекционные углы и переведите в ру</w:t>
            </w:r>
            <w:r w:rsidRPr="008B54D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B54D9">
              <w:rPr>
                <w:rFonts w:ascii="Times New Roman" w:hAnsi="Times New Roman" w:cs="Times New Roman"/>
                <w:sz w:val="24"/>
                <w:szCs w:val="24"/>
              </w:rPr>
              <w:t xml:space="preserve">бы.  </w:t>
            </w:r>
          </w:p>
          <w:tbl>
            <w:tblPr>
              <w:tblW w:w="0" w:type="auto"/>
              <w:jc w:val="center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6" w:space="0" w:color="000000"/>
                <w:insideV w:val="single" w:sz="6" w:space="0" w:color="000000"/>
              </w:tblBorders>
              <w:tblLook w:val="00B7" w:firstRow="1" w:lastRow="0" w:firstColumn="1" w:lastColumn="0" w:noHBand="0" w:noVBand="0"/>
            </w:tblPr>
            <w:tblGrid>
              <w:gridCol w:w="959"/>
              <w:gridCol w:w="1590"/>
              <w:gridCol w:w="1711"/>
              <w:gridCol w:w="2130"/>
              <w:gridCol w:w="2130"/>
            </w:tblGrid>
            <w:tr w:rsidR="00F506F4" w:rsidRPr="008B54D9" w:rsidTr="003B40B6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val="165"/>
                <w:jc w:val="center"/>
              </w:trPr>
              <w:tc>
                <w:tcPr>
                  <w:tcW w:w="959" w:type="dxa"/>
                  <w:vMerge w:val="restart"/>
                  <w:tcBorders>
                    <w:bottom w:val="nil"/>
                  </w:tcBorders>
                </w:tcPr>
                <w:p w:rsidR="00F506F4" w:rsidRPr="008B54D9" w:rsidRDefault="00F506F4" w:rsidP="003B40B6">
                  <w:pPr>
                    <w:tabs>
                      <w:tab w:val="left" w:pos="-142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Точки</w:t>
                  </w:r>
                </w:p>
              </w:tc>
              <w:tc>
                <w:tcPr>
                  <w:tcW w:w="3301" w:type="dxa"/>
                  <w:gridSpan w:val="2"/>
                  <w:tcBorders>
                    <w:bottom w:val="single" w:sz="4" w:space="0" w:color="auto"/>
                  </w:tcBorders>
                </w:tcPr>
                <w:p w:rsidR="00F506F4" w:rsidRPr="008B54D9" w:rsidRDefault="00F506F4" w:rsidP="003B40B6">
                  <w:pPr>
                    <w:tabs>
                      <w:tab w:val="left" w:pos="-142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Углы поворота</w:t>
                  </w:r>
                </w:p>
              </w:tc>
              <w:tc>
                <w:tcPr>
                  <w:tcW w:w="2130" w:type="dxa"/>
                  <w:vMerge w:val="restart"/>
                  <w:tcBorders>
                    <w:bottom w:val="nil"/>
                  </w:tcBorders>
                </w:tcPr>
                <w:p w:rsidR="00F506F4" w:rsidRPr="008B54D9" w:rsidRDefault="00F506F4" w:rsidP="003B40B6">
                  <w:pPr>
                    <w:tabs>
                      <w:tab w:val="left" w:pos="-142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Дирекционные углы    α</w:t>
                  </w:r>
                </w:p>
              </w:tc>
              <w:tc>
                <w:tcPr>
                  <w:tcW w:w="2130" w:type="dxa"/>
                  <w:vMerge w:val="restart"/>
                  <w:tcBorders>
                    <w:bottom w:val="nil"/>
                  </w:tcBorders>
                </w:tcPr>
                <w:p w:rsidR="00F506F4" w:rsidRPr="008B54D9" w:rsidRDefault="00F506F4" w:rsidP="003B40B6">
                  <w:pPr>
                    <w:tabs>
                      <w:tab w:val="left" w:pos="-142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Румбы</w:t>
                  </w:r>
                </w:p>
                <w:p w:rsidR="00F506F4" w:rsidRPr="008B54D9" w:rsidRDefault="00F506F4" w:rsidP="003B40B6">
                  <w:pPr>
                    <w:tabs>
                      <w:tab w:val="left" w:pos="-142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r</w:t>
                  </w:r>
                </w:p>
              </w:tc>
            </w:tr>
            <w:tr w:rsidR="00F506F4" w:rsidRPr="008B54D9" w:rsidTr="003B40B6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  <w:trHeight w:val="338"/>
                <w:jc w:val="center"/>
              </w:trPr>
              <w:tc>
                <w:tcPr>
                  <w:tcW w:w="959" w:type="dxa"/>
                  <w:vMerge/>
                  <w:tcBorders>
                    <w:bottom w:val="single" w:sz="12" w:space="0" w:color="000000"/>
                  </w:tcBorders>
                </w:tcPr>
                <w:p w:rsidR="00F506F4" w:rsidRPr="008B54D9" w:rsidRDefault="00F506F4" w:rsidP="003B40B6">
                  <w:pPr>
                    <w:tabs>
                      <w:tab w:val="left" w:pos="-142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90" w:type="dxa"/>
                  <w:tcBorders>
                    <w:top w:val="single" w:sz="4" w:space="0" w:color="auto"/>
                    <w:bottom w:val="single" w:sz="12" w:space="0" w:color="000000"/>
                    <w:right w:val="single" w:sz="4" w:space="0" w:color="auto"/>
                  </w:tcBorders>
                </w:tcPr>
                <w:p w:rsidR="00F506F4" w:rsidRPr="008B54D9" w:rsidRDefault="00F506F4" w:rsidP="003B40B6">
                  <w:pPr>
                    <w:tabs>
                      <w:tab w:val="left" w:pos="-142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Правые У˚</w:t>
                  </w:r>
                </w:p>
              </w:tc>
              <w:tc>
                <w:tcPr>
                  <w:tcW w:w="1711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000000"/>
                  </w:tcBorders>
                </w:tcPr>
                <w:p w:rsidR="00F506F4" w:rsidRPr="008B54D9" w:rsidRDefault="00F506F4" w:rsidP="003B40B6">
                  <w:pPr>
                    <w:tabs>
                      <w:tab w:val="left" w:pos="-142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Левые У΄</w:t>
                  </w:r>
                </w:p>
              </w:tc>
              <w:tc>
                <w:tcPr>
                  <w:tcW w:w="2130" w:type="dxa"/>
                  <w:vMerge/>
                  <w:tcBorders>
                    <w:bottom w:val="single" w:sz="12" w:space="0" w:color="000000"/>
                  </w:tcBorders>
                </w:tcPr>
                <w:p w:rsidR="00F506F4" w:rsidRPr="008B54D9" w:rsidRDefault="00F506F4" w:rsidP="003B40B6">
                  <w:pPr>
                    <w:tabs>
                      <w:tab w:val="left" w:pos="-142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30" w:type="dxa"/>
                  <w:vMerge/>
                  <w:tcBorders>
                    <w:bottom w:val="single" w:sz="12" w:space="0" w:color="000000"/>
                  </w:tcBorders>
                </w:tcPr>
                <w:p w:rsidR="00F506F4" w:rsidRPr="008B54D9" w:rsidRDefault="00F506F4" w:rsidP="003B40B6">
                  <w:pPr>
                    <w:tabs>
                      <w:tab w:val="left" w:pos="-142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506F4" w:rsidRPr="008B54D9" w:rsidTr="003B40B6">
              <w:tblPrEx>
                <w:tblCellMar>
                  <w:top w:w="0" w:type="dxa"/>
                  <w:bottom w:w="0" w:type="dxa"/>
                </w:tblCellMar>
              </w:tblPrEx>
              <w:trPr>
                <w:jc w:val="center"/>
              </w:trPr>
              <w:tc>
                <w:tcPr>
                  <w:tcW w:w="959" w:type="dxa"/>
                  <w:tcBorders>
                    <w:top w:val="nil"/>
                  </w:tcBorders>
                </w:tcPr>
                <w:p w:rsidR="00F506F4" w:rsidRPr="008B54D9" w:rsidRDefault="00F506F4" w:rsidP="003B40B6">
                  <w:pPr>
                    <w:tabs>
                      <w:tab w:val="left" w:pos="-142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НТ</w:t>
                  </w:r>
                </w:p>
              </w:tc>
              <w:tc>
                <w:tcPr>
                  <w:tcW w:w="1590" w:type="dxa"/>
                  <w:tcBorders>
                    <w:top w:val="nil"/>
                    <w:right w:val="single" w:sz="4" w:space="0" w:color="auto"/>
                  </w:tcBorders>
                </w:tcPr>
                <w:p w:rsidR="00F506F4" w:rsidRPr="008B54D9" w:rsidRDefault="00F506F4" w:rsidP="003B40B6">
                  <w:pPr>
                    <w:tabs>
                      <w:tab w:val="left" w:pos="-142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1" w:type="dxa"/>
                  <w:tcBorders>
                    <w:top w:val="nil"/>
                    <w:left w:val="single" w:sz="4" w:space="0" w:color="auto"/>
                  </w:tcBorders>
                </w:tcPr>
                <w:p w:rsidR="00F506F4" w:rsidRPr="008B54D9" w:rsidRDefault="00F506F4" w:rsidP="003B40B6">
                  <w:pPr>
                    <w:tabs>
                      <w:tab w:val="left" w:pos="-142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30" w:type="dxa"/>
                  <w:tcBorders>
                    <w:top w:val="nil"/>
                  </w:tcBorders>
                </w:tcPr>
                <w:p w:rsidR="00F506F4" w:rsidRPr="008B54D9" w:rsidRDefault="00F506F4" w:rsidP="003B40B6">
                  <w:pPr>
                    <w:tabs>
                      <w:tab w:val="left" w:pos="-142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30" w:type="dxa"/>
                  <w:tcBorders>
                    <w:top w:val="nil"/>
                  </w:tcBorders>
                </w:tcPr>
                <w:p w:rsidR="00F506F4" w:rsidRPr="008B54D9" w:rsidRDefault="00F506F4" w:rsidP="003B40B6">
                  <w:pPr>
                    <w:tabs>
                      <w:tab w:val="left" w:pos="-142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ЮЗ: 20°</w:t>
                  </w:r>
                </w:p>
              </w:tc>
            </w:tr>
            <w:tr w:rsidR="00F506F4" w:rsidRPr="008B54D9" w:rsidTr="003B40B6">
              <w:tblPrEx>
                <w:tblCellMar>
                  <w:top w:w="0" w:type="dxa"/>
                  <w:bottom w:w="0" w:type="dxa"/>
                </w:tblCellMar>
              </w:tblPrEx>
              <w:trPr>
                <w:jc w:val="center"/>
              </w:trPr>
              <w:tc>
                <w:tcPr>
                  <w:tcW w:w="959" w:type="dxa"/>
                </w:tcPr>
                <w:p w:rsidR="00F506F4" w:rsidRPr="008B54D9" w:rsidRDefault="00F506F4" w:rsidP="003B40B6">
                  <w:pPr>
                    <w:tabs>
                      <w:tab w:val="left" w:pos="-142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Уг</w:t>
                  </w:r>
                  <w:proofErr w:type="spellEnd"/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</w:t>
                  </w:r>
                </w:p>
              </w:tc>
              <w:tc>
                <w:tcPr>
                  <w:tcW w:w="1590" w:type="dxa"/>
                  <w:tcBorders>
                    <w:right w:val="single" w:sz="4" w:space="0" w:color="auto"/>
                  </w:tcBorders>
                </w:tcPr>
                <w:p w:rsidR="00F506F4" w:rsidRPr="008B54D9" w:rsidRDefault="00F506F4" w:rsidP="003B40B6">
                  <w:pPr>
                    <w:tabs>
                      <w:tab w:val="left" w:pos="-142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1" w:type="dxa"/>
                  <w:tcBorders>
                    <w:left w:val="single" w:sz="4" w:space="0" w:color="auto"/>
                  </w:tcBorders>
                </w:tcPr>
                <w:p w:rsidR="00F506F4" w:rsidRPr="008B54D9" w:rsidRDefault="00F506F4" w:rsidP="003B40B6">
                  <w:pPr>
                    <w:tabs>
                      <w:tab w:val="left" w:pos="-142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45°25</w:t>
                  </w: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’</w:t>
                  </w:r>
                </w:p>
              </w:tc>
              <w:tc>
                <w:tcPr>
                  <w:tcW w:w="2130" w:type="dxa"/>
                </w:tcPr>
                <w:p w:rsidR="00F506F4" w:rsidRPr="008B54D9" w:rsidRDefault="00F506F4" w:rsidP="003B40B6">
                  <w:pPr>
                    <w:tabs>
                      <w:tab w:val="left" w:pos="-142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30" w:type="dxa"/>
                </w:tcPr>
                <w:p w:rsidR="00F506F4" w:rsidRPr="008B54D9" w:rsidRDefault="00F506F4" w:rsidP="003B40B6">
                  <w:pPr>
                    <w:tabs>
                      <w:tab w:val="left" w:pos="-142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506F4" w:rsidRPr="008B54D9" w:rsidTr="003B40B6">
              <w:tblPrEx>
                <w:tblCellMar>
                  <w:top w:w="0" w:type="dxa"/>
                  <w:bottom w:w="0" w:type="dxa"/>
                </w:tblCellMar>
              </w:tblPrEx>
              <w:trPr>
                <w:jc w:val="center"/>
              </w:trPr>
              <w:tc>
                <w:tcPr>
                  <w:tcW w:w="959" w:type="dxa"/>
                </w:tcPr>
                <w:p w:rsidR="00F506F4" w:rsidRPr="008B54D9" w:rsidRDefault="00F506F4" w:rsidP="003B40B6">
                  <w:pPr>
                    <w:tabs>
                      <w:tab w:val="left" w:pos="-142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Уг</w:t>
                  </w:r>
                  <w:proofErr w:type="spellEnd"/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</w:t>
                  </w:r>
                </w:p>
              </w:tc>
              <w:tc>
                <w:tcPr>
                  <w:tcW w:w="1590" w:type="dxa"/>
                  <w:tcBorders>
                    <w:right w:val="single" w:sz="4" w:space="0" w:color="auto"/>
                  </w:tcBorders>
                </w:tcPr>
                <w:p w:rsidR="00F506F4" w:rsidRPr="008B54D9" w:rsidRDefault="00F506F4" w:rsidP="003B40B6">
                  <w:pPr>
                    <w:tabs>
                      <w:tab w:val="left" w:pos="-142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25°</w:t>
                  </w: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43’</w:t>
                  </w:r>
                </w:p>
              </w:tc>
              <w:tc>
                <w:tcPr>
                  <w:tcW w:w="1711" w:type="dxa"/>
                  <w:tcBorders>
                    <w:left w:val="single" w:sz="4" w:space="0" w:color="auto"/>
                  </w:tcBorders>
                </w:tcPr>
                <w:p w:rsidR="00F506F4" w:rsidRPr="008B54D9" w:rsidRDefault="00F506F4" w:rsidP="003B40B6">
                  <w:pPr>
                    <w:tabs>
                      <w:tab w:val="left" w:pos="-142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30" w:type="dxa"/>
                </w:tcPr>
                <w:p w:rsidR="00F506F4" w:rsidRPr="008B54D9" w:rsidRDefault="00F506F4" w:rsidP="003B40B6">
                  <w:pPr>
                    <w:tabs>
                      <w:tab w:val="left" w:pos="-142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30" w:type="dxa"/>
                </w:tcPr>
                <w:p w:rsidR="00F506F4" w:rsidRPr="008B54D9" w:rsidRDefault="00F506F4" w:rsidP="003B40B6">
                  <w:pPr>
                    <w:tabs>
                      <w:tab w:val="left" w:pos="-142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506F4" w:rsidRPr="008B54D9" w:rsidTr="003B40B6">
              <w:tblPrEx>
                <w:tblCellMar>
                  <w:top w:w="0" w:type="dxa"/>
                  <w:bottom w:w="0" w:type="dxa"/>
                </w:tblCellMar>
              </w:tblPrEx>
              <w:trPr>
                <w:jc w:val="center"/>
              </w:trPr>
              <w:tc>
                <w:tcPr>
                  <w:tcW w:w="959" w:type="dxa"/>
                </w:tcPr>
                <w:p w:rsidR="00F506F4" w:rsidRPr="008B54D9" w:rsidRDefault="00F506F4" w:rsidP="003B40B6">
                  <w:pPr>
                    <w:tabs>
                      <w:tab w:val="left" w:pos="-142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Уг</w:t>
                  </w:r>
                  <w:proofErr w:type="spellEnd"/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3</w:t>
                  </w:r>
                </w:p>
              </w:tc>
              <w:tc>
                <w:tcPr>
                  <w:tcW w:w="1590" w:type="dxa"/>
                  <w:tcBorders>
                    <w:right w:val="single" w:sz="4" w:space="0" w:color="auto"/>
                  </w:tcBorders>
                </w:tcPr>
                <w:p w:rsidR="00F506F4" w:rsidRPr="008B54D9" w:rsidRDefault="00F506F4" w:rsidP="003B40B6">
                  <w:pPr>
                    <w:tabs>
                      <w:tab w:val="left" w:pos="-142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40˚</w:t>
                  </w: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37’</w:t>
                  </w:r>
                </w:p>
              </w:tc>
              <w:tc>
                <w:tcPr>
                  <w:tcW w:w="1711" w:type="dxa"/>
                  <w:tcBorders>
                    <w:left w:val="single" w:sz="4" w:space="0" w:color="auto"/>
                  </w:tcBorders>
                </w:tcPr>
                <w:p w:rsidR="00F506F4" w:rsidRPr="008B54D9" w:rsidRDefault="00F506F4" w:rsidP="003B40B6">
                  <w:pPr>
                    <w:tabs>
                      <w:tab w:val="left" w:pos="-142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30" w:type="dxa"/>
                </w:tcPr>
                <w:p w:rsidR="00F506F4" w:rsidRPr="008B54D9" w:rsidRDefault="00F506F4" w:rsidP="003B40B6">
                  <w:pPr>
                    <w:tabs>
                      <w:tab w:val="left" w:pos="-142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30" w:type="dxa"/>
                </w:tcPr>
                <w:p w:rsidR="00F506F4" w:rsidRPr="008B54D9" w:rsidRDefault="00F506F4" w:rsidP="003B40B6">
                  <w:pPr>
                    <w:tabs>
                      <w:tab w:val="left" w:pos="-142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506F4" w:rsidRPr="008B54D9" w:rsidTr="003B40B6">
              <w:tblPrEx>
                <w:tblCellMar>
                  <w:top w:w="0" w:type="dxa"/>
                  <w:bottom w:w="0" w:type="dxa"/>
                </w:tblCellMar>
              </w:tblPrEx>
              <w:trPr>
                <w:jc w:val="center"/>
              </w:trPr>
              <w:tc>
                <w:tcPr>
                  <w:tcW w:w="959" w:type="dxa"/>
                </w:tcPr>
                <w:p w:rsidR="00F506F4" w:rsidRPr="008B54D9" w:rsidRDefault="00F506F4" w:rsidP="003B40B6">
                  <w:pPr>
                    <w:tabs>
                      <w:tab w:val="left" w:pos="-142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54D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КТ</w:t>
                  </w:r>
                </w:p>
              </w:tc>
              <w:tc>
                <w:tcPr>
                  <w:tcW w:w="1590" w:type="dxa"/>
                  <w:tcBorders>
                    <w:right w:val="single" w:sz="4" w:space="0" w:color="auto"/>
                  </w:tcBorders>
                </w:tcPr>
                <w:p w:rsidR="00F506F4" w:rsidRPr="008B54D9" w:rsidRDefault="00F506F4" w:rsidP="003B40B6">
                  <w:pPr>
                    <w:tabs>
                      <w:tab w:val="left" w:pos="-142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11" w:type="dxa"/>
                  <w:tcBorders>
                    <w:left w:val="single" w:sz="4" w:space="0" w:color="auto"/>
                  </w:tcBorders>
                </w:tcPr>
                <w:p w:rsidR="00F506F4" w:rsidRPr="008B54D9" w:rsidRDefault="00F506F4" w:rsidP="003B40B6">
                  <w:pPr>
                    <w:tabs>
                      <w:tab w:val="left" w:pos="-142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30" w:type="dxa"/>
                </w:tcPr>
                <w:p w:rsidR="00F506F4" w:rsidRPr="008B54D9" w:rsidRDefault="00F506F4" w:rsidP="003B40B6">
                  <w:pPr>
                    <w:tabs>
                      <w:tab w:val="left" w:pos="-142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30" w:type="dxa"/>
                </w:tcPr>
                <w:p w:rsidR="00F506F4" w:rsidRPr="008B54D9" w:rsidRDefault="00F506F4" w:rsidP="003B40B6">
                  <w:pPr>
                    <w:tabs>
                      <w:tab w:val="left" w:pos="-142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506F4" w:rsidRPr="008B54D9" w:rsidRDefault="00F506F4" w:rsidP="003B40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06F4" w:rsidRPr="008B54D9" w:rsidRDefault="00F506F4" w:rsidP="007830B2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B1D02" w:rsidRPr="008B54D9" w:rsidRDefault="000B1D02" w:rsidP="008F59F0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0B1D02" w:rsidRPr="008B54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2D693C"/>
    <w:multiLevelType w:val="hybridMultilevel"/>
    <w:tmpl w:val="488E0060"/>
    <w:lvl w:ilvl="0" w:tplc="A1D045FC">
      <w:start w:val="18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3F1091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31247692"/>
    <w:multiLevelType w:val="hybridMultilevel"/>
    <w:tmpl w:val="7F5C895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B93F6F"/>
    <w:multiLevelType w:val="hybridMultilevel"/>
    <w:tmpl w:val="1E5AA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8B7ECE"/>
    <w:multiLevelType w:val="hybridMultilevel"/>
    <w:tmpl w:val="7F86BCF8"/>
    <w:lvl w:ilvl="0" w:tplc="0419000F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9F309F"/>
    <w:multiLevelType w:val="hybridMultilevel"/>
    <w:tmpl w:val="3EA6D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AC1BBA"/>
    <w:multiLevelType w:val="hybridMultilevel"/>
    <w:tmpl w:val="14789CFE"/>
    <w:lvl w:ilvl="0" w:tplc="8B76BEB8">
      <w:start w:val="3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B90240"/>
    <w:multiLevelType w:val="hybridMultilevel"/>
    <w:tmpl w:val="F51CDA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DB57E0"/>
    <w:multiLevelType w:val="hybridMultilevel"/>
    <w:tmpl w:val="B78C2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97537D"/>
    <w:multiLevelType w:val="singleLevel"/>
    <w:tmpl w:val="6A0CDC4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9"/>
  </w:num>
  <w:num w:numId="5">
    <w:abstractNumId w:val="6"/>
  </w:num>
  <w:num w:numId="6">
    <w:abstractNumId w:val="2"/>
  </w:num>
  <w:num w:numId="7">
    <w:abstractNumId w:val="5"/>
  </w:num>
  <w:num w:numId="8">
    <w:abstractNumId w:val="8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96A"/>
    <w:rsid w:val="000B1D02"/>
    <w:rsid w:val="000B64B1"/>
    <w:rsid w:val="000B65B4"/>
    <w:rsid w:val="003D08EF"/>
    <w:rsid w:val="003E0F23"/>
    <w:rsid w:val="004A1A5F"/>
    <w:rsid w:val="00612330"/>
    <w:rsid w:val="007830B2"/>
    <w:rsid w:val="008B54D9"/>
    <w:rsid w:val="008D33DC"/>
    <w:rsid w:val="008F59F0"/>
    <w:rsid w:val="00CA0AE4"/>
    <w:rsid w:val="00DF0C76"/>
    <w:rsid w:val="00E2596A"/>
    <w:rsid w:val="00E8130E"/>
    <w:rsid w:val="00F506F4"/>
    <w:rsid w:val="00F97651"/>
    <w:rsid w:val="00FC2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2DADF8"/>
  <w15:chartTrackingRefBased/>
  <w15:docId w15:val="{59D88989-4B64-49AD-A948-2F6922E65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6">
    <w:name w:val="heading 6"/>
    <w:basedOn w:val="a"/>
    <w:next w:val="a"/>
    <w:link w:val="60"/>
    <w:qFormat/>
    <w:rsid w:val="007830B2"/>
    <w:pPr>
      <w:keepNext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E259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E2596A"/>
  </w:style>
  <w:style w:type="character" w:customStyle="1" w:styleId="eop">
    <w:name w:val="eop"/>
    <w:basedOn w:val="a0"/>
    <w:rsid w:val="00E2596A"/>
  </w:style>
  <w:style w:type="paragraph" w:styleId="a3">
    <w:name w:val="List Paragraph"/>
    <w:basedOn w:val="a"/>
    <w:uiPriority w:val="34"/>
    <w:qFormat/>
    <w:rsid w:val="008D33DC"/>
    <w:pPr>
      <w:ind w:left="720"/>
      <w:contextualSpacing/>
    </w:pPr>
  </w:style>
  <w:style w:type="paragraph" w:styleId="a4">
    <w:name w:val="Body Text Indent"/>
    <w:basedOn w:val="a"/>
    <w:link w:val="a5"/>
    <w:semiHidden/>
    <w:rsid w:val="008D33DC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semiHidden/>
    <w:rsid w:val="008D33D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alloon Text"/>
    <w:basedOn w:val="a"/>
    <w:link w:val="a7"/>
    <w:uiPriority w:val="99"/>
    <w:rsid w:val="007830B2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rsid w:val="007830B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60">
    <w:name w:val="Заголовок 6 Знак"/>
    <w:basedOn w:val="a0"/>
    <w:link w:val="6"/>
    <w:rsid w:val="007830B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ody Text"/>
    <w:basedOn w:val="a"/>
    <w:link w:val="a9"/>
    <w:uiPriority w:val="99"/>
    <w:rsid w:val="007830B2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Основной текст Знак"/>
    <w:basedOn w:val="a0"/>
    <w:link w:val="a8"/>
    <w:uiPriority w:val="99"/>
    <w:rsid w:val="007830B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rsid w:val="00612330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612330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90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1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5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3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3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5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4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32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5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829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7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340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87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09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05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83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24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27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97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8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72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69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39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70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41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79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36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28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69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72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35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4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64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6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9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38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3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98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35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72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34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1204</Words>
  <Characters>6863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2025-05-08T14:49:00Z</dcterms:created>
  <dcterms:modified xsi:type="dcterms:W3CDTF">2025-05-08T15:24:00Z</dcterms:modified>
</cp:coreProperties>
</file>