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AE610" w14:textId="77777777" w:rsidR="00405A60" w:rsidRPr="00524034" w:rsidRDefault="00405A60" w:rsidP="00405A6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5A60"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14:paraId="49430DCE" w14:textId="4896FEBE" w:rsidR="00405A60" w:rsidRPr="00524034" w:rsidRDefault="00405A60" w:rsidP="00405A6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5A60">
        <w:rPr>
          <w:rFonts w:ascii="Times New Roman" w:hAnsi="Times New Roman"/>
          <w:b/>
          <w:sz w:val="28"/>
          <w:szCs w:val="28"/>
        </w:rPr>
        <w:t>"</w:t>
      </w:r>
      <w:r w:rsidR="00925FA8" w:rsidRPr="00925FA8">
        <w:rPr>
          <w:rFonts w:ascii="Times New Roman" w:hAnsi="Times New Roman"/>
          <w:b/>
          <w:sz w:val="28"/>
          <w:szCs w:val="28"/>
        </w:rPr>
        <w:t xml:space="preserve"> Глобализация и социально-экологические аспекты устойчивого развития</w:t>
      </w:r>
      <w:r w:rsidRPr="00405A60">
        <w:rPr>
          <w:rFonts w:ascii="Times New Roman" w:hAnsi="Times New Roman"/>
          <w:b/>
          <w:sz w:val="28"/>
          <w:szCs w:val="28"/>
        </w:rPr>
        <w:t>".</w:t>
      </w:r>
    </w:p>
    <w:p w14:paraId="5B6ACDFB" w14:textId="058096B1" w:rsidR="00FF08D7" w:rsidRDefault="00405A60" w:rsidP="00405A6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5A60">
        <w:rPr>
          <w:rFonts w:ascii="Times New Roman" w:hAnsi="Times New Roman"/>
          <w:b/>
          <w:sz w:val="28"/>
          <w:szCs w:val="28"/>
        </w:rPr>
        <w:t xml:space="preserve">Вопросы к </w:t>
      </w:r>
      <w:r w:rsidR="00524034">
        <w:rPr>
          <w:rFonts w:ascii="Times New Roman" w:hAnsi="Times New Roman"/>
          <w:b/>
          <w:sz w:val="28"/>
          <w:szCs w:val="28"/>
        </w:rPr>
        <w:t>зачету</w:t>
      </w:r>
      <w:r w:rsidRPr="00405A60">
        <w:rPr>
          <w:rFonts w:ascii="Times New Roman" w:hAnsi="Times New Roman"/>
          <w:b/>
          <w:sz w:val="28"/>
          <w:szCs w:val="28"/>
        </w:rPr>
        <w:t>.</w:t>
      </w:r>
    </w:p>
    <w:p w14:paraId="00101EF7" w14:textId="77777777" w:rsidR="00925FA8" w:rsidRDefault="00925FA8" w:rsidP="00925FA8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B81E7CE" w14:textId="51A69E34" w:rsidR="00925FA8" w:rsidRDefault="00925FA8" w:rsidP="00925FA8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 на три вопроса из нижеприведенного списка.</w:t>
      </w:r>
    </w:p>
    <w:p w14:paraId="145F143F" w14:textId="77777777" w:rsidR="00925FA8" w:rsidRPr="00551DE7" w:rsidRDefault="00925FA8" w:rsidP="00405A6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9F46D2" w14:paraId="465E6D2B" w14:textId="77777777">
        <w:trPr>
          <w:trHeight w:val="283"/>
          <w:jc w:val="center"/>
        </w:trPr>
        <w:tc>
          <w:tcPr>
            <w:tcW w:w="5000" w:type="pct"/>
            <w:hideMark/>
          </w:tcPr>
          <w:p w14:paraId="32F7923B" w14:textId="77777777" w:rsidR="00E36192" w:rsidRPr="00E36192" w:rsidRDefault="00E36192" w:rsidP="00E3619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3619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определяется устойчивое развитие в контексте глобализационных процессов?</w:t>
            </w:r>
          </w:p>
          <w:p w14:paraId="5EB19EF3" w14:textId="77777777" w:rsidR="00E36192" w:rsidRPr="00E36192" w:rsidRDefault="00E36192" w:rsidP="00E3619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3619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Каковы основные противоречия между экономической глобализацией и экологической устойчивостью?</w:t>
            </w:r>
          </w:p>
          <w:p w14:paraId="5F2BAEFC" w14:textId="77777777" w:rsidR="00E36192" w:rsidRPr="00E36192" w:rsidRDefault="00E36192" w:rsidP="00E3619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3619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Какую роль играют Цели устойчивого развития ООН (SDGs) в гармонизации глобальных и локальных интересов?</w:t>
            </w:r>
          </w:p>
          <w:p w14:paraId="29E4EA2A" w14:textId="77777777" w:rsidR="00E36192" w:rsidRPr="00E36192" w:rsidRDefault="00E36192" w:rsidP="00E3619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3619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Влияет ли глобальная торговля на экологический след стран-участниц, и каким образом?</w:t>
            </w:r>
          </w:p>
          <w:p w14:paraId="4DF82752" w14:textId="77777777" w:rsidR="00E36192" w:rsidRPr="00E36192" w:rsidRDefault="00E36192" w:rsidP="00E3619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3619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«экологический империализм» и как он проявляется в современной глобальной экономике?</w:t>
            </w:r>
          </w:p>
          <w:p w14:paraId="44095B5E" w14:textId="77777777" w:rsidR="00E36192" w:rsidRPr="00E36192" w:rsidRDefault="00E36192" w:rsidP="00E3619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3619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миграционные процессы, обусловленные глобализацией, влияют на социальную и экологическую устойчивость регионов?</w:t>
            </w:r>
          </w:p>
          <w:p w14:paraId="3602F22D" w14:textId="77777777" w:rsidR="00E36192" w:rsidRPr="00E36192" w:rsidRDefault="00E36192" w:rsidP="00E3619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3619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Каковы социально-экологические последствия аутсорсинга производства в страны с низким уровнем экологического регулирования?</w:t>
            </w:r>
          </w:p>
          <w:p w14:paraId="2A1177B3" w14:textId="77777777" w:rsidR="00E36192" w:rsidRPr="00E36192" w:rsidRDefault="00E36192" w:rsidP="00E3619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3619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Какую роль транснациональные корпорации играют в продвижении или препятствовании устойчивому развитию?</w:t>
            </w:r>
          </w:p>
          <w:p w14:paraId="7B29CF36" w14:textId="77777777" w:rsidR="00E36192" w:rsidRPr="00E36192" w:rsidRDefault="00E36192" w:rsidP="00E3619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3619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концепция «справедливого перехода» (just transition) и как она реализуется в глобальном масштабе?</w:t>
            </w:r>
          </w:p>
          <w:p w14:paraId="0DFF4BDF" w14:textId="77777777" w:rsidR="00E36192" w:rsidRPr="00E36192" w:rsidRDefault="00E36192" w:rsidP="00E3619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3619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глобализация информационных потоков способствует или препятствует экологическому просвещению и мобилизации общества?</w:t>
            </w:r>
          </w:p>
          <w:p w14:paraId="160E6A3A" w14:textId="77777777" w:rsidR="00E36192" w:rsidRPr="00E36192" w:rsidRDefault="00E36192" w:rsidP="00E3619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3619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В чем заключаются риски «зеленого камуфляжа» (greenwashing) в условиях глобальных рынков?</w:t>
            </w:r>
          </w:p>
          <w:p w14:paraId="420E0019" w14:textId="77777777" w:rsidR="00E36192" w:rsidRPr="00E36192" w:rsidRDefault="00E36192" w:rsidP="00E3619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3619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международные финансовые институты (МВФ, Всемирный банк) учитывают социально-экологические критерии в своей деятельности?</w:t>
            </w:r>
          </w:p>
          <w:p w14:paraId="2E268E6F" w14:textId="77777777" w:rsidR="00E36192" w:rsidRPr="00E36192" w:rsidRDefault="00E36192" w:rsidP="00E3619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3619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Каковы последствия глобального потребления ресурсов для биоразнообразия и экосистемных услуг?</w:t>
            </w:r>
          </w:p>
          <w:p w14:paraId="1832F984" w14:textId="77777777" w:rsidR="00E36192" w:rsidRPr="00E36192" w:rsidRDefault="00E36192" w:rsidP="00E3619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3619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Какую роль играют глобальные цепочки поставок в формировании экологической ответственности бизнеса?</w:t>
            </w:r>
          </w:p>
          <w:p w14:paraId="769AF17A" w14:textId="77777777" w:rsidR="00E36192" w:rsidRPr="00E36192" w:rsidRDefault="00E36192" w:rsidP="00E3619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3619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Что такое «углеродный протекционизм» и как он влияет на </w:t>
            </w:r>
            <w:r w:rsidRPr="00E3619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lastRenderedPageBreak/>
              <w:t>международную торговлю?</w:t>
            </w:r>
          </w:p>
          <w:p w14:paraId="312EBBD3" w14:textId="77777777" w:rsidR="00E36192" w:rsidRPr="00E36192" w:rsidRDefault="00E36192" w:rsidP="00E3619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3619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глобализация влияет на доступ к чистой воде, продовольствию и энергии в развивающихся странах?</w:t>
            </w:r>
          </w:p>
          <w:p w14:paraId="68E853B5" w14:textId="77777777" w:rsidR="00E36192" w:rsidRPr="00E36192" w:rsidRDefault="00E36192" w:rsidP="00E3619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3619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В чем заключаются особенности реализации принципа «загрязнитель платит» в глобальном контексте?</w:t>
            </w:r>
          </w:p>
          <w:p w14:paraId="33E04097" w14:textId="77777777" w:rsidR="00E36192" w:rsidRPr="00E36192" w:rsidRDefault="00E36192" w:rsidP="00E3619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3619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культурная глобализация влияет на экологические ценности и модели поведения населения?</w:t>
            </w:r>
          </w:p>
          <w:p w14:paraId="3D1AA1AB" w14:textId="77777777" w:rsidR="00E36192" w:rsidRPr="00E36192" w:rsidRDefault="00E36192" w:rsidP="00E3619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3619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Каковы социально-экологические последствия развития глобальной цифровой экономики?</w:t>
            </w:r>
          </w:p>
          <w:p w14:paraId="41B8FB88" w14:textId="77777777" w:rsidR="00E36192" w:rsidRPr="00E36192" w:rsidRDefault="00E36192" w:rsidP="00E3619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3619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Какую роль играют международные экологические соглашения (Парижское соглашение, Конвенция о биоразнообразии) в управлении глобальными рисками?</w:t>
            </w:r>
          </w:p>
          <w:p w14:paraId="70966526" w14:textId="77777777" w:rsidR="00E36192" w:rsidRPr="00E36192" w:rsidRDefault="00E36192" w:rsidP="00E3619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3619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«экологический долг» глобального Севера перед глобальным Югом и как он может быть компенсирован?</w:t>
            </w:r>
          </w:p>
          <w:p w14:paraId="54B34D5A" w14:textId="77777777" w:rsidR="00E36192" w:rsidRPr="00E36192" w:rsidRDefault="00E36192" w:rsidP="00E3619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3619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глобализация влияет на гендерное неравенство в контексте доступа к природным ресурсам и экологическим благам?</w:t>
            </w:r>
          </w:p>
          <w:p w14:paraId="7DAB5AEC" w14:textId="77777777" w:rsidR="00E36192" w:rsidRPr="00E36192" w:rsidRDefault="00E36192" w:rsidP="00E3619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3619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Каковы перспективы развития циркулярной экономики в условиях глобализированных рынков?</w:t>
            </w:r>
          </w:p>
          <w:p w14:paraId="31CBF8C9" w14:textId="77777777" w:rsidR="00E36192" w:rsidRPr="00E36192" w:rsidRDefault="00E36192" w:rsidP="00E3619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3619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Какую роль играют глобальные города в достижении целей устойчивого развития?</w:t>
            </w:r>
          </w:p>
          <w:p w14:paraId="791403F8" w14:textId="77777777" w:rsidR="00E36192" w:rsidRPr="00E36192" w:rsidRDefault="00E36192" w:rsidP="00E3619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3619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«климатическая миграция» и как она связана с процессами глобализации?</w:t>
            </w:r>
          </w:p>
          <w:p w14:paraId="0FE92FD7" w14:textId="77777777" w:rsidR="00E36192" w:rsidRPr="00E36192" w:rsidRDefault="00E36192" w:rsidP="00E3619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3619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глобальные медиа и социальные сети формируют общественное мнение по вопросам экологии и устойчивого развития?</w:t>
            </w:r>
          </w:p>
          <w:p w14:paraId="7FDD108F" w14:textId="77777777" w:rsidR="00E36192" w:rsidRPr="00E36192" w:rsidRDefault="00E36192" w:rsidP="00E3619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3619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Каковы социально-экологические последствия развития глобального туризма?</w:t>
            </w:r>
          </w:p>
          <w:p w14:paraId="5ED14CC3" w14:textId="77777777" w:rsidR="00E36192" w:rsidRPr="00E36192" w:rsidRDefault="00E36192" w:rsidP="00E3619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3619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Какую роль играют негосударственные акторы (НПО, научные сети, гражданские инициативы) в глобальном управлении устойчивым развитием?</w:t>
            </w:r>
          </w:p>
          <w:p w14:paraId="1E7AB6C6" w14:textId="77777777" w:rsidR="00E36192" w:rsidRPr="00E36192" w:rsidRDefault="00E36192" w:rsidP="00E3619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3619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«устойчивые финансы» и как развиваются глобальные стандарты ESG-инвестирования?</w:t>
            </w:r>
          </w:p>
          <w:p w14:paraId="64C28CEA" w14:textId="77777777" w:rsidR="00E36192" w:rsidRPr="00E36192" w:rsidRDefault="00E36192" w:rsidP="00E3619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3619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глобализация влияет на традиционные знания и практики устойчивого природопользования коренных народов?</w:t>
            </w:r>
          </w:p>
          <w:p w14:paraId="16A4D5AF" w14:textId="77777777" w:rsidR="00E36192" w:rsidRPr="00E36192" w:rsidRDefault="00E36192" w:rsidP="00E3619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3619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Каковы риски и возможности технологического трансфера для устойчивого развития стран глобального Юга?</w:t>
            </w:r>
          </w:p>
          <w:p w14:paraId="4CA66AE6" w14:textId="77777777" w:rsidR="00E36192" w:rsidRPr="00E36192" w:rsidRDefault="00E36192" w:rsidP="00E3619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3619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Какую роль играют глобальные продовольственные системы в обеспечении социальной справедливости и экологической устойчивости?</w:t>
            </w:r>
          </w:p>
          <w:p w14:paraId="275FC89B" w14:textId="77777777" w:rsidR="00E36192" w:rsidRPr="00E36192" w:rsidRDefault="00E36192" w:rsidP="00E3619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3619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Что такое «планетарные границы» и как они учитываются в стратегиях </w:t>
            </w:r>
            <w:r w:rsidRPr="00E3619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lastRenderedPageBreak/>
              <w:t>глобального развития?</w:t>
            </w:r>
          </w:p>
          <w:p w14:paraId="209FADFD" w14:textId="77777777" w:rsidR="00E36192" w:rsidRPr="00E36192" w:rsidRDefault="00E36192" w:rsidP="00E3619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3619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глобализация влияет на здоровье населения через экологические и социальные детерминанты?</w:t>
            </w:r>
          </w:p>
          <w:p w14:paraId="28E287EC" w14:textId="77777777" w:rsidR="00E36192" w:rsidRPr="00E36192" w:rsidRDefault="00E36192" w:rsidP="00E3619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3619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Каковы особенности реализации принципа межпоколенческой справедливости в условиях глобальной экономики?</w:t>
            </w:r>
          </w:p>
          <w:p w14:paraId="15852761" w14:textId="77777777" w:rsidR="00E36192" w:rsidRPr="00E36192" w:rsidRDefault="00E36192" w:rsidP="00E3619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3619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Какую роль играют глобальные образовательные инициативы в формировании компетенций для устойчивого развития?</w:t>
            </w:r>
          </w:p>
          <w:p w14:paraId="30446205" w14:textId="77777777" w:rsidR="00E36192" w:rsidRPr="00E36192" w:rsidRDefault="00E36192" w:rsidP="00E3619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3619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«деглобализация» и может ли она способствовать достижению социально-экологической устойчивости?</w:t>
            </w:r>
          </w:p>
          <w:p w14:paraId="4A7132FB" w14:textId="77777777" w:rsidR="00E36192" w:rsidRPr="00E36192" w:rsidRDefault="00E36192" w:rsidP="00E3619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3619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глобальные кризисы (пандемии, климатические катастрофы, конфликты) влияют на траектории устойчивого развития?</w:t>
            </w:r>
          </w:p>
          <w:p w14:paraId="73BDA6DD" w14:textId="77777777" w:rsidR="00E36192" w:rsidRPr="00E36192" w:rsidRDefault="00E36192" w:rsidP="00E3619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3619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Каковы перспективы формирования глобального экологического гражданства и коллективной ответственности?</w:t>
            </w:r>
          </w:p>
          <w:p w14:paraId="4DB76AC3" w14:textId="77777777" w:rsidR="00E36192" w:rsidRPr="00E36192" w:rsidRDefault="00E36192" w:rsidP="00E36192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3619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сценарии будущего глобализации наиболее благоприятны для достижения социально-экологической устойчивости к 2050 году?</w:t>
            </w:r>
          </w:p>
          <w:p w14:paraId="20F3DC7D" w14:textId="23168211" w:rsidR="000B4DBA" w:rsidRPr="00BE2831" w:rsidRDefault="000B4DBA" w:rsidP="00E36192">
            <w:pPr>
              <w:pStyle w:val="ab"/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3155EE7F" w14:textId="2949B3FC" w:rsidR="00C45DCF" w:rsidRPr="00A8449B" w:rsidRDefault="00C45DCF" w:rsidP="00A8449B">
      <w:pPr>
        <w:spacing w:after="0" w:line="276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sectPr w:rsidR="00C45DCF" w:rsidRPr="00A8449B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227C"/>
    <w:multiLevelType w:val="hybridMultilevel"/>
    <w:tmpl w:val="59A6A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2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C4"/>
    <w:rsid w:val="00097459"/>
    <w:rsid w:val="000B4DBA"/>
    <w:rsid w:val="00303227"/>
    <w:rsid w:val="00405A60"/>
    <w:rsid w:val="004B42D6"/>
    <w:rsid w:val="005022F1"/>
    <w:rsid w:val="00524034"/>
    <w:rsid w:val="00551DE7"/>
    <w:rsid w:val="005C5CC4"/>
    <w:rsid w:val="008B35D3"/>
    <w:rsid w:val="00925FA8"/>
    <w:rsid w:val="009F46D2"/>
    <w:rsid w:val="00A750DA"/>
    <w:rsid w:val="00A8449B"/>
    <w:rsid w:val="00BE2831"/>
    <w:rsid w:val="00C45DCF"/>
    <w:rsid w:val="00E36192"/>
    <w:rsid w:val="00FB2BC0"/>
    <w:rsid w:val="00FD0526"/>
    <w:rsid w:val="00FF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9EC61"/>
  <w15:docId w15:val="{802550FE-0F68-4BF4-AC2F-08829BB8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basedOn w:val="a0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ac">
    <w:name w:val="Знак"/>
    <w:basedOn w:val="a"/>
    <w:semiHidden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3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Асманкин Евгений Геннадьевич</cp:lastModifiedBy>
  <cp:revision>5</cp:revision>
  <dcterms:created xsi:type="dcterms:W3CDTF">2024-01-17T10:40:00Z</dcterms:created>
  <dcterms:modified xsi:type="dcterms:W3CDTF">2026-03-04T10:31:00Z</dcterms:modified>
</cp:coreProperties>
</file>