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6C" w:rsidRPr="00414626" w:rsidRDefault="00BC1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1462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04B6C" w:rsidRPr="00414626" w:rsidRDefault="00E04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B6C" w:rsidRPr="00414626" w:rsidRDefault="00BC1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26">
        <w:rPr>
          <w:rFonts w:ascii="Times New Roman" w:hAnsi="Times New Roman" w:cs="Times New Roman"/>
          <w:b/>
          <w:sz w:val="28"/>
          <w:szCs w:val="28"/>
        </w:rPr>
        <w:t>«Имитационное моделирование и информационное обеспечение системы менеджмента качества»</w:t>
      </w:r>
    </w:p>
    <w:bookmarkEnd w:id="0"/>
    <w:p w:rsidR="00E04B6C" w:rsidRDefault="00E04B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B6C" w:rsidRDefault="00BC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нижеприведённого списка.</w:t>
      </w:r>
    </w:p>
    <w:p w:rsidR="00E04B6C" w:rsidRDefault="00E04B6C">
      <w:pPr>
        <w:rPr>
          <w:rFonts w:ascii="Times New Roman" w:hAnsi="Times New Roman" w:cs="Times New Roman"/>
          <w:sz w:val="28"/>
          <w:szCs w:val="28"/>
        </w:rPr>
      </w:pPr>
    </w:p>
    <w:p w:rsidR="00E04B6C" w:rsidRDefault="00BC1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(зачёт)</w:t>
      </w:r>
    </w:p>
    <w:p w:rsidR="00E04B6C" w:rsidRDefault="00E04B6C">
      <w:pPr>
        <w:rPr>
          <w:rFonts w:ascii="Times New Roman" w:hAnsi="Times New Roman" w:cs="Times New Roman"/>
          <w:sz w:val="28"/>
          <w:szCs w:val="28"/>
        </w:rPr>
      </w:pP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основы метода имитационного моделирования.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построения имитационной модели в </w:t>
      </w:r>
      <w:r>
        <w:rPr>
          <w:rFonts w:ascii="Times New Roman" w:hAnsi="Times New Roman" w:cs="Times New Roman"/>
          <w:sz w:val="28"/>
          <w:szCs w:val="28"/>
        </w:rPr>
        <w:t>программной среде Arena.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имитации и анализ состояния системы до и после</w:t>
      </w:r>
      <w:r>
        <w:rPr>
          <w:rFonts w:ascii="Times New Roman" w:hAnsi="Times New Roman" w:cs="Times New Roman"/>
          <w:sz w:val="28"/>
          <w:szCs w:val="28"/>
        </w:rPr>
        <w:br/>
        <w:t>проведения имитаций.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Эксперименты над имитационной моделью.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понятия системы Arena.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модули системы Arena.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 дополнительных модулей.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 для моде</w:t>
      </w:r>
      <w:r>
        <w:rPr>
          <w:rFonts w:ascii="Times New Roman" w:hAnsi="Times New Roman" w:cs="Times New Roman"/>
          <w:sz w:val="28"/>
          <w:szCs w:val="28"/>
        </w:rPr>
        <w:t>лирования процесса перемещения объектов с помощью транспортера или конвейера.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Встроенные программные средства аналитики процессов.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имитационных моделей организационных процессов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Имитационное моделирование системы менеджмента качества.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>ие решений в условиях действия большого числа внешних факторов.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множества взаимодействующих элементов управляемой системы.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управления базами данных.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баз данных по модели.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баз данных по степени распределённости.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еляционная модель представления данных.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проектирования баз данных.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системы запросов к таблицам базы данных с использованием элементов программного обеспечения.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языка SQL.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экранных форм для работы</w:t>
      </w:r>
      <w:r>
        <w:rPr>
          <w:rFonts w:ascii="Times New Roman" w:hAnsi="Times New Roman" w:cs="Times New Roman"/>
          <w:sz w:val="28"/>
          <w:szCs w:val="28"/>
        </w:rPr>
        <w:t xml:space="preserve"> с данными.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макропрограммирования.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программных приложений для MS Access с помощью языка SQL.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Отладка информационно-прикладной базы системы менеджмента качества.</w:t>
      </w:r>
    </w:p>
    <w:p w:rsidR="00E04B6C" w:rsidRDefault="00BC116B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расчёт показателей качества работы предприятия.</w:t>
      </w:r>
    </w:p>
    <w:p w:rsidR="00E04B6C" w:rsidRDefault="00E04B6C">
      <w:pPr>
        <w:rPr>
          <w:rFonts w:ascii="Times New Roman" w:hAnsi="Times New Roman" w:cs="Times New Roman"/>
          <w:sz w:val="28"/>
          <w:szCs w:val="28"/>
        </w:rPr>
      </w:pPr>
    </w:p>
    <w:p w:rsidR="00E04B6C" w:rsidRDefault="00BC1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b/>
          <w:sz w:val="28"/>
          <w:szCs w:val="28"/>
        </w:rPr>
        <w:t>тестовых заданий по дисциплине</w:t>
      </w:r>
    </w:p>
    <w:p w:rsidR="00E04B6C" w:rsidRDefault="00BC1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«Имитационное моделирование и информационное обеспечение системы менеджмента качества»</w:t>
      </w:r>
    </w:p>
    <w:p w:rsidR="00E04B6C" w:rsidRDefault="00BC11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</w:t>
      </w:r>
      <w:r>
        <w:rPr>
          <w:rFonts w:ascii="Times New Roman" w:hAnsi="Times New Roman"/>
          <w:sz w:val="28"/>
          <w:szCs w:val="28"/>
        </w:rPr>
        <w:t>текущей</w:t>
      </w:r>
      <w:r>
        <w:rPr>
          <w:rFonts w:ascii="Times New Roman" w:hAnsi="Times New Roman"/>
          <w:sz w:val="28"/>
          <w:szCs w:val="28"/>
        </w:rPr>
        <w:t xml:space="preserve"> аттестации обучающемуся предлагается дать ответы на 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тестовых вопросов:</w:t>
      </w:r>
    </w:p>
    <w:p w:rsidR="00E04B6C" w:rsidRDefault="00BC116B">
      <w:pPr>
        <w:pStyle w:val="a7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>
        <w:rPr>
          <w:rFonts w:eastAsia="Arial Unicode MS"/>
          <w:sz w:val="28"/>
          <w:szCs w:val="28"/>
          <w:u w:val="single"/>
        </w:rPr>
        <w:t>Тест № 1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Что такое им</w:t>
      </w:r>
      <w:r>
        <w:rPr>
          <w:rFonts w:eastAsia="Arial Unicode MS"/>
          <w:sz w:val="28"/>
          <w:szCs w:val="28"/>
        </w:rPr>
        <w:t>итационное моделирование?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Метод исследования, при котором модель системы реализуется на компьютере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Процесс создания физической копии объекта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Математический расчет параметров системы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Метод экспертных оценок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Какое преимущество имеет имитационное </w:t>
      </w:r>
      <w:r>
        <w:rPr>
          <w:rFonts w:eastAsia="Arial Unicode MS"/>
          <w:sz w:val="28"/>
          <w:szCs w:val="28"/>
        </w:rPr>
        <w:t>моделирование перед натурными испытаниями?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Значительно быстрее и дешевле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Позволяет проводить эксперименты с реальным оборудованием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Требует меньше компьютерной мощности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Не требует программирования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Какой тип моделей используется при имитационном </w:t>
      </w:r>
      <w:r>
        <w:rPr>
          <w:rFonts w:eastAsia="Arial Unicode MS"/>
          <w:sz w:val="28"/>
          <w:szCs w:val="28"/>
        </w:rPr>
        <w:t>моделировании?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Компьютерные модели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Натурные модели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Физические модели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Математические формулы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Что является основным инструментом для проведения имитационного моделирования?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Компьютер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Физическое оборудование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Математические таблицы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г) </w:t>
      </w:r>
      <w:r>
        <w:rPr>
          <w:rFonts w:eastAsia="Arial Unicode MS"/>
          <w:sz w:val="28"/>
          <w:szCs w:val="28"/>
        </w:rPr>
        <w:t>Чертежи и схемы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Какие факторы учитываются при имитационном моделировании динамических систем?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Изменение параметров во времени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Только начальные условия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Только конечные результаты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Только статические характеристики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 xml:space="preserve">Что представляет собой график в </w:t>
      </w:r>
      <w:r>
        <w:rPr>
          <w:rFonts w:eastAsia="Arial Unicode MS"/>
          <w:sz w:val="28"/>
          <w:szCs w:val="28"/>
        </w:rPr>
        <w:t>контексте имитационного моделирования?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Наглядное представление зависимости одной величины от другой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Список числовых значений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Таблица параметров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Текстовое описание процесса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Какие данные можно получить с помощью имитационного моделирования?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а) </w:t>
      </w:r>
      <w:r>
        <w:rPr>
          <w:rFonts w:eastAsia="Arial Unicode MS"/>
          <w:sz w:val="28"/>
          <w:szCs w:val="28"/>
        </w:rPr>
        <w:t>Поведение системы в различных условиях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Только начальные параметры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Только конечные результаты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Только теоретические предположения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Что необходимо для создания адекватной имитационной модели?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Точное описание всех существенных характеристик системы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Только внешние параметры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Только внутренние параметры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Только начальные условия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Как проверяется правильность имитационной модели?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Сравнением результатов моделирования с реальными данными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Визуальным осмотром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Экспертной оценкой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Математичес</w:t>
      </w:r>
      <w:r>
        <w:rPr>
          <w:rFonts w:eastAsia="Arial Unicode MS"/>
          <w:sz w:val="28"/>
          <w:szCs w:val="28"/>
        </w:rPr>
        <w:t>ким расчетом</w:t>
      </w:r>
    </w:p>
    <w:p w:rsidR="00E04B6C" w:rsidRDefault="00BC116B">
      <w:pPr>
        <w:pStyle w:val="a7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каких случаях применяется имитационное моделирование?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Когда натурные эксперименты слишком дороги или опасны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Только для простых систем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Только для математических расчетов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Только для физических экспериментов</w:t>
      </w:r>
    </w:p>
    <w:p w:rsidR="00E04B6C" w:rsidRDefault="00E04B6C">
      <w:pPr>
        <w:pStyle w:val="a7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Правильные ответы: 1-а,</w:t>
      </w:r>
      <w:r>
        <w:rPr>
          <w:rFonts w:eastAsia="Arial Unicode MS"/>
          <w:sz w:val="28"/>
          <w:szCs w:val="28"/>
        </w:rPr>
        <w:t xml:space="preserve"> 2-а, 3-а, 4-а, 5-а, 6-а, 7-а, 8-а, 9-а, 10-а</w:t>
      </w:r>
    </w:p>
    <w:p w:rsidR="00E04B6C" w:rsidRDefault="00E04B6C">
      <w:pPr>
        <w:rPr>
          <w:rFonts w:ascii="Times New Roman" w:hAnsi="Times New Roman" w:cs="Times New Roman"/>
          <w:sz w:val="28"/>
          <w:szCs w:val="28"/>
        </w:rPr>
      </w:pPr>
    </w:p>
    <w:p w:rsidR="00E04B6C" w:rsidRDefault="00BC116B">
      <w:pPr>
        <w:pStyle w:val="a7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>
        <w:rPr>
          <w:rFonts w:eastAsia="Arial Unicode MS"/>
          <w:sz w:val="28"/>
          <w:szCs w:val="28"/>
          <w:u w:val="single"/>
        </w:rPr>
        <w:t>Тест № 2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Что такое база данных?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Совокупность данных, организованных по определенным правилам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Набор случайных файлов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Коллекция программ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Система резервного копирования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Какой тип данных может </w:t>
      </w:r>
      <w:r>
        <w:rPr>
          <w:rFonts w:eastAsia="Arial Unicode MS"/>
          <w:sz w:val="28"/>
          <w:szCs w:val="28"/>
        </w:rPr>
        <w:t>храниться в поле реляционной базы данных?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Только текстовые данные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Только числовые данные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Данные разных типов (неоднородная информация)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Только логические значения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Какой из перечисленных типов баз данных является наиболее распространенным?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а) Иер</w:t>
      </w:r>
      <w:r>
        <w:rPr>
          <w:rFonts w:eastAsia="Arial Unicode MS"/>
          <w:sz w:val="28"/>
          <w:szCs w:val="28"/>
        </w:rPr>
        <w:t>архические базы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Сетевые базы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Реляционные базы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Распределенные базы данных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Что из перечисленного НЕ является объектом базы данных Access?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Таблицы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Запросы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Ключи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Модули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Для чего предназначены запросы в базе данных?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а) </w:t>
      </w:r>
      <w:r>
        <w:rPr>
          <w:rFonts w:eastAsia="Arial Unicode MS"/>
          <w:sz w:val="28"/>
          <w:szCs w:val="28"/>
        </w:rPr>
        <w:t>Для хранения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Для отбора и обработки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Для автоматического выполнения команд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Для вывода данных на принтер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Какой объект используется для ввода и просмотра данных?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Отчеты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Формы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Запросы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Таблицы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каком диалоговом окне создаются</w:t>
      </w:r>
      <w:r>
        <w:rPr>
          <w:rFonts w:eastAsia="Arial Unicode MS"/>
          <w:sz w:val="28"/>
          <w:szCs w:val="28"/>
        </w:rPr>
        <w:t xml:space="preserve"> связи между таблицами?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Схема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Таблица связей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Схема связей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Таблица данных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Без какого объекта не может существовать база данных?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Без форм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Без таблиц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Без отчетов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Без запросов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Какая особенность характерна для поля “счетчик”?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а) </w:t>
      </w:r>
      <w:r>
        <w:rPr>
          <w:rFonts w:eastAsia="Arial Unicode MS"/>
          <w:sz w:val="28"/>
          <w:szCs w:val="28"/>
        </w:rPr>
        <w:t>Хранение только числовых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Автоматический прирост значения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Хранение только текстовых данных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Ограниченный размер поля</w:t>
      </w:r>
    </w:p>
    <w:p w:rsidR="00E04B6C" w:rsidRDefault="00BC116B">
      <w:pPr>
        <w:pStyle w:val="a7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Какое расширение имеет файл базы данных Access?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а) .db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б) .xls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в) .mdb</w:t>
      </w:r>
    </w:p>
    <w:p w:rsidR="00E04B6C" w:rsidRDefault="00BC116B">
      <w:pPr>
        <w:pStyle w:val="a7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г) .doc</w:t>
      </w:r>
    </w:p>
    <w:p w:rsidR="00E04B6C" w:rsidRDefault="00E04B6C">
      <w:pPr>
        <w:pStyle w:val="a7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</w:p>
    <w:p w:rsidR="00E04B6C" w:rsidRDefault="00BC116B">
      <w:pPr>
        <w:pStyle w:val="a7"/>
        <w:shd w:val="clear" w:color="auto" w:fill="FCFCFC"/>
        <w:spacing w:before="0" w:beforeAutospacing="0" w:after="24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Правильные ответы: 1-а, 2-в, 3-в, 4-в, 5-б, 6</w:t>
      </w:r>
      <w:r>
        <w:rPr>
          <w:rFonts w:eastAsia="Arial Unicode MS"/>
          <w:sz w:val="28"/>
          <w:szCs w:val="28"/>
        </w:rPr>
        <w:t>-б, 7-а, 8-б, 9-б, 10-в</w:t>
      </w:r>
    </w:p>
    <w:p w:rsidR="00E04B6C" w:rsidRDefault="00E04B6C">
      <w:pPr>
        <w:rPr>
          <w:rFonts w:ascii="Times New Roman" w:hAnsi="Times New Roman" w:cs="Times New Roman"/>
          <w:sz w:val="28"/>
          <w:szCs w:val="28"/>
        </w:rPr>
      </w:pPr>
    </w:p>
    <w:sectPr w:rsidR="00E0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6B" w:rsidRDefault="00BC116B">
      <w:pPr>
        <w:spacing w:line="240" w:lineRule="auto"/>
      </w:pPr>
      <w:r>
        <w:separator/>
      </w:r>
    </w:p>
  </w:endnote>
  <w:endnote w:type="continuationSeparator" w:id="0">
    <w:p w:rsidR="00BC116B" w:rsidRDefault="00BC1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6B" w:rsidRDefault="00BC116B">
      <w:pPr>
        <w:spacing w:after="0"/>
      </w:pPr>
      <w:r>
        <w:separator/>
      </w:r>
    </w:p>
  </w:footnote>
  <w:footnote w:type="continuationSeparator" w:id="0">
    <w:p w:rsidR="00BC116B" w:rsidRDefault="00BC11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1C14"/>
    <w:multiLevelType w:val="multilevel"/>
    <w:tmpl w:val="3F711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5ECE"/>
    <w:multiLevelType w:val="multilevel"/>
    <w:tmpl w:val="407B5E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9D3708A"/>
    <w:multiLevelType w:val="multilevel"/>
    <w:tmpl w:val="49D370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20"/>
    <w:rsid w:val="001673C1"/>
    <w:rsid w:val="0018412E"/>
    <w:rsid w:val="00212DBB"/>
    <w:rsid w:val="004040E0"/>
    <w:rsid w:val="00414626"/>
    <w:rsid w:val="0077760D"/>
    <w:rsid w:val="00945F58"/>
    <w:rsid w:val="009A5415"/>
    <w:rsid w:val="009E2715"/>
    <w:rsid w:val="00A033AE"/>
    <w:rsid w:val="00A74984"/>
    <w:rsid w:val="00AF1420"/>
    <w:rsid w:val="00B774FC"/>
    <w:rsid w:val="00BC116B"/>
    <w:rsid w:val="00C07E73"/>
    <w:rsid w:val="00C80CEE"/>
    <w:rsid w:val="00D32882"/>
    <w:rsid w:val="00DF0B78"/>
    <w:rsid w:val="00E04B6C"/>
    <w:rsid w:val="00E31A79"/>
    <w:rsid w:val="00E67D09"/>
    <w:rsid w:val="1D983A66"/>
    <w:rsid w:val="274772E5"/>
    <w:rsid w:val="2896635F"/>
    <w:rsid w:val="6219657C"/>
    <w:rsid w:val="7BA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81BAA-ADE4-4575-961E-DE220A85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</dc:creator>
  <cp:lastModifiedBy>Захарова Татьяна Павловна</cp:lastModifiedBy>
  <cp:revision>8</cp:revision>
  <dcterms:created xsi:type="dcterms:W3CDTF">2025-03-12T13:37:00Z</dcterms:created>
  <dcterms:modified xsi:type="dcterms:W3CDTF">2025-03-13T07:28:00Z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A322C5EA2CEB4026B5476903D042BB11_13</vt:lpwstr>
  </property>
</Properties>
</file>