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B3" w:rsidRPr="000619B3" w:rsidRDefault="000619B3" w:rsidP="000619B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619B3" w:rsidRPr="000619B3" w:rsidRDefault="000619B3" w:rsidP="000619B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0619B3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0619B3" w:rsidRPr="000619B3" w:rsidRDefault="000619B3" w:rsidP="000619B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A6F80" w:rsidRPr="00EA6F80">
        <w:rPr>
          <w:rFonts w:ascii="Times New Roman" w:eastAsia="Times New Roman" w:hAnsi="Times New Roman" w:cs="Times New Roman"/>
          <w:b/>
          <w:sz w:val="28"/>
          <w:szCs w:val="28"/>
        </w:rPr>
        <w:t>Информационные те</w:t>
      </w:r>
      <w:r w:rsidR="00EA6F80">
        <w:rPr>
          <w:rFonts w:ascii="Times New Roman" w:eastAsia="Times New Roman" w:hAnsi="Times New Roman" w:cs="Times New Roman"/>
          <w:b/>
          <w:sz w:val="28"/>
          <w:szCs w:val="28"/>
        </w:rPr>
        <w:t>хнологии и системы в управлении</w:t>
      </w:r>
      <w:r w:rsidRPr="000619B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619B3" w:rsidRPr="000619B3" w:rsidRDefault="000619B3" w:rsidP="000619B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19B3" w:rsidRPr="000619B3" w:rsidRDefault="000619B3" w:rsidP="000619B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ab/>
        <w:t>При проведении промежуточной аттестации обу</w:t>
      </w:r>
      <w:bookmarkStart w:id="0" w:name="_GoBack"/>
      <w:bookmarkEnd w:id="0"/>
      <w:r w:rsidRPr="000619B3">
        <w:rPr>
          <w:rFonts w:ascii="Times New Roman" w:eastAsia="Times New Roman" w:hAnsi="Times New Roman" w:cs="Times New Roman"/>
          <w:sz w:val="28"/>
          <w:szCs w:val="28"/>
        </w:rPr>
        <w:t>чающемуся предлагается дать ответы на 2 вопроса</w:t>
      </w:r>
      <w:r w:rsidR="00EA6F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>из нижеприведенного списка.</w:t>
      </w:r>
    </w:p>
    <w:p w:rsidR="000619B3" w:rsidRPr="000619B3" w:rsidRDefault="000619B3" w:rsidP="000619B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7972" w:rsidRDefault="008F7972" w:rsidP="000619B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p w:rsidR="000619B3" w:rsidRPr="000619B3" w:rsidRDefault="000619B3" w:rsidP="000619B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</w:t>
      </w:r>
    </w:p>
    <w:p w:rsidR="000619B3" w:rsidRPr="000619B3" w:rsidRDefault="000619B3" w:rsidP="000619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noProof/>
          <w:sz w:val="28"/>
          <w:szCs w:val="28"/>
        </w:rPr>
        <w:t>Основные этапы развития ЭВМ.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Задачи информатики как науки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Понятие информации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Математические основы вычислительной техники. Шестнадцатеричная система счисления.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Математические основы вычислительной техники. Восьмеричная система счисления.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Математические основы вычислительной техники. Двоичная система счисления.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Представление положительных и отрицательных целых числе в двоичной системе счисления.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Представление числ</w:t>
      </w:r>
      <w:r w:rsidR="00EA6F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 с плавающей точкой в двоичной системе счисления.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Виды сигналов. Оцифровка звука. 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Аудио форматы и основные параметры.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Виды сигналов. Представления изображений. 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Цветовые модели. Отличия </w:t>
      </w:r>
      <w:r w:rsidRPr="000619B3">
        <w:rPr>
          <w:rFonts w:ascii="Times New Roman" w:eastAsia="Times New Roman" w:hAnsi="Times New Roman" w:cs="Times New Roman"/>
          <w:sz w:val="28"/>
          <w:szCs w:val="28"/>
          <w:lang w:val="en-US"/>
        </w:rPr>
        <w:t>RGB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0619B3">
        <w:rPr>
          <w:rFonts w:ascii="Times New Roman" w:eastAsia="Times New Roman" w:hAnsi="Times New Roman" w:cs="Times New Roman"/>
          <w:sz w:val="28"/>
          <w:szCs w:val="28"/>
          <w:lang w:val="en-US"/>
        </w:rPr>
        <w:t>CMYK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Виды сигналов. Представление текста. </w:t>
      </w:r>
      <w:r w:rsidRPr="000619B3">
        <w:rPr>
          <w:rFonts w:ascii="Times New Roman" w:eastAsia="Times New Roman" w:hAnsi="Times New Roman" w:cs="Times New Roman"/>
          <w:sz w:val="28"/>
          <w:szCs w:val="28"/>
          <w:lang w:val="en-US"/>
        </w:rPr>
        <w:t>ASCII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619B3">
        <w:rPr>
          <w:rFonts w:ascii="Times New Roman" w:eastAsia="Times New Roman" w:hAnsi="Times New Roman" w:cs="Times New Roman"/>
          <w:sz w:val="28"/>
          <w:szCs w:val="28"/>
          <w:lang w:val="en-US"/>
        </w:rPr>
        <w:t>Unicode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Булева алгебра. Основные операции алгебры логики. Таблица истинности.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Булева алгебра. Импликация. Порядок выполнения операций.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Булева алгебра. </w:t>
      </w:r>
      <w:proofErr w:type="spellStart"/>
      <w:r w:rsidRPr="000619B3">
        <w:rPr>
          <w:rFonts w:ascii="Times New Roman" w:eastAsia="Times New Roman" w:hAnsi="Times New Roman" w:cs="Times New Roman"/>
          <w:sz w:val="28"/>
          <w:szCs w:val="28"/>
        </w:rPr>
        <w:t>Эквиваленция</w:t>
      </w:r>
      <w:proofErr w:type="spellEnd"/>
      <w:r w:rsidRPr="000619B3">
        <w:rPr>
          <w:rFonts w:ascii="Times New Roman" w:eastAsia="Times New Roman" w:hAnsi="Times New Roman" w:cs="Times New Roman"/>
          <w:sz w:val="28"/>
          <w:szCs w:val="28"/>
        </w:rPr>
        <w:t>. Порядок выполнения операций.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>Принципы фон Неймана. Основные части вычислительной машины.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ЭВМ </w:t>
      </w:r>
      <w:r w:rsidRPr="000619B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 поколения.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ЭВМ </w:t>
      </w:r>
      <w:r w:rsidRPr="000619B3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 поколения.</w:t>
      </w:r>
    </w:p>
    <w:p w:rsidR="000619B3" w:rsidRPr="000619B3" w:rsidRDefault="000619B3" w:rsidP="000619B3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ЭВМ </w:t>
      </w:r>
      <w:r w:rsidRPr="000619B3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 поколения.</w:t>
      </w:r>
    </w:p>
    <w:p w:rsidR="008F7972" w:rsidRPr="008F7972" w:rsidRDefault="000619B3" w:rsidP="008F7972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ЭВМ </w:t>
      </w:r>
      <w:r w:rsidRPr="000619B3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0619B3">
        <w:rPr>
          <w:rFonts w:ascii="Times New Roman" w:eastAsia="Times New Roman" w:hAnsi="Times New Roman" w:cs="Times New Roman"/>
          <w:sz w:val="28"/>
          <w:szCs w:val="28"/>
        </w:rPr>
        <w:t xml:space="preserve"> поколения.</w:t>
      </w:r>
    </w:p>
    <w:p w:rsidR="008F7972" w:rsidRDefault="008F7972" w:rsidP="008F7972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 семестр</w:t>
      </w:r>
    </w:p>
    <w:p w:rsidR="008F7972" w:rsidRDefault="008F7972" w:rsidP="008F7972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Примерный перечень вопросов</w:t>
      </w:r>
    </w:p>
    <w:p w:rsidR="008F7972" w:rsidRDefault="008F7972" w:rsidP="008F797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Внутреннее устройство системного блока.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Переферийные устройства ЭВМ.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Модели данных.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Реляционная модель данных.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Сериализация.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Реляционная алгебра.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t>SQL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Виды ОС.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Управление ресурсами в ОС.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файлов. Реестр.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программного обеспечения. Системное ПО.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программного обеспечения. Прикладное ПО.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Топологии сетей.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Интернет.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Модель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Сетевые устройства.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Криптография.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Меры защиты информации.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Основы искусственного интеллекта.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Робототехника.</w:t>
      </w:r>
    </w:p>
    <w:p w:rsidR="008F7972" w:rsidRDefault="008F7972" w:rsidP="008F7972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Интернет вещей.</w:t>
      </w:r>
    </w:p>
    <w:p w:rsidR="008F7972" w:rsidRDefault="008F7972" w:rsidP="008F7972"/>
    <w:p w:rsidR="008F7972" w:rsidRPr="000619B3" w:rsidRDefault="008F7972" w:rsidP="008F797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06E9A" w:rsidRPr="000619B3" w:rsidRDefault="0003584F" w:rsidP="000619B3"/>
    <w:sectPr w:rsidR="00306E9A" w:rsidRPr="000619B3" w:rsidSect="009F6C38">
      <w:footerReference w:type="default" r:id="rId8"/>
      <w:pgSz w:w="11906" w:h="16838"/>
      <w:pgMar w:top="1135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4F" w:rsidRDefault="0003584F">
      <w:pPr>
        <w:spacing w:after="0" w:line="240" w:lineRule="auto"/>
      </w:pPr>
      <w:r>
        <w:separator/>
      </w:r>
    </w:p>
  </w:endnote>
  <w:endnote w:type="continuationSeparator" w:id="0">
    <w:p w:rsidR="0003584F" w:rsidRDefault="0003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A52" w:rsidRDefault="000619B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F7972">
      <w:rPr>
        <w:noProof/>
      </w:rPr>
      <w:t>2</w:t>
    </w:r>
    <w:r>
      <w:fldChar w:fldCharType="end"/>
    </w:r>
  </w:p>
  <w:p w:rsidR="00F56A52" w:rsidRDefault="000358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4F" w:rsidRDefault="0003584F">
      <w:pPr>
        <w:spacing w:after="0" w:line="240" w:lineRule="auto"/>
      </w:pPr>
      <w:r>
        <w:separator/>
      </w:r>
    </w:p>
  </w:footnote>
  <w:footnote w:type="continuationSeparator" w:id="0">
    <w:p w:rsidR="0003584F" w:rsidRDefault="0003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65D67"/>
    <w:multiLevelType w:val="hybridMultilevel"/>
    <w:tmpl w:val="129EB0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06"/>
    <w:rsid w:val="0003584F"/>
    <w:rsid w:val="000619B3"/>
    <w:rsid w:val="00064099"/>
    <w:rsid w:val="000A5BAF"/>
    <w:rsid w:val="002362A1"/>
    <w:rsid w:val="00283E38"/>
    <w:rsid w:val="008F7972"/>
    <w:rsid w:val="00AE7D3A"/>
    <w:rsid w:val="00DD0806"/>
    <w:rsid w:val="00EA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19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619B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619B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619B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Зубатова Алиса Александровна</dc:creator>
  <cp:lastModifiedBy>Демкина Виктория Алексеевна</cp:lastModifiedBy>
  <cp:revision>4</cp:revision>
  <dcterms:created xsi:type="dcterms:W3CDTF">2022-10-13T11:21:00Z</dcterms:created>
  <dcterms:modified xsi:type="dcterms:W3CDTF">2024-10-15T07:13:00Z</dcterms:modified>
</cp:coreProperties>
</file>