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73" w:rsidRPr="002A1473" w:rsidRDefault="002A1473" w:rsidP="002A147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1473">
        <w:rPr>
          <w:rFonts w:ascii="Times New Roman" w:hAnsi="Times New Roman" w:cs="Times New Roman"/>
          <w:sz w:val="28"/>
          <w:szCs w:val="28"/>
        </w:rPr>
        <w:t>ПРИМЕРНЫЕ ОЦЕНОЧНЫЕ МАТЕРИАЛЫ</w:t>
      </w:r>
    </w:p>
    <w:p w:rsidR="002A1473" w:rsidRDefault="002A1473" w:rsidP="002A147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A1473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1473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(зачет)</w:t>
      </w:r>
      <w:r w:rsidRPr="002A1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473" w:rsidRDefault="002A1473" w:rsidP="002A147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473">
        <w:rPr>
          <w:rFonts w:ascii="Times New Roman" w:hAnsi="Times New Roman" w:cs="Times New Roman"/>
          <w:sz w:val="28"/>
          <w:szCs w:val="28"/>
        </w:rPr>
        <w:t>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(модулю)</w:t>
      </w:r>
      <w:r w:rsidRPr="002A1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473" w:rsidRPr="002A1473" w:rsidRDefault="002A1473" w:rsidP="002A147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73">
        <w:rPr>
          <w:rFonts w:ascii="Times New Roman" w:hAnsi="Times New Roman" w:cs="Times New Roman"/>
          <w:b/>
          <w:sz w:val="28"/>
          <w:szCs w:val="28"/>
        </w:rPr>
        <w:t>«Инфраструктура нововведений»</w:t>
      </w:r>
    </w:p>
    <w:p w:rsidR="002A1473" w:rsidRDefault="002A1473" w:rsidP="002A14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 xml:space="preserve">1. Конкурентоспособность государства объясняется 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наличием избыточных относительно другой страны факторов производства;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развитием предпринимательства, создающего новые способы комбинаций экономических ресурсов;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производительностью факторов производства – труда, природных ресурсов, капитала;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элементами "национального ромба" - параметрами, описывающими отдельные фирмы и отрасли экономики;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темпом роста научно-технического прогресса в данной стране.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2. Модели управления инновационным развитием по отношению к процессу исследований и разработок: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опережающая;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2. пионерная;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3. догоняющая;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синхронная;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5. базовая.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3. Виды регулирования инновационной деятельности: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организационное, экономическое, финансовое, нормативно-правовое;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экономическое, финансовое, юридическое, промышленное;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организационное, образовательное, промышленное, сельскохозяйственное;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экономическое, институциональное, конституциональное, инновационное;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нормативно-правовое, инновационное, инвестиционное, инфраструктурное;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4. Виды трансфера инноваций: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горизонтальный;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2. коллективный;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3. вертикальный;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кооперационный;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5. смешанный.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5. Понятие, описываемое определением: "институциональный и организационный альянс между государством и бизнесом в целях реализации общественно значимых проектов и программ в широком спектре отраслей промышленности и НИОКР, вплоть до сферы услуг"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6. Главная действующая сила в ускорении коммерциализации результатов НИОКР: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государство;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2. научно-исследовательские организации;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3. крупные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предприятия;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4. инновационное предпринимательство;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кластеры.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7. Поддержка малых организаций на начальных этапах их развития: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бизнес-</w:t>
      </w:r>
      <w:proofErr w:type="spellStart"/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инкубаторство</w:t>
      </w:r>
      <w:proofErr w:type="spellEnd"/>
      <w:r w:rsidRPr="002A147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2. антрепренерство;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франчайзинг;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4. лизинг;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5. семейный бизнес.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lastRenderedPageBreak/>
        <w:t>8. Квалифицированно и на легитимной правовой и экономической основе обеспечивают коммерциализацию результатов научно-технической деятельности: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1. технологические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кластеры;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2A1473">
        <w:rPr>
          <w:rFonts w:ascii="Times New Roman" w:eastAsia="Times New Roman" w:hAnsi="Times New Roman" w:cs="Times New Roman"/>
          <w:sz w:val="24"/>
          <w:szCs w:val="24"/>
        </w:rPr>
        <w:t>технополисы</w:t>
      </w:r>
      <w:proofErr w:type="spellEnd"/>
      <w:r w:rsidRPr="002A14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A1473">
        <w:rPr>
          <w:rFonts w:ascii="Times New Roman" w:eastAsia="Times New Roman" w:hAnsi="Times New Roman" w:cs="Times New Roman"/>
          <w:sz w:val="24"/>
          <w:szCs w:val="24"/>
        </w:rPr>
        <w:t>технопарки;</w:t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</w:r>
      <w:r w:rsidRPr="002A1473">
        <w:rPr>
          <w:rFonts w:ascii="Times New Roman" w:eastAsia="Times New Roman" w:hAnsi="Times New Roman" w:cs="Times New Roman"/>
          <w:sz w:val="24"/>
          <w:szCs w:val="24"/>
        </w:rPr>
        <w:tab/>
        <w:t>4. инкубаторы бизнеса;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центры трансфера технологий;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9. Инициативная деятельность хозяйствования, направленная на создание и коммерческое использование нововведений предприятиями и организациями, осуществляемая с целью получения предпринимательского дохода, называется…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10. В чем сущность государственно-частного партнерства?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Передача государству части функций частного бизнеса по обеспечению инфраструктуры и предоставлению услуг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Передача бизнесу части функций государства по обеспечению инфраструктуры и предоставлению услуг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Государство и частный бизнес работают независимо друг от друга, деля доходы от своей деятельности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Государство полностью передает частному бизнесу функции по обеспечению инфраструктуры и предоставлению услуг, отказываясь от участия в этих процессах.</w:t>
      </w:r>
    </w:p>
    <w:p w:rsidR="002A1473" w:rsidRPr="002A1473" w:rsidRDefault="002A1473" w:rsidP="002A147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11. На чем основана догоняющая модель управления инновационной деятельностью?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на приоритете в исследованиях и разработках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на ведущей роли государства в управлении инновационной деятельностью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на заимствовании технологий и их последующей адаптации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на ведущей роли промышленных предприятий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на имитации стратегии развитых стран</w:t>
      </w:r>
    </w:p>
    <w:p w:rsidR="002A1473" w:rsidRPr="002A1473" w:rsidRDefault="002A1473" w:rsidP="002A147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  <w:highlight w:val="yellow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12. Ключевые факторы инновационного развития: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взаимодействие между различными участниками инновационного процесса, институциональная структура, системная инновационная политика;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развитие вертикальных связей между участниками инновационного процесса, развитие системы образования и исследовательских учреждений;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формирование крупных производственных объединений, сосредоточение всего инновационного процесса в исследовательских учреждениях, развитие кооперации;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развитие инновационных предприятий, формирование региональных стратегий; формирование государственной образовательной политики;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развитие патентной и образовательной сферы, обязательное ведение инновационной деятельности на крупных предприятиях, промышленная политика.</w:t>
      </w:r>
    </w:p>
    <w:p w:rsidR="002A1473" w:rsidRPr="002A1473" w:rsidRDefault="002A1473" w:rsidP="002A147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13. Организационное регулирование инновационной деятельности предполагает: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содействие инновационным процессам, переходу на инновационный путь развития;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развитие инновационной инфраструктуры;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формирование и расширение спроса на инновации;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охрана прав и интересов субъектов инновационной деятельности;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развитие конкуренции в инновационной сфере.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14. Прямые методы стимулирования инновационной деятельности: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использование льготного налогообложения НИОКР и систем субсидирования;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торгово-валютное регулирование;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облегчение доступа к капиталу;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повышение общественного статуса инновационной деятельности;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частичное или полное государственное страхование инновационных рисков.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 xml:space="preserve">15. Анализ технологии, опыта, изделий и знаний, которые потенциально могут быть </w:t>
      </w:r>
      <w:proofErr w:type="spellStart"/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коммерциализированы</w:t>
      </w:r>
      <w:proofErr w:type="spellEnd"/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, называется…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16. Контролируемая среда, обеспечивающая "выращивание" и защиту новых предприятий от момента их создания до приобретения ими потенциала к самостоятельному развитию…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17. Для экономики, основанной на знаниях, характерно: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переход от массового к гибкому производству;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ускоренное развитие крупных корпораций и сокращение количества мелких фирм;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усиление степени вертикальной интеграции для крупных предприятий;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A1473">
        <w:rPr>
          <w:rFonts w:ascii="Times New Roman" w:eastAsia="Times New Roman" w:hAnsi="Times New Roman" w:cs="Times New Roman"/>
          <w:sz w:val="24"/>
          <w:szCs w:val="18"/>
        </w:rPr>
        <w:t>развитие инновационных предприятий;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узкая специализация и специфические навыки рабочей силы.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18. Инновационные предприятия (наиболее полный ответ):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крупные предприятия, внедряющие новшества, разработанные в собственных лабораториях;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предприятия, занимающиеся коммерциализацией результатов научных исследований и разработок, превращая их в новый наукоемкий товар или технологический процесс, востребованный рынком;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 xml:space="preserve">3. малые и средние предприятия — </w:t>
      </w:r>
      <w:proofErr w:type="spellStart"/>
      <w:r w:rsidRPr="002A1473">
        <w:rPr>
          <w:rFonts w:ascii="Times New Roman" w:eastAsia="Times New Roman" w:hAnsi="Times New Roman" w:cs="Times New Roman"/>
          <w:sz w:val="24"/>
          <w:szCs w:val="24"/>
        </w:rPr>
        <w:t>эксплеренты</w:t>
      </w:r>
      <w:proofErr w:type="spellEnd"/>
      <w:r w:rsidRPr="002A14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исследовательские организации, ведущие разработку новых технологий и продуктов;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предприятия, основным видом деятельности которых является помощь в реализации новшеств другим предприятиям.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19. Государственная система научно-технической информации (ГСНТИ) относится к: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производственно-технологической составляющей инновационной инфраструктуры;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финансовой составляющей инновационной инфраструктуры;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информационно-консалтинговой составляющей инновационной инфраструктуры;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культурно-образовательной составляющей инновационной инфраструктуры;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5. территориальной составляющей инновационной инфраструктуры.</w:t>
      </w:r>
    </w:p>
    <w:p w:rsidR="002A1473" w:rsidRPr="002A1473" w:rsidRDefault="002A1473" w:rsidP="002A14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A1473" w:rsidRPr="002A1473" w:rsidRDefault="002A1473" w:rsidP="002A1473">
      <w:pPr>
        <w:keepNext/>
        <w:spacing w:after="120" w:line="240" w:lineRule="auto"/>
        <w:ind w:left="709" w:hanging="709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</w:rPr>
      </w:pPr>
      <w:r w:rsidRPr="002A1473">
        <w:rPr>
          <w:rFonts w:ascii="Times New Roman CYR" w:eastAsia="Times New Roman" w:hAnsi="Times New Roman CYR" w:cs="Times New Roman"/>
          <w:b/>
          <w:bCs/>
          <w:sz w:val="24"/>
          <w:szCs w:val="24"/>
        </w:rPr>
        <w:t>20. Пионерная модель развития предполагает: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1. конкуренцию на основе инноваций, развитые факторы производства, заимствование технологий и их быструю адаптацию в производство;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2. конкуренцию на основе инвестиций, что позволяет быстро закупать у других стран патенты и лицензии на результаты проведенных исследований;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3. конкуренция на основе инноваций, развитую фундаментальную науку, современную систему образования, высококвалифицированные кадры;</w:t>
      </w:r>
    </w:p>
    <w:p w:rsidR="002A1473" w:rsidRPr="002A1473" w:rsidRDefault="002A1473" w:rsidP="002A147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A1473">
        <w:rPr>
          <w:rFonts w:ascii="Times New Roman" w:eastAsia="Times New Roman" w:hAnsi="Times New Roman" w:cs="Times New Roman"/>
          <w:sz w:val="24"/>
          <w:szCs w:val="24"/>
        </w:rPr>
        <w:t>4. конкуренцию на основе факторов производства, благодаря которым обеспечивается возможность производства новых видов продукции.</w:t>
      </w:r>
    </w:p>
    <w:sectPr w:rsidR="002A1473" w:rsidRPr="002A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73"/>
    <w:rsid w:val="002A1473"/>
    <w:rsid w:val="009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E2F4A-5BC4-4B62-AC91-4E7EFBAF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2026-04-27T19:22:00Z</dcterms:created>
  <dcterms:modified xsi:type="dcterms:W3CDTF">2026-04-27T19:27:00Z</dcterms:modified>
</cp:coreProperties>
</file>