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12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hAnsi="Times New Roman" w:cs="Times New Roman"/>
          <w:b/>
          <w:bCs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 xml:space="preserve">Оценочные материалы, применяемые при проведении промежуточной аттестации по дисциплине (модулю) </w:t>
      </w:r>
      <w:r w:rsidRPr="00692D73">
        <w:rPr>
          <w:rFonts w:ascii="Times New Roman" w:eastAsia="Times New Roman" w:hAnsi="Times New Roman" w:cs="Times New Roman"/>
          <w:b/>
          <w:bCs/>
          <w:u w:color="000000"/>
        </w:rPr>
        <w:br/>
      </w:r>
      <w:r w:rsidRPr="00692D73">
        <w:rPr>
          <w:rFonts w:ascii="Times New Roman" w:hAnsi="Times New Roman" w:cs="Times New Roman"/>
          <w:b/>
          <w:bCs/>
          <w:u w:color="000000"/>
        </w:rPr>
        <w:t>«КРИПТОГРАФИЧЕСКАЯ ЗАЩИТА ИНФОРМАЦИИ»</w:t>
      </w:r>
    </w:p>
    <w:p w:rsidR="00550811" w:rsidRDefault="005508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hAnsi="Times New Roman" w:cs="Times New Roman"/>
          <w:b/>
          <w:bCs/>
          <w:u w:color="000000"/>
        </w:rPr>
      </w:pPr>
    </w:p>
    <w:p w:rsidR="00550811" w:rsidRPr="00692D73" w:rsidRDefault="005508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>Зачет</w:t>
      </w:r>
      <w:bookmarkStart w:id="0" w:name="_GoBack"/>
      <w:bookmarkEnd w:id="0"/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 xml:space="preserve">Инструкция для выполнения заданий закрытого типа: 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на выполнение теста обучающемуся дается 20 минут;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 xml:space="preserve">- каждый обучающийся решает 10 тестовых заданий, выбранных из базы тестовых заданий; 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тестирование проводится с использованием тестов на бумажном носителе;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 xml:space="preserve">- критерии оценивания: зачтено – 5 и более правильных ответов, незачтено – 4 и менее правильных ответов. </w:t>
      </w:r>
    </w:p>
    <w:p w:rsidR="004A3812" w:rsidRPr="00692D73" w:rsidRDefault="004A381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 xml:space="preserve">Инструкция для выполнения заданий открытого типа: 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каждому обучающемуся выдается два задания открытого типа на бумажном носителе;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время на подготовку развернутого ответа на полученные задания – 15-20 минут;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развернутый ответ по каждому заданию обучающийся озвучивает преподавателю в процессе своего ответа;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- критерии оценивания: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>«зачтено» -обучающийся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u w:color="000000"/>
        </w:rPr>
        <w:t xml:space="preserve">«не зачтено» - обучающийся не показал знания по изучаемому материалу. </w:t>
      </w:r>
    </w:p>
    <w:p w:rsidR="004A3812" w:rsidRPr="00692D73" w:rsidRDefault="004A381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 xml:space="preserve">Семестр изучения: </w:t>
      </w:r>
      <w:r w:rsidRPr="00692D73">
        <w:rPr>
          <w:rFonts w:ascii="Times New Roman" w:hAnsi="Times New Roman" w:cs="Times New Roman"/>
          <w:b/>
          <w:bCs/>
          <w:i/>
          <w:iCs/>
          <w:u w:color="000000"/>
        </w:rPr>
        <w:t>5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>Компетенция</w:t>
      </w:r>
      <w:r w:rsidRPr="00692D73">
        <w:rPr>
          <w:rFonts w:ascii="Times New Roman" w:hAnsi="Times New Roman" w:cs="Times New Roman"/>
          <w:u w:color="000000"/>
        </w:rPr>
        <w:t xml:space="preserve">: </w:t>
      </w:r>
    </w:p>
    <w:p w:rsidR="004A3812" w:rsidRPr="00692D73" w:rsidRDefault="00010E4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eastAsia="Times New Roman" w:hAnsi="Times New Roman" w:cs="Times New Roman"/>
          <w:u w:color="000000"/>
        </w:rPr>
        <w:tab/>
      </w:r>
      <w:r w:rsidRPr="00692D73">
        <w:rPr>
          <w:rFonts w:ascii="Times New Roman" w:hAnsi="Times New Roman" w:cs="Times New Roman"/>
          <w:b/>
          <w:bCs/>
        </w:rPr>
        <w:t>ОПК-1</w:t>
      </w:r>
      <w:r w:rsidRPr="00692D73">
        <w:rPr>
          <w:rFonts w:ascii="Times New Roman" w:hAnsi="Times New Roman" w:cs="Times New Roman"/>
        </w:rPr>
        <w:t xml:space="preserve"> - Способен применять фундаментальные знания, полученные вобласти математических и (или) естественных наук, и использовать их впрофессиональной деятельности;</w:t>
      </w:r>
    </w:p>
    <w:p w:rsidR="004A3812" w:rsidRPr="00692D73" w:rsidRDefault="00010E4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Знает: математические методы и основополагающие документы в областикриптографической защищенности компьютерных систем (КС) и сетей</w:t>
      </w:r>
    </w:p>
    <w:p w:rsidR="004A3812" w:rsidRPr="00692D73" w:rsidRDefault="00010E4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Умеет</w:t>
      </w:r>
      <w:r w:rsidRPr="00692D73">
        <w:rPr>
          <w:rFonts w:ascii="Times New Roman" w:hAnsi="Times New Roman" w:cs="Times New Roman"/>
          <w:i/>
          <w:iCs/>
          <w:u w:color="000000"/>
        </w:rPr>
        <w:t>:применять фундаментальные знания, полученные в областиматематически для работы с криптографическими протоколами</w:t>
      </w:r>
    </w:p>
    <w:p w:rsidR="004A3812" w:rsidRPr="00692D73" w:rsidRDefault="00010E4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Владеет: навыками применения математические методов при работе скриптографическими средствами защиты информации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Что является главным преимуществом асимметричных криптосистем по сравнению с симметричными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а) более высокая скорость шифрования; б) упрощённое распределение ключей; в) меньшая длина ключа при той же стойкости; г) возможность шифрования потоковых данных.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Какой процесс гарантирует, что сообщение не было изменено в процессе передачи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шифрование; б) аутентификация; в) контроль целостности (с помощью хэша или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MAC);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кодирование.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Что такое «соль» (salt) в контексте хранения паролей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дополнительный пароль пользователя; б) случайное значение, добавляемое к паролю перед хэшированием; в) алгоритм шифрования пароля; г) метод двухфакторной аутентификации.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Какой алгоритм относится к хэшированию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AES; б) RSA; в) SHA-256;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ECC.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Что обеспечивает цифровая подпись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конфиденциальность сообщения; б) анонимность отправителя; в) аутентификацию отправителя и целостность сообщения; г) сжатие данных.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6. Какой режим шифрования предотвращает повторение шифротекста при одинаковых входных данных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ECB; б)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CTR;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OFB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7. Что такое сертификат открытого ключа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секретный ключ пользователя; б) электронный документ, подтверждающий принадлежность открытого ключа субъекту; в) алгоритм шифрования; г) пароль для доступа к ключу.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8. Какой протокол используется для защищённой передачи ключей в интернете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HTTP;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TLS/SSL; г) SMTP.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9. Что такое векторная инициализация (IV) в шифровании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секретный ключ; б) случайное значение для уникальности шифрования при одном ключе; в) хэш-сумма сообщения; г) идентификатор алгоритма.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10. Какой алгоритм основан на задаче дискретного логарифмирования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RSA; б) AES;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Hellman;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SHA-1.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11. Что такое «квантово‑устойчивая криптография»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шифрование с помощью квантовых компьютеров; б) алгоритмы, стойкие к атакам квантовых компьютеров; в) передача ключей через квантовые каналы; г) метод хэширования.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12. Какой алгоритм используется для электронной цифровой подписи в России (по ГОСТ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RSA;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ECDSA;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ГОСТ Р 34.10‑2012;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DSA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Что такое «гибридное шифрование»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использование только симметричных алгоритмов; б) сочетание асимметричного и симметричного шифрования; в) шифрование дважды разными ключами; г) применение хэширования вместо шифрования.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Какой алгоритм является стандартом симметричного шифрования в США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) DES;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3DES;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AES;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Blowfish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Что такое «атака по сторонним каналам»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channelattack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взлом алгоритма перебором ключей; б) использование уязвимостей реализации (время, энергопотребление, излучения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);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перехват сетевого трафика; г) фишинговая атака.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16. Какой протокол обеспечивает защиту электронной почты с помощью ЭЦП и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SMTP; б) POP3; в) S/MIME;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 IMAP.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17. Что такое «цепочка сертификатов»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(certificate chain)?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список всех ключей пользователя; б) последовательность сертификатов, связывающая конечный сертификат с корневым УЦ; в) история изменений сертификата; г)набор резервных ключей.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18. Что такое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nonce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» в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постоянный секретный ключ; б) одноразовое число/значение для предотвращения повтора сообщений; в) алгоритм хэширования; г) метод распределения ключей.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19. Какой протокол используется для защищённого удалённого доступа (например, к серверу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Telnet;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SSH; г) HTTP.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Что такое «криптографическая соль»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cryptographicsalt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метод шифрования потока данных; б) случайная последовательность, добавляемая к входным данным перед хэшированием; в) секретный ключ симметричного алгоритма; г) алгоритм генерации ключей.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21. Какой алгоритм используется для генерации псевдослучайных чисел в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MD5; б) SHA-1; в) CTR_DRBG (на базе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AES);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RSA.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22. Что означает термин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forwardsecrecy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(прямая секретность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гарантия, что прошлые сообщения останутся зашифрованными, даже если ключ скомпрометирован; б) возможность расшифровать данные только в будущем; в) шифрование с использованием будущего алгоритма; г) метод хранения ключей в облаке.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23. Какой стандарт определяет форматы криптографических сообщений (например, для ЭЦП и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JSON;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CMS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CryptographicMessageSyntax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); г) HTML.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24. Что такое «атака на основе подобранного открытого текста»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chosen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plaintextattack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CPA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взлом пароля методом перебора; б) атака, где злоумышленник может выбирать открытые тексты и получать их шифротексты; в) перехват зашифрованного сообщения; г) анализ сетевого трафика.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25. Какой алгоритм используется для выработки общего секретного ключа по открытому каналу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AES; б) SHA-256;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Hellman;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RSA.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26. Что такое «сертификат X.509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»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формат цифрового сертификата, содержащий открытый ключ и идентификационные данные; б) алгоритм шифрования; в) метод аутентификации пользователя; г) протокол передачи ключей.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 Какой режим шифрования превращает блочный шифр в потоковый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ECB; б)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CTR;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 PCBC.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28.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Чтотакое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HMAC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(Hash-based Message Authentication Code)?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алгоритм шифрования; б) код аутентификации сообщения на основе хэша и секретного ключа; в) метод генерации ключей; г) протокол обмена ключами.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29. Какой алгоритм является российским стандартом хэширования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SHA-256; б) MD5; в) ГОСТ Р 34.11‑2012;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) BLAKE2.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30. Что такое «эфемерный ключ» (ephemeralkey)?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постоянный секретный ключ; б) временный ключ, генерируемый для одной сессии; в) открытый ключ сертификата; г) мастер‑ключ для шифрования дисков.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31. Какой протокол используется для защиты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VPN-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HTTP;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IPsec;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SMTP.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32.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Чтотакое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«PKI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(Public Key Infrastructure)?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набор симметричных алгоритмов; б) система управления открытыми ключами и цифровыми сертификатами; в) протокол шифрования трафика; г) метод хэширования паролей.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33. Какой алгоритм использует квантовая криптография для распределения ключей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</w:p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RSA; б) AES; в) BB84; г) SHA-3.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34. Что такое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padding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» в шифровании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добавление случайных данных для увеличения длины сообщения до размера блока; б) метод аутентификации; в) алгоритм генерации ключа; г) протокол обмена ключами.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35. Что означает термин «криптографическая стойкость»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cryptographicstrength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скорость выполнения криптографических операций; б) способность алгоритма противостоять известным методам взлома в разумные сроки; в) длина ключа в битах; г) количество раундов шифрования.</w:t>
            </w:r>
          </w:p>
        </w:tc>
      </w:tr>
      <w:tr w:rsidR="004A3812" w:rsidRPr="005508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36. Какой механизм предотвращает повторное использование одних и тех же ключей в разных сеансах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хэширование ключа; б) использование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или счётчика; в) удвоение длины ключа; г) симметричное шифрование.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37. Что такое «аутентифицированное шифрование»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authenticatedencryption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шифрование с проверкой целостности и подлинности; б) шифрование только открытого текста; в) использование двух разных ключей для шифрования; г) шифрование без проверки целостности.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38. Какой алгоритм используется для генерации ключей на основе пароля (PBKDF)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MD5; б) RSA; в) PBKDF2; г) SHA‑1.</w:t>
            </w:r>
          </w:p>
        </w:tc>
      </w:tr>
      <w:tr w:rsidR="004A3812" w:rsidRPr="005508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39. Что такое «zero‑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knowledgeproof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(доказательство с нулевым разглашением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метод шифрования без ключа; б) протокол, позволяющий доказать знание секрета без его раскрытия; в) способ аутентификации по биометрии; г) алгоритм хэширования.</w:t>
            </w:r>
          </w:p>
        </w:tc>
      </w:tr>
      <w:tr w:rsidR="004A3812" w:rsidRPr="005508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40.Какой протокол обеспечивает защиту DNS‑запросов от подмены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HTTP; б) DNSSEC;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SMTP.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4A3812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</w:rPr>
      </w:pPr>
    </w:p>
    <w:p w:rsidR="004A3812" w:rsidRPr="00692D73" w:rsidRDefault="00010E4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4A3812" w:rsidRPr="00692D73">
        <w:trPr>
          <w:trHeight w:val="57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В чём ключевое различие между симметричным и асимметричным шифрованием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</w:p>
          <w:p w:rsidR="004A3812" w:rsidRPr="00692D73" w:rsidRDefault="00010E46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u w:color="000000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Как работает электронная цифровая подпись (ЭЦП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Для чего нужна соль (salt) при хранении паролей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Что такое сертификат открытого ключа и кто его выдаёт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В чём преимущество режима CBC перед ECB в блочном шифровании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6. Как протокол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‑Hellmanпозволяет обменяться ключом по открытому каналу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7. Что обеспечивает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HMAC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 чем он отличается от простого хэша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8.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forwardsecrecy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 как она достигается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9. Каковы основные компоненты инфраструктуры открытых ключей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(PKI)?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10. В чём суть атаки по сторонним каналам (side‑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channelattack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11. Как работает режим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CTR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блочного шифра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12.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 зачем он нужен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В чём отличие ГОСТ Р 34.10‑2012 от RSA для электронной подписи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Что такое гибридное шифрование и зачем его применяют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15. Как DNSSEC защищает DNS‑запросы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16. Что такое PBKDF2 и для чего он используется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17. В чём идея доказательства с нулевым разглашением (zero‑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knowledgeproof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18. Почему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AES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считается безопасным стандартом симметричного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19. Что такое эфемерный ключ и в каких протоколах он применяется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Как квантово‑устойчивая криптография отличается от классической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4A3812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 xml:space="preserve">Семестр изучения: </w:t>
      </w:r>
      <w:r w:rsidRPr="00692D73">
        <w:rPr>
          <w:rFonts w:ascii="Times New Roman" w:hAnsi="Times New Roman" w:cs="Times New Roman"/>
          <w:b/>
          <w:bCs/>
          <w:i/>
          <w:iCs/>
          <w:u w:color="000000"/>
        </w:rPr>
        <w:t>6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hAnsi="Times New Roman" w:cs="Times New Roman"/>
          <w:b/>
          <w:bCs/>
          <w:u w:color="000000"/>
        </w:rPr>
        <w:t>Компетенция</w:t>
      </w:r>
      <w:r w:rsidRPr="00692D73">
        <w:rPr>
          <w:rFonts w:ascii="Times New Roman" w:hAnsi="Times New Roman" w:cs="Times New Roman"/>
          <w:u w:color="000000"/>
        </w:rPr>
        <w:t xml:space="preserve">: </w:t>
      </w:r>
    </w:p>
    <w:p w:rsidR="004A3812" w:rsidRPr="00692D73" w:rsidRDefault="00010E4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 w:rsidRPr="00692D73">
        <w:rPr>
          <w:rFonts w:ascii="Times New Roman" w:eastAsia="Times New Roman" w:hAnsi="Times New Roman" w:cs="Times New Roman"/>
          <w:u w:color="000000"/>
        </w:rPr>
        <w:tab/>
      </w:r>
      <w:r w:rsidRPr="00692D73">
        <w:rPr>
          <w:rFonts w:ascii="Times New Roman" w:hAnsi="Times New Roman" w:cs="Times New Roman"/>
          <w:b/>
          <w:bCs/>
        </w:rPr>
        <w:t>ПК-8</w:t>
      </w:r>
      <w:r w:rsidRPr="00692D73">
        <w:rPr>
          <w:rFonts w:ascii="Times New Roman" w:hAnsi="Times New Roman" w:cs="Times New Roman"/>
        </w:rPr>
        <w:t xml:space="preserve"> - Способность участвовать в работах по реализации политикиинформационной безопасности, применять комплексный подход кобеспечению информационной безопасности </w:t>
      </w:r>
      <w:r w:rsidRPr="00692D73">
        <w:rPr>
          <w:rFonts w:ascii="Times New Roman" w:hAnsi="Times New Roman" w:cs="Times New Roman"/>
        </w:rPr>
        <w:lastRenderedPageBreak/>
        <w:t>объекта защиты и приниматьучастие в организации и сопровождении аттестации объекта информатизациипо требованиям безопасности информации.</w:t>
      </w:r>
    </w:p>
    <w:p w:rsidR="004A3812" w:rsidRPr="00692D73" w:rsidRDefault="00010E4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Знает: математические методы и основополагающие документы в областикриптографической защищенности компьютерных систем (КС) и сетей, политики информационной безопасности</w:t>
      </w:r>
    </w:p>
    <w:p w:rsidR="004A3812" w:rsidRPr="00692D73" w:rsidRDefault="00010E4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Умеет</w:t>
      </w:r>
      <w:r w:rsidRPr="00692D73">
        <w:rPr>
          <w:rFonts w:ascii="Times New Roman" w:hAnsi="Times New Roman" w:cs="Times New Roman"/>
          <w:i/>
          <w:iCs/>
          <w:u w:color="000000"/>
        </w:rPr>
        <w:t>:применять комплексный подход к обеспечению информационнойбезопасности объекта защиты</w:t>
      </w:r>
    </w:p>
    <w:p w:rsidR="004A3812" w:rsidRPr="00692D73" w:rsidRDefault="00010E46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692D73">
        <w:rPr>
          <w:rFonts w:ascii="Times New Roman" w:hAnsi="Times New Roman" w:cs="Times New Roman"/>
          <w:u w:color="000000"/>
        </w:rPr>
        <w:t>Владеет: навыками организации и сопровождении аттестации объектаинформатизации по требованиям безопасности информации в рамкахиспользованиякриптографических средств защиты информац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и варианты ответа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Какой алгоритм относится к симметричному шифрованию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RSA б) AES в) ECC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DSA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Что обеспечивает хэш‑функция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конфиденциальность данных б) генерацию ключей в) проверку целостности данных г) аутентификацию пользователя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Какой протокол используется для защищённого веб‑трафика (HTTPS)? 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б) SMTP в) TLS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 ICMP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Что такое цифровой сертификат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файл с закрытым ключом б) электронный документ, связывающий открытый ключ с владельцем в) алгоритм шифрования г) пароль для доступа к системе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Какой алгоритм используется для электронной цифровой подписи в России (по ГОСТ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RSA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ECDSA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ГОСТ Р 34.10‑2012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DSA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6. Что такое «соль» (salt) в контексте хранения паролей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дополнительный пароль пользователя б) случайное значение, добавляемое к паролю перед хэшированием в) алгоритм шифрования пароля г) метод двухфакторной аутентификации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7. Какой режим шифрования предотвращает повторение шифротекста при одинаковых данных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ECB б)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CTR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OFB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8.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постоянный секретный ключ б) одноразовое число для уникальности сессии в) алгоритм хэширования г) метод распределения ключей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9. Какой протокол обеспечивает защиту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‑соединений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HTTP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IPsecг) SMTP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10.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HMAC?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алгоритм шифрования б) код аутентификации сообщения на основе хэша и ключа в) метод генерации ключей г) протокол обмена ключами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11. Какой алгоритм основан на задаче дискретного логарифмирования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RSA б) AES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‑Hellmanг) SHA‑1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forwardsecrecy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? а) гарантия, что прошлые сообщения останутся зашифрованными при компрометации ключа б) возможность расшифровать данные только в будущем в) шифрование с использованием будущего алгоритма г) метод хранения ключей в облаке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Какой стандарт определяет форматы криптографических сообщений (например, для ЭЦП и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JSON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CMS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HTML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Что такое эфемерный ключ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постоянный секретный ключ б) временный ключ для одной сессии в) открытый ключ сертификата г) мастер‑ключ для шифрования дисков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15. Какой алгоритм является российским стандартом хэширования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SHA‑256 б) MD5 в) ГОСТ Р 34.11‑2012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) BLAKE2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PKI?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набор симметричных алгоритмов б) система управления открытыми ключами и сертификатами в) протокол шифрования трафика г) метод хэширования паролей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17. Какой протокол используется для защищённого удалённого доступа (например, к серверу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Telnet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SSH г) HTTP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18. Что такое аутентифицированное шифрование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шифрование с проверкой целостности и подлинности б) шифрование только открытого текста в) использование двух разных ключей для шифрования г) шифрование без проверки целостности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19. Какой механизм предотвращает повторное использование одних и тех же ключей в разных сеансах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хэширование ключа б) использование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или счётчика в) удвоение длины ключа г) симметричное шифрование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Что такое квантово‑устойчивая криптография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шифрование с помощью квантовых компьютеров б) алгоритмы, стойкие к атакам квантовых компьютеров в) передача ключей через квантовые каналы г) метод хэширования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010E4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</w:rPr>
        <w:t>Перечень заданий открытого типа:</w:t>
      </w:r>
    </w:p>
    <w:p w:rsidR="004A3812" w:rsidRPr="00692D73" w:rsidRDefault="004A3812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(дайте развёрнутый ответ)</w:t>
            </w:r>
          </w:p>
        </w:tc>
      </w:tr>
      <w:tr w:rsidR="004A3812" w:rsidRPr="00692D7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Что такое криптография и каковы её основные цели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В чём разница между шифрованием и кодированием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Что такое симметричное шифрование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Приведите примеры алгоритмов.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Что такое асимметричное шифрование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Приведите примеры алгоритмов.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В чём преимущество гибридных криптосистем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6. Что такое электронная подпись (ЭП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она обеспечивает подлинность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Что такое хеш‑функция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Каковы её основные свойства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8. Приведите примеры криптографических хеш‑функций.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9. Что такое сертификат открытого ключа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Для чего он нужен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10. Как работает инфраструктура открытых ключей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(PKI)?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11. Что такое атака «человек посередине»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(MITM)?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от неё защититься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12. Что такое векторы инициализации (IV) и зачем они нужны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В чём отличие блочных и поточных шифров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Приведите примеры.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Что такое режим шифрования (например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, CBC, GCM)?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Зачем они нужны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15. Как квантовые вычисления угрожают современной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16. Что такое стеганография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Чем она отличается от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17. Что такое протокол Диффи‑Хеллмана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Для чего он используется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18. Что такое аутентификационный код сообщения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(MAC)?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он работает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692D7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19. В чём суть атаки на основе подобранного открытого текста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(CPA)?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защищаться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5508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Что такое «соль» (salt) в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Зачем она применяется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hAnsi="Times New Roman" w:cs="Times New Roman"/>
        </w:rPr>
      </w:pPr>
    </w:p>
    <w:sectPr w:rsidR="004A3812" w:rsidRPr="00692D73" w:rsidSect="0058325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BB1" w:rsidRDefault="00125BB1">
      <w:r>
        <w:separator/>
      </w:r>
    </w:p>
  </w:endnote>
  <w:endnote w:type="continuationSeparator" w:id="0">
    <w:p w:rsidR="00125BB1" w:rsidRDefault="0012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12" w:rsidRDefault="004A38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BB1" w:rsidRDefault="00125BB1">
      <w:r>
        <w:separator/>
      </w:r>
    </w:p>
  </w:footnote>
  <w:footnote w:type="continuationSeparator" w:id="0">
    <w:p w:rsidR="00125BB1" w:rsidRDefault="00125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12" w:rsidRDefault="004A38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3812"/>
    <w:rsid w:val="00010E46"/>
    <w:rsid w:val="00125BB1"/>
    <w:rsid w:val="004A3812"/>
    <w:rsid w:val="00550811"/>
    <w:rsid w:val="0058325E"/>
    <w:rsid w:val="006153B2"/>
    <w:rsid w:val="00636D00"/>
    <w:rsid w:val="00692D73"/>
    <w:rsid w:val="00F10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BAE2"/>
  <w15:docId w15:val="{E998D7C7-EB6B-42FF-A5E3-D98AB8FF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325E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325E"/>
    <w:rPr>
      <w:u w:val="single"/>
    </w:rPr>
  </w:style>
  <w:style w:type="table" w:customStyle="1" w:styleId="TableNormal">
    <w:name w:val="Table Normal"/>
    <w:rsid w:val="005832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58325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2">
    <w:name w:val="Стиль таблицы 2"/>
    <w:rsid w:val="0058325E"/>
    <w:rPr>
      <w:rFonts w:ascii="Helvetica Neue" w:eastAsia="Helvetica Neue" w:hAnsi="Helvetica Neue" w:cs="Helvetica Neu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6</cp:revision>
  <dcterms:created xsi:type="dcterms:W3CDTF">2025-11-27T10:45:00Z</dcterms:created>
  <dcterms:modified xsi:type="dcterms:W3CDTF">2026-09-12T19:43:00Z</dcterms:modified>
</cp:coreProperties>
</file>