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AC" w:rsidRPr="00BF06AC" w:rsidRDefault="00BF06AC" w:rsidP="00BF06AC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F06AC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«Кадровая политика при развитии логистики пассажирских перевозок»</w:t>
      </w:r>
      <w:bookmarkStart w:id="0" w:name="_GoBack"/>
      <w:bookmarkEnd w:id="0"/>
    </w:p>
    <w:p w:rsidR="007D6ECC" w:rsidRPr="007D6ECC" w:rsidRDefault="007D6ECC" w:rsidP="007D6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D6ECC">
        <w:rPr>
          <w:rFonts w:ascii="Times New Roman" w:hAnsi="Times New Roman" w:cs="Times New Roman"/>
          <w:sz w:val="28"/>
        </w:rPr>
        <w:t>Какие основные принципы и задачи кадровой политики в сфере логистики пассажирских перевозок?</w:t>
      </w:r>
    </w:p>
    <w:p w:rsidR="007D6ECC" w:rsidRPr="007D6ECC" w:rsidRDefault="007D6ECC" w:rsidP="007D6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D6ECC">
        <w:rPr>
          <w:rFonts w:ascii="Times New Roman" w:hAnsi="Times New Roman" w:cs="Times New Roman"/>
          <w:sz w:val="28"/>
        </w:rPr>
        <w:t>Какие современные стратегии управления персоналом можно применить в логистике пассажирских перевозок и почему они актуальны?</w:t>
      </w:r>
    </w:p>
    <w:p w:rsidR="007D6ECC" w:rsidRPr="007D6ECC" w:rsidRDefault="007D6ECC" w:rsidP="007D6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D6ECC">
        <w:rPr>
          <w:rFonts w:ascii="Times New Roman" w:hAnsi="Times New Roman" w:cs="Times New Roman"/>
          <w:sz w:val="28"/>
        </w:rPr>
        <w:t>Как провести анализ кадровых ресурсов в компании пассажирских перевозок и какие инструменты использовать для этого?</w:t>
      </w:r>
    </w:p>
    <w:p w:rsidR="007D6ECC" w:rsidRPr="007D6ECC" w:rsidRDefault="007D6ECC" w:rsidP="007D6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D6ECC">
        <w:rPr>
          <w:rFonts w:ascii="Times New Roman" w:hAnsi="Times New Roman" w:cs="Times New Roman"/>
          <w:sz w:val="28"/>
        </w:rPr>
        <w:t>Какие методы оценки эффективности программ обучения и развития персонала можно применить в логистике пассажирских перевозок?</w:t>
      </w:r>
    </w:p>
    <w:p w:rsidR="007D6ECC" w:rsidRPr="007D6ECC" w:rsidRDefault="007D6ECC" w:rsidP="007D6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D6ECC">
        <w:rPr>
          <w:rFonts w:ascii="Times New Roman" w:hAnsi="Times New Roman" w:cs="Times New Roman"/>
          <w:sz w:val="28"/>
        </w:rPr>
        <w:t xml:space="preserve">Какие вызовы и перспективы стоят перед управлением персоналом в сфере пассажирских перевозок и </w:t>
      </w:r>
      <w:proofErr w:type="gramStart"/>
      <w:r w:rsidRPr="007D6ECC">
        <w:rPr>
          <w:rFonts w:ascii="Times New Roman" w:hAnsi="Times New Roman" w:cs="Times New Roman"/>
          <w:sz w:val="28"/>
        </w:rPr>
        <w:t>какие стратегии</w:t>
      </w:r>
      <w:proofErr w:type="gramEnd"/>
      <w:r w:rsidRPr="007D6ECC">
        <w:rPr>
          <w:rFonts w:ascii="Times New Roman" w:hAnsi="Times New Roman" w:cs="Times New Roman"/>
          <w:sz w:val="28"/>
        </w:rPr>
        <w:t xml:space="preserve"> и инструменты могут помочь их преодолеть?</w:t>
      </w:r>
    </w:p>
    <w:p w:rsidR="007D6ECC" w:rsidRPr="007D6ECC" w:rsidRDefault="007D6ECC" w:rsidP="007D6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D6ECC">
        <w:rPr>
          <w:rFonts w:ascii="Times New Roman" w:hAnsi="Times New Roman" w:cs="Times New Roman"/>
          <w:sz w:val="28"/>
        </w:rPr>
        <w:t>Какие факторы влияют на уровень удовлетворенности сотрудников в компаниях пассажирских перевозок и какие меры можно предпринять для повышения этого показателя?</w:t>
      </w:r>
    </w:p>
    <w:p w:rsidR="007D6ECC" w:rsidRPr="007D6ECC" w:rsidRDefault="007D6ECC" w:rsidP="007D6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D6ECC">
        <w:rPr>
          <w:rFonts w:ascii="Times New Roman" w:hAnsi="Times New Roman" w:cs="Times New Roman"/>
          <w:sz w:val="28"/>
        </w:rPr>
        <w:t>Какие основные принципы разработки и внедрения программ обучения и развития персонала в логистике пассажирских перевозок следует учитывать?</w:t>
      </w:r>
    </w:p>
    <w:p w:rsidR="00846F53" w:rsidRPr="007D6ECC" w:rsidRDefault="007D6ECC" w:rsidP="007D6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D6ECC">
        <w:rPr>
          <w:rFonts w:ascii="Times New Roman" w:hAnsi="Times New Roman" w:cs="Times New Roman"/>
          <w:sz w:val="28"/>
        </w:rPr>
        <w:t>Какие основные тенденции в управлении персоналом в логистике пассажирских перевозок можно выделить и как они влияют на стратегическое развитие компаний в этой отрасли?</w:t>
      </w:r>
    </w:p>
    <w:sectPr w:rsidR="00846F53" w:rsidRPr="007D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F6DD8"/>
    <w:multiLevelType w:val="hybridMultilevel"/>
    <w:tmpl w:val="7576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DB"/>
    <w:rsid w:val="001746DB"/>
    <w:rsid w:val="007D6ECC"/>
    <w:rsid w:val="00B43CD5"/>
    <w:rsid w:val="00BF06AC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9803"/>
  <w15:chartTrackingRefBased/>
  <w15:docId w15:val="{5C3BA429-B672-47AF-BA19-ACABB08A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ECC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F06A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F06AC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Туманов Михаил Андреевич</cp:lastModifiedBy>
  <cp:revision>2</cp:revision>
  <dcterms:created xsi:type="dcterms:W3CDTF">2026-02-25T07:20:00Z</dcterms:created>
  <dcterms:modified xsi:type="dcterms:W3CDTF">2026-02-25T07:20:00Z</dcterms:modified>
</cp:coreProperties>
</file>