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AB67B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Примерные о</w:t>
      </w:r>
      <w:bookmarkStart w:id="0" w:name="_GoBack"/>
      <w:bookmarkEnd w:id="0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ценочные материалы, применяемые при проведении промежуточной аттестации по дисциплине (модулю) 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«КВАНТОВЫЕ АЛГОРИТМЫ И ВЫЧИСЛЕНИЯ»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7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ОПК-1</w:t>
      </w:r>
      <w:r>
        <w:rPr>
          <w:rFonts w:ascii="Times New Roman" w:eastAsia="Times New Roman" w:hAnsi="Times New Roman" w:cs="Times New Roman"/>
          <w:u w:color="000000"/>
        </w:rPr>
        <w:t xml:space="preserve"> 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математический аппарат квантовой механики и линейной алгебры, применяемый для описания квантовых вычислений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применять фундаментальные знания в области математики и физики для анализа квантовых алгоритмов и оценки их вычислительной сложности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построения квантовых схем и расчёта результатов их выполнения средствами линейной алгебры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ПК-1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Способность свободно владеть профессиональными знаниями для анализа и синтеза физической информации в области физики квантовых вычислений.Результаты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физические основы квантовых вычислений, модели квантовых вычислителей и базовые квантовые алгоритмы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анализировать и синтезировать физическую информацию в области квантовых вычислений, выбирать алгоритм под класс решаемой задачи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моделирования квантовых алгоритмов и интерпретации результатов измерений квантового регистра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AB67B5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описывает состояние кубита в общем случае?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суперпозицию базисных состояний, задаваемую вектором единичной длины в двумерном комплексном пространстве;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вещественное число на отрезке от 0 до 1;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целое число в диапазоне от 0 до 255;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одно из двух значений — 0 или 1.</w:t>
            </w:r>
          </w:p>
        </w:tc>
      </w:tr>
      <w:tr w:rsidR="00A34D37" w:rsidRPr="00AB67B5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Сколько комплексных амплитуд описывает состояние регистра из n кубитов?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2 в степени n;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n в квадрате;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n;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2n.</w:t>
            </w:r>
          </w:p>
        </w:tc>
      </w:tr>
      <w:tr w:rsidR="00A34D37" w:rsidRPr="00AB67B5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свойство квантовых состояний запрещает создание точной копии произвольного неизвестного состояния?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теорема Гёделя о неполноте;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теорема о запрете клонирования;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принцип наименьшего действия;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принцип суперпозиции.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оператор переводит базисное состояние в равновероятную суперпозицию двух базисных состояний?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оператор фазы S;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преобразование Адамара;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оператор Паули X;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оператор CNOT.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из перечисленных преобразований является двухкубитным?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Адамара;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фазового сдвига T;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Паули Z;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CNOT (управляемое отрицание).</w:t>
            </w:r>
          </w:p>
        </w:tc>
      </w:tr>
      <w:tr w:rsidR="00A34D37" w:rsidRPr="00AB67B5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Каким математическим свойством обладает любой квантовый вентиль без учёта измерения?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он необратим;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он изменяет норму вектора состояния;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он унитарен и потому обратим;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он всегда диагонален.</w:t>
            </w:r>
          </w:p>
        </w:tc>
      </w:tr>
      <w:tr w:rsidR="00A34D37" w:rsidRPr="00AB67B5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происходит с суперпозицией при измерении кубита в вычислительном базисе?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суперпозиция сохраняется без изменений;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кубит переходит в запутанное состояние;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состояние проецируется на одно из базисных состояний с вероятностью, равной квадрату модуля амплитуды;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амплитуды всех состояний удваиваются.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состояние двух кубитов является запутанным?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состояние, полученное применением Адамара к первому кубиту произведения;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состояние Белла вида (|00⟩ + |11⟩)/√2;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любое состояние после измерения;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произведение состояний двух независимых кубитов.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Какую задачу решает алгоритм Гровера?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поиск в неструктурированной базе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разложение числа на простые множители;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решение системы линейных уравнений в точной арифметике;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моделирование классических логических схем.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ускорение по числу обращений к оракулу даёт алгоритм Гровера по сравнению с полным перебором?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логарифмическое;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экспоненциальное;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квадратичное;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ускорения не даёт.</w:t>
            </w:r>
          </w:p>
        </w:tc>
      </w:tr>
      <w:tr w:rsidR="00A34D37" w:rsidRPr="00AB67B5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Какую задачу решает алгоритм Шора и чем это важно для криптографии?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поиск кратчайшего пути, что ускоряет маршрутизацию;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факторизацию целых чисел за полиномиальное время, что подрывает стойкость RSA;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проверку простоты числа, что упрощает генерацию ключей;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сортировку массива, что ускоряет обработку ключей.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преобразование лежит в основе алгоритма Шора?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квантовое преобразование Фурье;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преобразование Уолша над классическим регистром;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дискретное косинусное преобразование;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преобразование Адамара над одним кубитом.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квантовый параллелизм?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одновременное выполнение вычислений на нескольких процессорах;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дублирование квантовой схемы для повышения надёжности;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параллельная передача кубитов по нескольким каналам;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вычисление функции сразу на суперпозиции всех входных значений за одно применение оператора.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декогеренцией квантовой системы?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переход системы в запутанное состояние;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увеличение числа кубитов в регистре;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намеренное измерение кубита оператором;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потеря когерентности состояния из-за взаимодействия с окружением, приводящая к разрушению суперпозиции.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Для чего применяются коды квантовой коррекции ошибок?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для ускорения квантового преобразования Фурье;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для защиты логического кубита от ошибок за счёт кодирования его несколькими физическими кубитами;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для клонирования квантовых состояний;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для сжатия квантовой информации.</w:t>
            </w:r>
          </w:p>
        </w:tc>
      </w:tr>
      <w:tr w:rsidR="00A34D37" w:rsidRPr="00AB67B5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утверждает теорема Соловея — Китаева?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произвольный однокубитный оператор можно с заданной точностью приблизить короткой последовательностью вентилей из универсального набора;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измерение всегда разрушает запутанность;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число кубитов нельзя увеличить без потери когерентности;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любой квантовый алгоритм сводится к классическому.</w:t>
            </w:r>
          </w:p>
        </w:tc>
      </w:tr>
      <w:tr w:rsidR="00A34D37" w:rsidRPr="00AB67B5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набор вентилей является универсальным для квантовых вычислений?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только вентили Паули X, Y, Z;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только Адамар;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CNOT вместе с произвольными однокубитными вентилями;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CNOT.</w:t>
            </w:r>
          </w:p>
        </w:tc>
      </w:tr>
      <w:tr w:rsidR="00A34D37" w:rsidRPr="00AB67B5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квантовая телепортация?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перемещение частицы в пространстве быстрее света;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сжатие квантового регистра;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копирование кубита без измерения;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передача неизвестного квантового состояния с использованием запутанной пары и двух битов классической информации.</w:t>
            </w:r>
          </w:p>
        </w:tc>
      </w:tr>
      <w:tr w:rsidR="00A34D37" w:rsidRPr="00AB67B5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означает термин «квантовое превосходство» (quantum advantage)?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превосходство квантовой памяти по объёму над классической;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отсутствие ошибок в квантовых вычислениях;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полная замена классических компьютеров квантовыми;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решение квантовым устройством задачи, практически недостижимой для классических вычислителей за разумное время.</w:t>
            </w:r>
          </w:p>
        </w:tc>
      </w:tr>
      <w:tr w:rsidR="00A34D37" w:rsidRPr="00AB67B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модель вычислений используется в квантовом отжиге (quantum annealing)?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вентильная модель с универсальным набором операторов;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модель клеточных автоматов;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адиабатическая эволюция гамильтониана к основному состоянию, кодирующему решение задачи оптимизации;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модель машины Тьюринга с оракулом.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Дайте определение кубита и опишите его геометрическую интерпретацию.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AB67B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Сформулируйте теорему о запрете клонирования и объясните её следствия для обработки квантовой информации.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квантовая запутанность? Приведите пример запутанного состояния и опишите его свойства.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квантовой схемы и назначение основных однокубитных вентилей.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Изложите идею алгоритма Дойча — Йожи и объясните, в чём состоит его выигрыш.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алгоритм Гровера: постановку задачи, основные шаги и достигаемое ускорение.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Объясните роль квантового преобразования Фурье в алгоритме Шора.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декогеренция и какие меры применяются для борьбы с ней?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принципы квантовой коррекции ошибок на примере кода Шора или кода повторения.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вентильную и адиабатическую модели квантовых вычислений.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оракул в квантовых алгоритмах и как он реализуется обратимо?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сложность квантовых алгоритмов и какие классы сложности с ними связаны?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протокол квантовой телепортации и объясните, почему он не нарушает принцип причинности.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сверхплотное кодирование и в чём его отличие от телепортации?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Перечислите основные физические реализации кубитов и укажите их сильные и слабые стороны.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физической реализации квантового компьютера (критерии Ди Винченцо)?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влияет появление практичных квантовых компьютеров на современную криптографию?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Объясните, что такое интерференция амплитуд и почему она является основой квантового ускорения.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модель вычислений NISQ и типичные алгоритмы для устройств этого класса.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задачи считаются наиболее перспективными для квантовых вычислений и почему?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0AC" w:rsidRDefault="005760AC">
      <w:r>
        <w:separator/>
      </w:r>
    </w:p>
  </w:endnote>
  <w:endnote w:type="continuationSeparator" w:id="0">
    <w:p w:rsidR="005760AC" w:rsidRDefault="00576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0AC" w:rsidRDefault="005760AC">
      <w:r>
        <w:separator/>
      </w:r>
    </w:p>
  </w:footnote>
  <w:footnote w:type="continuationSeparator" w:id="0">
    <w:p w:rsidR="005760AC" w:rsidRDefault="00576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5760AC"/>
    <w:rsid w:val="00A34D37"/>
    <w:rsid w:val="00AB67B5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1B845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1688</Words>
  <Characters>9624</Characters>
  <Application>Microsoft Office Word</Application>
  <DocSecurity>0</DocSecurity>
  <Lines>80</Lines>
  <Paragraphs>22</Paragraphs>
  <ScaleCrop>false</ScaleCrop>
  <Company/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2026-09-28T07:19:00Z</dcterms:modified>
</cp:coreProperties>
</file>