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93E856" w14:textId="77777777" w:rsidR="005417B8" w:rsidRPr="003974D5" w:rsidRDefault="00C56B5F" w:rsidP="003974D5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color w:val="2C2D2E"/>
          <w:sz w:val="28"/>
          <w:szCs w:val="28"/>
          <w:lang w:eastAsia="ru-RU"/>
        </w:rPr>
      </w:pPr>
      <w:r w:rsidRPr="003974D5">
        <w:rPr>
          <w:rFonts w:ascii="Times New Roman" w:hAnsi="Times New Roman"/>
          <w:b/>
          <w:color w:val="2C2D2E"/>
          <w:sz w:val="28"/>
          <w:szCs w:val="28"/>
          <w:lang w:eastAsia="ru-RU"/>
        </w:rPr>
        <w:t>Примерные оценочные материалы, применяемые при проведении промежуточной аттестации по дисциплине (модулю)</w:t>
      </w:r>
    </w:p>
    <w:p w14:paraId="6444E815" w14:textId="4050F027" w:rsidR="00C56B5F" w:rsidRPr="003974D5" w:rsidRDefault="00C56B5F" w:rsidP="003974D5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color w:val="2C2D2E"/>
          <w:sz w:val="28"/>
          <w:szCs w:val="28"/>
          <w:lang w:eastAsia="ru-RU"/>
        </w:rPr>
      </w:pPr>
      <w:r w:rsidRPr="003974D5">
        <w:rPr>
          <w:rFonts w:ascii="Times New Roman" w:hAnsi="Times New Roman"/>
          <w:b/>
          <w:color w:val="2C2D2E"/>
          <w:sz w:val="28"/>
          <w:szCs w:val="28"/>
          <w:lang w:eastAsia="ru-RU"/>
        </w:rPr>
        <w:t>«</w:t>
      </w:r>
      <w:r w:rsidR="00A44FB5" w:rsidRPr="00A44FB5">
        <w:rPr>
          <w:rFonts w:ascii="Times New Roman" w:hAnsi="Times New Roman"/>
          <w:b/>
          <w:color w:val="2C2D2E"/>
          <w:sz w:val="28"/>
          <w:szCs w:val="28"/>
          <w:lang w:eastAsia="ru-RU"/>
        </w:rPr>
        <w:t>Коммерческая эксплуатация транспорта и венчурное финансирование</w:t>
      </w:r>
      <w:r w:rsidRPr="003974D5">
        <w:rPr>
          <w:rFonts w:ascii="Times New Roman" w:hAnsi="Times New Roman"/>
          <w:b/>
          <w:color w:val="2C2D2E"/>
          <w:sz w:val="28"/>
          <w:szCs w:val="28"/>
          <w:lang w:eastAsia="ru-RU"/>
        </w:rPr>
        <w:t>»</w:t>
      </w:r>
    </w:p>
    <w:p w14:paraId="42885A5A" w14:textId="77777777" w:rsidR="003974D5" w:rsidRDefault="003974D5" w:rsidP="003974D5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03FEF7AE" w14:textId="7C19CCE0" w:rsidR="003974D5" w:rsidRDefault="003974D5" w:rsidP="003974D5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B9429F">
        <w:rPr>
          <w:rFonts w:ascii="Times New Roman" w:hAnsi="Times New Roman"/>
          <w:sz w:val="28"/>
          <w:szCs w:val="28"/>
        </w:rPr>
        <w:t>При проведении промежуточной аттестации обучающемуся предлагается дать ответы на 2</w:t>
      </w:r>
      <w:r>
        <w:rPr>
          <w:rFonts w:ascii="Times New Roman" w:hAnsi="Times New Roman"/>
          <w:sz w:val="28"/>
          <w:szCs w:val="28"/>
        </w:rPr>
        <w:t xml:space="preserve"> теоретических вопроса</w:t>
      </w:r>
      <w:r w:rsidRPr="00B9429F">
        <w:rPr>
          <w:rFonts w:ascii="Times New Roman" w:hAnsi="Times New Roman"/>
          <w:sz w:val="28"/>
          <w:szCs w:val="28"/>
        </w:rPr>
        <w:t xml:space="preserve"> и решить практическое задание</w:t>
      </w:r>
      <w:r>
        <w:rPr>
          <w:rFonts w:ascii="Times New Roman" w:hAnsi="Times New Roman"/>
          <w:sz w:val="28"/>
          <w:szCs w:val="28"/>
        </w:rPr>
        <w:t>, указанные в экзаменационном билете</w:t>
      </w:r>
      <w:r w:rsidR="00A44FB5">
        <w:rPr>
          <w:rFonts w:ascii="Times New Roman" w:hAnsi="Times New Roman"/>
          <w:sz w:val="28"/>
          <w:szCs w:val="28"/>
        </w:rPr>
        <w:t>.</w:t>
      </w:r>
    </w:p>
    <w:p w14:paraId="67707E8A" w14:textId="77777777" w:rsidR="003974D5" w:rsidRPr="00B9429F" w:rsidRDefault="003974D5" w:rsidP="003974D5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61B3540A" w14:textId="77777777" w:rsidR="003974D5" w:rsidRDefault="003974D5" w:rsidP="003974D5">
      <w:pPr>
        <w:spacing w:after="0" w:line="276" w:lineRule="auto"/>
        <w:ind w:firstLine="851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Примерный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п</w:t>
      </w:r>
      <w:r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>еречень вопросов к экзамену</w:t>
      </w:r>
    </w:p>
    <w:p w14:paraId="37ABF0A8" w14:textId="77777777" w:rsidR="003974D5" w:rsidRPr="003974D5" w:rsidRDefault="003974D5" w:rsidP="003974D5">
      <w:pPr>
        <w:spacing w:after="0" w:line="276" w:lineRule="auto"/>
        <w:ind w:firstLine="851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5A3C1B85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Транспорт: основные понятия и определения</w:t>
      </w:r>
    </w:p>
    <w:p w14:paraId="1E372BF3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Факторы, влияющие на выбор вида транспорта</w:t>
      </w:r>
    </w:p>
    <w:p w14:paraId="459DC213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Особенности внутреннего водного транспорта</w:t>
      </w:r>
    </w:p>
    <w:p w14:paraId="502B209A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Коммерческая характеристика и классификация станций</w:t>
      </w:r>
    </w:p>
    <w:p w14:paraId="218E9BA6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Управление грузовой и коммерческой работой на железнодорожном транспорте</w:t>
      </w:r>
    </w:p>
    <w:p w14:paraId="76F5F1C3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Особенности планирования перевозок в прямых смешанных и международных сообщениях</w:t>
      </w:r>
    </w:p>
    <w:p w14:paraId="5448CA76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Транспортная характеристика грузов и упаковок</w:t>
      </w:r>
    </w:p>
    <w:p w14:paraId="078BFE31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Качество транспортной услуги. Критерии оценки качества</w:t>
      </w:r>
    </w:p>
    <w:p w14:paraId="20A351CE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Структура нормативно-правовой базы для транспортной деятельности в РФ</w:t>
      </w:r>
    </w:p>
    <w:p w14:paraId="34860190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Анализ основных положений главы 40 ГК РФ «Договор перевозки»</w:t>
      </w:r>
    </w:p>
    <w:p w14:paraId="13F6ADDC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Анализ кодексов и уставов различных видов транспорта</w:t>
      </w:r>
    </w:p>
    <w:p w14:paraId="79787B67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Структура нормативно-правовой базы для международных перевозок грузов</w:t>
      </w:r>
    </w:p>
    <w:p w14:paraId="1E231E3F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Договор перевозки: основные требования, структура и виды</w:t>
      </w:r>
    </w:p>
    <w:p w14:paraId="444C2C3B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Коносамент: структура, функции, особенности</w:t>
      </w:r>
    </w:p>
    <w:p w14:paraId="3949A901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Технология коммерческой работы станций</w:t>
      </w:r>
    </w:p>
    <w:p w14:paraId="59E54F79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Тара и упаковка грузов. Контейнеры и транспортные пакеты</w:t>
      </w:r>
    </w:p>
    <w:p w14:paraId="4D26B311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Выполнение коммерческих операций в пункте отправления и назначения</w:t>
      </w:r>
    </w:p>
    <w:p w14:paraId="60B07268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Правила заполнения ЦМР</w:t>
      </w:r>
    </w:p>
    <w:p w14:paraId="6C21FAD0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Определение сроков доставки разнородного груза</w:t>
      </w:r>
    </w:p>
    <w:p w14:paraId="6E9FE124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Ответственность за выполнение договора перевозки на разных видах транспорта</w:t>
      </w:r>
    </w:p>
    <w:p w14:paraId="068D0B5B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Транспортная классификация грузов</w:t>
      </w:r>
    </w:p>
    <w:p w14:paraId="6BF95D79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Анализ внешних факторов, действующих на груз</w:t>
      </w:r>
    </w:p>
    <w:p w14:paraId="5883ECBB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Основные свойства грузов, влияющие на сохранность во время перевозки</w:t>
      </w:r>
    </w:p>
    <w:p w14:paraId="581DB2D9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 xml:space="preserve">Общие требования к правилам перевозки опасных/скоропортищихся грузов </w:t>
      </w:r>
    </w:p>
    <w:p w14:paraId="066324C6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Правила перевозки лесных грузов</w:t>
      </w:r>
    </w:p>
    <w:p w14:paraId="24866FA9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Правила перевозки минерально-строительных грузов</w:t>
      </w:r>
    </w:p>
    <w:p w14:paraId="547674EB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Грузовая и коммерческая работа на подъездных путях</w:t>
      </w:r>
    </w:p>
    <w:p w14:paraId="5F7042FF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Правила перевозки грузов в транспортных пакетах</w:t>
      </w:r>
    </w:p>
    <w:p w14:paraId="70C7127E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Тарифная политика на транспорте. Стоимость транспортной услуги</w:t>
      </w:r>
    </w:p>
    <w:p w14:paraId="77CB60AB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Посредническая деятельность на транспорте: особенности и классификация</w:t>
      </w:r>
    </w:p>
    <w:p w14:paraId="50488724" w14:textId="77777777" w:rsidR="003974D5" w:rsidRPr="003974D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Транспортно-экспедиционная работа: функции, особенности, классификация услуг</w:t>
      </w:r>
    </w:p>
    <w:p w14:paraId="09755636" w14:textId="77777777" w:rsidR="003974D5" w:rsidRPr="001E22F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 xml:space="preserve">Нормативно-правовая база для транспортно-экспедиционной деятельности. </w:t>
      </w:r>
    </w:p>
    <w:p w14:paraId="3CEEEB74" w14:textId="77777777" w:rsidR="003974D5" w:rsidRPr="001E22F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>Задачи транспортного обеспечения коммерческой деятельности</w:t>
      </w:r>
    </w:p>
    <w:p w14:paraId="34CBA685" w14:textId="77777777" w:rsidR="003974D5" w:rsidRPr="001E22F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>Нормативно-правовая база для транспортного страхования</w:t>
      </w:r>
    </w:p>
    <w:p w14:paraId="0A425CF0" w14:textId="33DBCCD8" w:rsidR="000A5D8E" w:rsidRPr="001E22F5" w:rsidRDefault="003974D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 xml:space="preserve">Правила заполнения </w:t>
      </w:r>
      <w:r w:rsidR="00233CD8" w:rsidRPr="001E22F5">
        <w:rPr>
          <w:rFonts w:ascii="Times New Roman" w:hAnsi="Times New Roman" w:cs="Times New Roman"/>
          <w:bCs/>
          <w:noProof/>
          <w:sz w:val="28"/>
          <w:szCs w:val="28"/>
        </w:rPr>
        <w:t>транспортной</w:t>
      </w: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 xml:space="preserve"> накладной</w:t>
      </w:r>
    </w:p>
    <w:p w14:paraId="03C911D7" w14:textId="77777777" w:rsidR="001E22F5" w:rsidRPr="001E22F5" w:rsidRDefault="001E22F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>Какие ключевые показатели эффективности (KPI) используются для оценки коммерческой эксплуатации различных видов транспорта (автомобильный, железнодорожный, авиационный, морской)?</w:t>
      </w:r>
    </w:p>
    <w:p w14:paraId="53BE095F" w14:textId="77777777" w:rsidR="001E22F5" w:rsidRPr="001E22F5" w:rsidRDefault="001E22F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 xml:space="preserve">В чём состоят основные отличия венчурного финансирования от традиционных банковских кредитов для транспортных стартапов? </w:t>
      </w:r>
    </w:p>
    <w:p w14:paraId="3C7A580E" w14:textId="77777777" w:rsidR="001E22F5" w:rsidRPr="001E22F5" w:rsidRDefault="001E22F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 xml:space="preserve">Какие факторы риска наиболее значимы при венчурном финансировании инновационных транспортных проектов? </w:t>
      </w:r>
    </w:p>
    <w:p w14:paraId="3C90E30F" w14:textId="77777777" w:rsidR="001E22F5" w:rsidRPr="001E22F5" w:rsidRDefault="001E22F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>Опишите этапы жизненного цикла транспортного стартапа с точки зрения привлечения венчурного капитала (от pre seed до раунда C и далее).</w:t>
      </w:r>
    </w:p>
    <w:p w14:paraId="1D63855A" w14:textId="77777777" w:rsidR="001E22F5" w:rsidRPr="001E22F5" w:rsidRDefault="001E22F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 xml:space="preserve">Какие технологические тренды в транспортной отрасли (например, беспилотные перевозки, электромобили, цифровые платформы логистики) сейчас наиболее привлекательны для венчурных инвесторов? </w:t>
      </w:r>
    </w:p>
    <w:p w14:paraId="0DFF8B71" w14:textId="77777777" w:rsidR="001E22F5" w:rsidRPr="001E22F5" w:rsidRDefault="001E22F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>Как влияет государственная поддержка (субсидии, налоговые льготы, инфраструктурные проекты) на привлекательность транспортных стартапов для венчурных фондов?</w:t>
      </w:r>
    </w:p>
    <w:p w14:paraId="1F9514F1" w14:textId="77777777" w:rsidR="001E22F5" w:rsidRPr="001E22F5" w:rsidRDefault="001E22F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>Какие юридические и регуляторные барьеры могут возникнуть при внедрении инновационных решений в сфере коммерческой эксплуатации транспорта (например, беспилотников или гиперлупов)?</w:t>
      </w:r>
    </w:p>
    <w:p w14:paraId="35511F71" w14:textId="77777777" w:rsidR="001E22F5" w:rsidRPr="001E22F5" w:rsidRDefault="001E22F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 xml:space="preserve">Какие методы оценки стоимости ранней стадии транспортного стартапа применяются венчурными инвесторами? </w:t>
      </w:r>
    </w:p>
    <w:p w14:paraId="04300D3E" w14:textId="77777777" w:rsidR="001E22F5" w:rsidRPr="001E22F5" w:rsidRDefault="001E22F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>Каковы основные источники «посевного» (seed) финансирования для стартапов в области транспортной логистики и умных перевозок?</w:t>
      </w:r>
    </w:p>
    <w:p w14:paraId="557BB9F4" w14:textId="4278B92C" w:rsidR="001E22F5" w:rsidRPr="001E22F5" w:rsidRDefault="001E22F5" w:rsidP="001E22F5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noProof/>
          <w:sz w:val="28"/>
          <w:szCs w:val="28"/>
        </w:rPr>
        <w:t>В чём заключаются особенности выхода венчурного инвестора из транспортного проекта (exit strategy)?</w:t>
      </w:r>
    </w:p>
    <w:p w14:paraId="0F387FD7" w14:textId="0F8BC227" w:rsidR="000A5D8E" w:rsidRPr="003A1100" w:rsidRDefault="000A5D8E" w:rsidP="003A1100">
      <w:pPr>
        <w:pStyle w:val="a5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color w:val="2C2D2E"/>
          <w:sz w:val="28"/>
          <w:szCs w:val="28"/>
          <w:lang w:eastAsia="ru-RU"/>
        </w:rPr>
      </w:pPr>
      <w:r w:rsidRPr="003A1100">
        <w:rPr>
          <w:rFonts w:ascii="Times New Roman" w:hAnsi="Times New Roman" w:cs="Times New Roman"/>
          <w:b/>
          <w:bCs/>
          <w:noProof/>
          <w:sz w:val="28"/>
          <w:szCs w:val="28"/>
        </w:rPr>
        <w:br w:type="page"/>
      </w:r>
    </w:p>
    <w:p w14:paraId="31136632" w14:textId="3B643B02" w:rsidR="005417B8" w:rsidRDefault="003974D5" w:rsidP="003974D5">
      <w:pPr>
        <w:spacing w:after="0" w:line="276" w:lineRule="auto"/>
        <w:ind w:firstLine="851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t>П</w:t>
      </w:r>
      <w:r w:rsidR="005417B8"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>римерн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ые</w:t>
      </w:r>
      <w:r w:rsidR="005417B8"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практические задания для о</w:t>
      </w:r>
      <w:r w:rsidR="005417B8"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>ценк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и</w:t>
      </w:r>
      <w:r w:rsidR="005417B8"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практических навыков</w:t>
      </w:r>
    </w:p>
    <w:p w14:paraId="50446973" w14:textId="77777777" w:rsidR="003974D5" w:rsidRPr="003974D5" w:rsidRDefault="003974D5" w:rsidP="003974D5">
      <w:pPr>
        <w:spacing w:after="0" w:line="276" w:lineRule="auto"/>
        <w:ind w:firstLine="851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53EB0C33" w14:textId="52957AA1" w:rsidR="003A1100" w:rsidRPr="003A1100" w:rsidRDefault="005417B8" w:rsidP="003A1100">
      <w:pPr>
        <w:spacing w:after="0" w:line="276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Задание 1. </w:t>
      </w:r>
      <w:r w:rsidR="003A1100">
        <w:rPr>
          <w:rFonts w:ascii="Times New Roman" w:hAnsi="Times New Roman" w:cs="Times New Roman"/>
          <w:b/>
          <w:bCs/>
          <w:noProof/>
          <w:sz w:val="28"/>
          <w:szCs w:val="28"/>
        </w:rPr>
        <w:t>Провести мозговой штурм и дать ответы на следующие вопросы:</w:t>
      </w:r>
    </w:p>
    <w:p w14:paraId="7B3FEA53" w14:textId="77777777" w:rsidR="003A1100" w:rsidRPr="003A1100" w:rsidRDefault="003A1100" w:rsidP="003A1100">
      <w:pPr>
        <w:spacing w:after="0" w:line="276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A1100">
        <w:rPr>
          <w:rFonts w:ascii="Times New Roman" w:hAnsi="Times New Roman" w:cs="Times New Roman"/>
          <w:noProof/>
          <w:sz w:val="28"/>
          <w:szCs w:val="28"/>
        </w:rPr>
        <w:t>Какие методы оценки стоимости ранней стадии транспортного стартапа применяются венчурными инвесторами? Сравните 2–3 подхода.</w:t>
      </w:r>
    </w:p>
    <w:p w14:paraId="5E0D5E46" w14:textId="77777777" w:rsidR="003A1100" w:rsidRPr="003A1100" w:rsidRDefault="003A1100" w:rsidP="003A1100">
      <w:pPr>
        <w:spacing w:after="0" w:line="276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41E68177" w14:textId="77777777" w:rsidR="003A1100" w:rsidRPr="003A1100" w:rsidRDefault="003A1100" w:rsidP="003A1100">
      <w:pPr>
        <w:spacing w:after="0" w:line="276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A1100">
        <w:rPr>
          <w:rFonts w:ascii="Times New Roman" w:hAnsi="Times New Roman" w:cs="Times New Roman"/>
          <w:noProof/>
          <w:sz w:val="28"/>
          <w:szCs w:val="28"/>
        </w:rPr>
        <w:t>Каковы основные источники «посевного» (seed) финансирования для стартапов в области транспортной логистики и умных перевозок?</w:t>
      </w:r>
    </w:p>
    <w:p w14:paraId="43018A7F" w14:textId="77777777" w:rsidR="003A1100" w:rsidRPr="003A1100" w:rsidRDefault="003A1100" w:rsidP="003A1100">
      <w:pPr>
        <w:spacing w:after="0" w:line="276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6CA3ABE0" w14:textId="2D2B02EE" w:rsidR="003A1100" w:rsidRPr="003A1100" w:rsidRDefault="003A1100" w:rsidP="003A1100">
      <w:pPr>
        <w:spacing w:after="0" w:line="276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A1100">
        <w:rPr>
          <w:rFonts w:ascii="Times New Roman" w:hAnsi="Times New Roman" w:cs="Times New Roman"/>
          <w:noProof/>
          <w:sz w:val="28"/>
          <w:szCs w:val="28"/>
        </w:rPr>
        <w:t>В чём заключаются особенности выхода венчурного инвестора из транспортного проекта (exit strategy)? Перечислите 3–4 типичные стратегии выхода.</w:t>
      </w:r>
    </w:p>
    <w:p w14:paraId="6BBD629B" w14:textId="77777777" w:rsidR="003A1100" w:rsidRDefault="003A1100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52C4E219" w14:textId="3B7AA94A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>Задание 2.</w:t>
      </w:r>
    </w:p>
    <w:p w14:paraId="6622BB89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Оформить бланк документа «Счет-фактура»</w:t>
      </w:r>
    </w:p>
    <w:p w14:paraId="5D816A88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  <w:u w:val="single"/>
        </w:rPr>
        <w:t>Вариант 1</w:t>
      </w: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 </w:t>
      </w:r>
    </w:p>
    <w:p w14:paraId="48E0D599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Оформить бланк документа «Счет-фактура» по условию: база «Седьмой континент» располагающаяся по ул. Пивоварова 60-а, имеющая расчетный счет № 007131861/01 в РКЦ г. Ростова - на - Дону, реализовало магазину «Варвара» по счету № 371 от 10 июня 2013 г. товар на сумму 183720 рублей (сумма НДС-33069; продажная цена составила 224432 рубля). Адрес и реквизиты плательщика: Магазин «Варвара» ул. Перова – 234; его расчетный счет: 0074386454, банк открытого счета: ДАЛЬКОМБАНК. Оплата по счету производится за следующий товар: пальто д/с женское – 1 штука по цене 3674 рубля 40 копеек; костюм женский – 3 штуки по цене 1224 рубля 80 копеек за 1 штуку; платье женское - 4 штуки по цене 918 рублей 60 копеек за 1 штуку; халат – 5 штук по цене 734 рубля 88 копеек за 1 штуку; юбка женская – 4 штуки по цене 918 рублей 60 копеек за 1 штуку.</w:t>
      </w:r>
    </w:p>
    <w:p w14:paraId="746F2186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  <w:u w:val="single"/>
        </w:rPr>
        <w:t>Вариант 2</w:t>
      </w:r>
    </w:p>
    <w:p w14:paraId="666614CD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Оформить бланк «Счет-фактуры» по следующему условию: С базы склада «Продукты», отпускается следующий список товаров для магазина «Продовольственные товары», через экспедитора:</w:t>
      </w:r>
    </w:p>
    <w:p w14:paraId="7538F7E0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1. Колбаса «Докторская» - 215 кг., по цене 260 руб. 50 коп. за 1 кг.</w:t>
      </w:r>
    </w:p>
    <w:p w14:paraId="258A52CC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2. Колбаса копченая «Флотская» - 120 кг., по цене 250 руб. 00 коп. за 1 кг.</w:t>
      </w:r>
    </w:p>
    <w:p w14:paraId="469730DA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3. Колбаса копченая «Водительская» - 40 кг., по цене 320 руб. 00 коп. за 1 кг.</w:t>
      </w:r>
    </w:p>
    <w:p w14:paraId="313A05BF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4. Лук – 300 кг по цене 30 руб.50 коп. за 1 кг.</w:t>
      </w:r>
    </w:p>
    <w:p w14:paraId="19FB2F1B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6. Чеснок – 25 кг по цене 35 руб.00 коп. за 1 кг.</w:t>
      </w:r>
    </w:p>
    <w:p w14:paraId="544AD38F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 xml:space="preserve">Рассчитайте цену с учетом НДС – 20%. </w:t>
      </w:r>
    </w:p>
    <w:p w14:paraId="55A2E9FE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Дату оформления проставьте по дню заполнения документа.</w:t>
      </w:r>
    </w:p>
    <w:p w14:paraId="65F79554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6628B279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>Задание 3. </w:t>
      </w:r>
    </w:p>
    <w:p w14:paraId="4253A892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Оформить бланки «Доверенность», «Накладная», «Счет-фактура», по следующему условию: мебельная база «Уют» реализует магазину «Квартирный вопрос» следующие товары:</w:t>
      </w:r>
    </w:p>
    <w:p w14:paraId="1E76B000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1. Диваны «Наташа» - 5 шт. по цене 9999-99 руб. за 1 шт.</w:t>
      </w:r>
    </w:p>
    <w:p w14:paraId="4A4AA400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2. Кресла кровати «Весна» - 10 шт. по цене 7500-50 руб. за 1 шт.</w:t>
      </w:r>
    </w:p>
    <w:p w14:paraId="2C827017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3. Столы компьютерные «Ольха» - 6 шт. по цене 8000-66 руб. за 1 шт.</w:t>
      </w:r>
    </w:p>
    <w:p w14:paraId="2312DEE6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4. Стулья винтовые – 6 шт. по цене 750-50 руб. за 1 шт.</w:t>
      </w:r>
    </w:p>
    <w:p w14:paraId="25FDEE67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5. Стулья кухонные – 3 шт. по цене 570-50 руб. за 1 шт.</w:t>
      </w:r>
    </w:p>
    <w:p w14:paraId="19AFBEE3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Товар отпущен через экспедитора Муравьева В.И. (Владимира Ивановича), по доверенности № 20, выданной 15 мая 2020 г, на основании договора о поставке мебельных товаров, и приплаченному счету № 34, дата оплаты счета 10 мая 2020 года, номер «Накладной» - 010, выдана 16 мая 2020 года. Оплата счета произведена в «Сбербанк». Доверенность на получение выше указанного товара выдана на имя Муравьева В.И. на основании паспорта серия 9900, № 12345, выданного ОГУВД г.Самара от 16 сентября 2005 года</w:t>
      </w:r>
    </w:p>
    <w:p w14:paraId="063AB94D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15E3603E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Задание 4. </w:t>
      </w:r>
    </w:p>
    <w:p w14:paraId="4EEFF6E0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Оформить бланк документа «Товарно-транспортная накладная» по условию: с базы «Овощная» расположенной по адресу г. Новый, ул. Зеленая-156, автотранспортом предприятия «Доставка», осуществляется транспортирование товара по договору №124, для магазина «Овощной» следующих товаров:</w:t>
      </w:r>
    </w:p>
    <w:p w14:paraId="66DECCBC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свекла – 250 килограмм по цене 50 рублей 50 копеек за 1 килограмм;</w:t>
      </w:r>
    </w:p>
    <w:p w14:paraId="0C612E94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морковь – 150 килограмм по цене 45 рублей 80 копеек за 1 килограмм.</w:t>
      </w:r>
    </w:p>
    <w:p w14:paraId="074494EC" w14:textId="77777777" w:rsidR="005417B8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Датой оформления документа считать дату его выписки, лицом оформившим документ указать себя.</w:t>
      </w:r>
    </w:p>
    <w:p w14:paraId="6D11DB34" w14:textId="77777777" w:rsid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61133FF1" w14:textId="77777777" w:rsidR="003974D5" w:rsidRDefault="003974D5">
      <w:pPr>
        <w:spacing w:after="200" w:line="276" w:lineRule="auto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br w:type="page"/>
      </w:r>
    </w:p>
    <w:p w14:paraId="3A88E9AD" w14:textId="77777777" w:rsidR="003974D5" w:rsidRPr="003974D5" w:rsidRDefault="003974D5" w:rsidP="003974D5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color w:val="2C2D2E"/>
          <w:sz w:val="28"/>
          <w:szCs w:val="28"/>
          <w:lang w:eastAsia="ru-RU"/>
        </w:rPr>
      </w:pPr>
      <w:r w:rsidRPr="003974D5">
        <w:rPr>
          <w:rFonts w:ascii="Times New Roman" w:hAnsi="Times New Roman"/>
          <w:b/>
          <w:color w:val="2C2D2E"/>
          <w:sz w:val="28"/>
          <w:szCs w:val="28"/>
          <w:lang w:eastAsia="ru-RU"/>
        </w:rPr>
        <w:lastRenderedPageBreak/>
        <w:t xml:space="preserve">Примерные оценочные материалы, применяемые при проведении </w:t>
      </w:r>
      <w:r>
        <w:rPr>
          <w:rFonts w:ascii="Times New Roman" w:hAnsi="Times New Roman"/>
          <w:b/>
          <w:color w:val="2C2D2E"/>
          <w:sz w:val="28"/>
          <w:szCs w:val="28"/>
          <w:lang w:eastAsia="ru-RU"/>
        </w:rPr>
        <w:t>текущего контроля</w:t>
      </w:r>
      <w:r w:rsidRPr="003974D5">
        <w:rPr>
          <w:rFonts w:ascii="Times New Roman" w:hAnsi="Times New Roman"/>
          <w:b/>
          <w:color w:val="2C2D2E"/>
          <w:sz w:val="28"/>
          <w:szCs w:val="28"/>
          <w:lang w:eastAsia="ru-RU"/>
        </w:rPr>
        <w:t xml:space="preserve"> по дисциплине (модулю)</w:t>
      </w:r>
    </w:p>
    <w:p w14:paraId="3179659E" w14:textId="7F776245" w:rsidR="003974D5" w:rsidRPr="003974D5" w:rsidRDefault="003974D5" w:rsidP="003974D5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color w:val="2C2D2E"/>
          <w:sz w:val="28"/>
          <w:szCs w:val="28"/>
          <w:lang w:eastAsia="ru-RU"/>
        </w:rPr>
      </w:pPr>
      <w:r w:rsidRPr="003974D5">
        <w:rPr>
          <w:rFonts w:ascii="Times New Roman" w:hAnsi="Times New Roman"/>
          <w:b/>
          <w:color w:val="2C2D2E"/>
          <w:sz w:val="28"/>
          <w:szCs w:val="28"/>
          <w:lang w:eastAsia="ru-RU"/>
        </w:rPr>
        <w:t>«</w:t>
      </w:r>
      <w:r w:rsidR="00A44FB5" w:rsidRPr="00A44FB5">
        <w:rPr>
          <w:rFonts w:ascii="Times New Roman" w:hAnsi="Times New Roman"/>
          <w:b/>
          <w:color w:val="2C2D2E"/>
          <w:sz w:val="28"/>
          <w:szCs w:val="28"/>
          <w:lang w:eastAsia="ru-RU"/>
        </w:rPr>
        <w:t>Коммерческая эксплуатация транспорта и венчурное финансирование</w:t>
      </w:r>
      <w:r w:rsidRPr="003974D5">
        <w:rPr>
          <w:rFonts w:ascii="Times New Roman" w:hAnsi="Times New Roman"/>
          <w:b/>
          <w:color w:val="2C2D2E"/>
          <w:sz w:val="28"/>
          <w:szCs w:val="28"/>
          <w:lang w:eastAsia="ru-RU"/>
        </w:rPr>
        <w:t>»</w:t>
      </w:r>
    </w:p>
    <w:p w14:paraId="193C3B16" w14:textId="77777777" w:rsidR="003974D5" w:rsidRDefault="003974D5" w:rsidP="003974D5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36B388EB" w14:textId="77777777" w:rsidR="003974D5" w:rsidRPr="00F11222" w:rsidRDefault="003974D5" w:rsidP="003974D5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11222">
        <w:rPr>
          <w:rFonts w:ascii="Times New Roman" w:hAnsi="Times New Roman" w:cs="Times New Roman"/>
          <w:noProof/>
          <w:sz w:val="28"/>
          <w:szCs w:val="28"/>
        </w:rPr>
        <w:t xml:space="preserve">При проведении </w:t>
      </w:r>
      <w:r>
        <w:rPr>
          <w:rFonts w:ascii="Times New Roman" w:hAnsi="Times New Roman" w:cs="Times New Roman"/>
          <w:noProof/>
          <w:sz w:val="28"/>
          <w:szCs w:val="28"/>
        </w:rPr>
        <w:t>текущего контроля</w:t>
      </w:r>
      <w:r w:rsidRPr="00F11222">
        <w:rPr>
          <w:rFonts w:ascii="Times New Roman" w:hAnsi="Times New Roman" w:cs="Times New Roman"/>
          <w:noProof/>
          <w:sz w:val="28"/>
          <w:szCs w:val="28"/>
        </w:rPr>
        <w:t xml:space="preserve"> обучающемуся предлагается дать ответы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на </w:t>
      </w:r>
      <w:r w:rsidRPr="00F11222">
        <w:rPr>
          <w:rFonts w:ascii="Times New Roman" w:hAnsi="Times New Roman" w:cs="Times New Roman"/>
          <w:noProof/>
          <w:sz w:val="28"/>
          <w:szCs w:val="28"/>
        </w:rPr>
        <w:t>тестовы</w:t>
      </w:r>
      <w:r>
        <w:rPr>
          <w:rFonts w:ascii="Times New Roman" w:hAnsi="Times New Roman" w:cs="Times New Roman"/>
          <w:noProof/>
          <w:sz w:val="28"/>
          <w:szCs w:val="28"/>
        </w:rPr>
        <w:t>е</w:t>
      </w:r>
      <w:r w:rsidRPr="00F11222">
        <w:rPr>
          <w:rFonts w:ascii="Times New Roman" w:hAnsi="Times New Roman" w:cs="Times New Roman"/>
          <w:noProof/>
          <w:sz w:val="28"/>
          <w:szCs w:val="28"/>
        </w:rPr>
        <w:t xml:space="preserve"> задани</w:t>
      </w:r>
      <w:r>
        <w:rPr>
          <w:rFonts w:ascii="Times New Roman" w:hAnsi="Times New Roman" w:cs="Times New Roman"/>
          <w:noProof/>
          <w:sz w:val="28"/>
          <w:szCs w:val="28"/>
        </w:rPr>
        <w:t>я</w:t>
      </w:r>
      <w:r w:rsidRPr="00F11222">
        <w:rPr>
          <w:rFonts w:ascii="Times New Roman" w:hAnsi="Times New Roman" w:cs="Times New Roman"/>
          <w:noProof/>
          <w:sz w:val="28"/>
          <w:szCs w:val="28"/>
        </w:rPr>
        <w:t xml:space="preserve"> из нижеприведенного списка.</w:t>
      </w:r>
    </w:p>
    <w:p w14:paraId="2098759E" w14:textId="77777777" w:rsidR="003974D5" w:rsidRDefault="003974D5" w:rsidP="003974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E4E480" w14:textId="77777777" w:rsidR="003974D5" w:rsidRPr="003974D5" w:rsidRDefault="003974D5" w:rsidP="003974D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Примерные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т</w:t>
      </w:r>
      <w:r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>естовые задания</w:t>
      </w:r>
    </w:p>
    <w:p w14:paraId="4F1EBB85" w14:textId="77777777" w:rsid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690CBFE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1. Путями сообщения являются:</w:t>
      </w:r>
    </w:p>
    <w:p w14:paraId="292B9C1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автомобильные дороги</w:t>
      </w:r>
    </w:p>
    <w:p w14:paraId="090F487E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магистрали</w:t>
      </w:r>
    </w:p>
    <w:p w14:paraId="2A5CB71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шоссе.</w:t>
      </w:r>
    </w:p>
    <w:p w14:paraId="41E95C87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грунтовые дороги</w:t>
      </w:r>
    </w:p>
    <w:p w14:paraId="308F7917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0B253D3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2. Виды автомобильных перевозок</w:t>
      </w:r>
    </w:p>
    <w:p w14:paraId="2EAA93B1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грузовые</w:t>
      </w:r>
    </w:p>
    <w:p w14:paraId="60F0BAED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грузо-пассажирские</w:t>
      </w:r>
    </w:p>
    <w:p w14:paraId="0E3FF6D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пассажирские</w:t>
      </w:r>
    </w:p>
    <w:p w14:paraId="46ED0FF6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все перечисленные</w:t>
      </w:r>
    </w:p>
    <w:p w14:paraId="0F8A2E41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431D3DF1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3. Перевозка большого объема однородных грузов</w:t>
      </w:r>
    </w:p>
    <w:p w14:paraId="53DE279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крупносерийные перевозки</w:t>
      </w:r>
    </w:p>
    <w:p w14:paraId="0CA16197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перевозки мелкими партиями</w:t>
      </w:r>
    </w:p>
    <w:p w14:paraId="262984E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перевозки средними партиями</w:t>
      </w:r>
    </w:p>
    <w:p w14:paraId="21DC110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массовые</w:t>
      </w:r>
    </w:p>
    <w:p w14:paraId="1285BFC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301A789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4. Перевозки груза эпизодического характера</w:t>
      </w:r>
    </w:p>
    <w:p w14:paraId="029180D8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постоянные</w:t>
      </w:r>
    </w:p>
    <w:p w14:paraId="23088A3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временные</w:t>
      </w:r>
    </w:p>
    <w:p w14:paraId="19ABAFE9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сезонные</w:t>
      </w:r>
    </w:p>
    <w:p w14:paraId="6A884A2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периодические</w:t>
      </w:r>
    </w:p>
    <w:p w14:paraId="099158BE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280628B2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5. Длинномерные грузы – свес которых над задним бортом превышает</w:t>
      </w:r>
    </w:p>
    <w:p w14:paraId="0F540CEF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2 метра</w:t>
      </w:r>
    </w:p>
    <w:p w14:paraId="2680DF41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1,5 метра</w:t>
      </w:r>
    </w:p>
    <w:p w14:paraId="39017D7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2,5 метра</w:t>
      </w:r>
    </w:p>
    <w:p w14:paraId="0936B7DE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3,0 метра</w:t>
      </w:r>
    </w:p>
    <w:p w14:paraId="1338624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751EA16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6. Какую маркировку на груз наносит предприятие – перевозчик</w:t>
      </w:r>
    </w:p>
    <w:p w14:paraId="33227F9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а) грузовую</w:t>
      </w:r>
    </w:p>
    <w:p w14:paraId="4D85FD9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специальную</w:t>
      </w:r>
    </w:p>
    <w:p w14:paraId="285EE1CD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транспортную</w:t>
      </w:r>
    </w:p>
    <w:p w14:paraId="5B093BAE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транспортно-грузовую</w:t>
      </w:r>
    </w:p>
    <w:p w14:paraId="0C43639F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10518356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7. Грузооборот измеряется</w:t>
      </w:r>
    </w:p>
    <w:p w14:paraId="2228330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тоннами</w:t>
      </w:r>
    </w:p>
    <w:p w14:paraId="7B3AD45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тонно-километрами</w:t>
      </w:r>
    </w:p>
    <w:p w14:paraId="1AF0A89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километрами</w:t>
      </w:r>
    </w:p>
    <w:p w14:paraId="1D801E98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тонны/ километры</w:t>
      </w:r>
    </w:p>
    <w:p w14:paraId="5722651D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5D8DF6B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8. Количество груза, следующего в определенном направлении за определенный период времени</w:t>
      </w:r>
    </w:p>
    <w:p w14:paraId="2A3E4A2F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грузопоток</w:t>
      </w:r>
    </w:p>
    <w:p w14:paraId="32B0AB0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объем перевозок</w:t>
      </w:r>
    </w:p>
    <w:p w14:paraId="3E9E80C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грузооборот</w:t>
      </w:r>
    </w:p>
    <w:p w14:paraId="61BF9D46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производительность перевозок</w:t>
      </w:r>
    </w:p>
    <w:p w14:paraId="0F0162BF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4335E478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9. Производительным пробегом называется</w:t>
      </w:r>
    </w:p>
    <w:p w14:paraId="058ABA72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нулевой пробег</w:t>
      </w:r>
    </w:p>
    <w:p w14:paraId="361F5BA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груженый пробег</w:t>
      </w:r>
    </w:p>
    <w:p w14:paraId="6C0B6D3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общий пробег</w:t>
      </w:r>
    </w:p>
    <w:p w14:paraId="0D6960CD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порожний пробег</w:t>
      </w:r>
    </w:p>
    <w:p w14:paraId="1EB34429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5E4A8866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10. Какая организация движения на маршруте является наиболее целесообразной</w:t>
      </w:r>
    </w:p>
    <w:p w14:paraId="6C5F9109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маятниковая</w:t>
      </w:r>
    </w:p>
    <w:p w14:paraId="294BFA4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концевая</w:t>
      </w:r>
    </w:p>
    <w:p w14:paraId="62CC96B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смешанная</w:t>
      </w:r>
    </w:p>
    <w:p w14:paraId="5DBE8AB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круговая</w:t>
      </w:r>
    </w:p>
    <w:p w14:paraId="71DBD2E9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19372557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73A03546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11. В зависимости от места выполнения транспортно – экспедиционные работы могут быть</w:t>
      </w:r>
    </w:p>
    <w:p w14:paraId="6428A0E2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междугородные</w:t>
      </w:r>
    </w:p>
    <w:p w14:paraId="05B0F20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комплексные</w:t>
      </w:r>
    </w:p>
    <w:p w14:paraId="70415D37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местные</w:t>
      </w:r>
    </w:p>
    <w:p w14:paraId="16A1F80D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региональные</w:t>
      </w:r>
    </w:p>
    <w:p w14:paraId="5EB5C1F1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7DDE35B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12. Что не относится к качеству перевозочного процесса</w:t>
      </w:r>
    </w:p>
    <w:p w14:paraId="50C0387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грузооборот</w:t>
      </w:r>
    </w:p>
    <w:p w14:paraId="794274CE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сохранность</w:t>
      </w:r>
    </w:p>
    <w:p w14:paraId="05880BA9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экономичность</w:t>
      </w:r>
    </w:p>
    <w:p w14:paraId="4F33F99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своевременность</w:t>
      </w:r>
    </w:p>
    <w:p w14:paraId="17FAA2E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0547F5E6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13. Грузоподъемность малотоннажных контейнеров</w:t>
      </w:r>
    </w:p>
    <w:p w14:paraId="34B12FB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2,5 – 5 т</w:t>
      </w:r>
    </w:p>
    <w:p w14:paraId="0C7FDA3F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0,6 – 1,25 т</w:t>
      </w:r>
    </w:p>
    <w:p w14:paraId="1FE44BCD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1,0 – 1,5 т</w:t>
      </w:r>
    </w:p>
    <w:p w14:paraId="143CB1B2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1,5 – 2 т</w:t>
      </w:r>
    </w:p>
    <w:p w14:paraId="7779B24F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12BA66D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14. Какая группа отдела эксплуатации АТП занимается обработкой путевых листов</w:t>
      </w:r>
    </w:p>
    <w:p w14:paraId="14079CAC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грузовая</w:t>
      </w:r>
    </w:p>
    <w:p w14:paraId="03123B2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диспетчерская</w:t>
      </w:r>
    </w:p>
    <w:p w14:paraId="6D749B70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учетно – контрольная</w:t>
      </w:r>
    </w:p>
    <w:p w14:paraId="2D7C081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бухгалтерия</w:t>
      </w:r>
    </w:p>
    <w:p w14:paraId="0A4EE9DF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106EB421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15. Количество пассажиров, следующих в одном направлении</w:t>
      </w:r>
    </w:p>
    <w:p w14:paraId="02011E99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пассажиропоток</w:t>
      </w:r>
    </w:p>
    <w:p w14:paraId="7FFF876E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пассажирооборот</w:t>
      </w:r>
    </w:p>
    <w:p w14:paraId="08FB7B7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пассажирообъем</w:t>
      </w:r>
    </w:p>
    <w:p w14:paraId="32BCD31C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пассажиропроизводительность</w:t>
      </w:r>
    </w:p>
    <w:p w14:paraId="10FBA03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203DCC3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16. Что не относится к городской транспортной сети</w:t>
      </w:r>
    </w:p>
    <w:p w14:paraId="7DD07EA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метро</w:t>
      </w:r>
    </w:p>
    <w:p w14:paraId="42986FC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такси</w:t>
      </w:r>
    </w:p>
    <w:p w14:paraId="6D047F9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трамвай</w:t>
      </w:r>
    </w:p>
    <w:p w14:paraId="60A02922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троллейбус</w:t>
      </w:r>
    </w:p>
    <w:p w14:paraId="7B56F6A8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17. Расстояние между двумя смежными остановочными пунктами</w:t>
      </w:r>
    </w:p>
    <w:p w14:paraId="52418E28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прогон</w:t>
      </w:r>
    </w:p>
    <w:p w14:paraId="37F7699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перегон</w:t>
      </w:r>
    </w:p>
    <w:p w14:paraId="299A0C76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проезд</w:t>
      </w:r>
    </w:p>
    <w:p w14:paraId="15DCDF77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отрезок</w:t>
      </w:r>
    </w:p>
    <w:p w14:paraId="55758E7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19E7CBA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18. Транспорт для индивидуальных и мелкогрупповых перевозок пассажиров и грузов</w:t>
      </w:r>
    </w:p>
    <w:p w14:paraId="6C7C2CF0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маршрутное такси</w:t>
      </w:r>
    </w:p>
    <w:p w14:paraId="72D4F5A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б) автобус</w:t>
      </w:r>
    </w:p>
    <w:p w14:paraId="6EE05131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таксомоторный транспорт</w:t>
      </w:r>
    </w:p>
    <w:p w14:paraId="2E97C30E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микроавтобус</w:t>
      </w:r>
    </w:p>
    <w:p w14:paraId="0F22CC7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450B165F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19. Результатом разработки сменно – суточного оперативного плана является</w:t>
      </w:r>
    </w:p>
    <w:p w14:paraId="5566213D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разнарядка</w:t>
      </w:r>
    </w:p>
    <w:p w14:paraId="4A15FC1F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путевой лист</w:t>
      </w:r>
    </w:p>
    <w:p w14:paraId="48761EB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товарно – транспортная накладная</w:t>
      </w:r>
    </w:p>
    <w:p w14:paraId="7685D43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суточное задание</w:t>
      </w:r>
    </w:p>
    <w:p w14:paraId="072BD5A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37AFD84F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20. Диспетчер, обслуживающий группу мелких пунктов, расположенных в одном районе</w:t>
      </w:r>
    </w:p>
    <w:p w14:paraId="700A1F78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оперативный диспетчер</w:t>
      </w:r>
    </w:p>
    <w:p w14:paraId="4F66377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центральный диспетчер</w:t>
      </w:r>
    </w:p>
    <w:p w14:paraId="1F6A3688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диспетчер группы</w:t>
      </w:r>
    </w:p>
    <w:p w14:paraId="48BACDA2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линейный диспетчер.</w:t>
      </w:r>
    </w:p>
    <w:p w14:paraId="416F8B9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6F4B8549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21. Основные функции транспорта заключаются:</w:t>
      </w:r>
    </w:p>
    <w:p w14:paraId="3F452267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в обеспечении единства национальных товарных рынков;</w:t>
      </w:r>
    </w:p>
    <w:p w14:paraId="5A459E0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в обеспечении взаимосвязи регионов;</w:t>
      </w:r>
    </w:p>
    <w:p w14:paraId="3BCBB5B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в обеспечении подвижности граждан;</w:t>
      </w:r>
    </w:p>
    <w:p w14:paraId="1106815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в обеспечении экономического развития страны.</w:t>
      </w:r>
    </w:p>
    <w:p w14:paraId="419D0DB2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412341C0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22. К видам грузовых перевозок относят:</w:t>
      </w:r>
    </w:p>
    <w:p w14:paraId="009E45A9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международные перевозки грузов и межрегиональные перевозки;</w:t>
      </w:r>
    </w:p>
    <w:p w14:paraId="52E30EE1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международные перевозки грузов и мультимодальные перевозки;</w:t>
      </w:r>
    </w:p>
    <w:p w14:paraId="6BBEA73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межрегиональные перевозки и мультимодальные перевозки;</w:t>
      </w:r>
    </w:p>
    <w:p w14:paraId="0C21568D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международные перевозки грузов, межрегиональные перевозки и мультимодальные</w:t>
      </w:r>
    </w:p>
    <w:p w14:paraId="76021EFC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перевозки.</w:t>
      </w:r>
    </w:p>
    <w:p w14:paraId="4A6B997D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1CEC38A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23. К отличительным особенностям мультимодальных перевозок относят:</w:t>
      </w:r>
    </w:p>
    <w:p w14:paraId="2D459218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доставку одной и той же партии товаров сразу несколькими видами транспорта;</w:t>
      </w:r>
    </w:p>
    <w:p w14:paraId="61026421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единое руководство всеми этапами передвижения грузов;</w:t>
      </w:r>
    </w:p>
    <w:p w14:paraId="33C835C8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ответственность за доставку лежит только на одной транспортной компании;</w:t>
      </w:r>
    </w:p>
    <w:p w14:paraId="22C413CC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г) все ответы верны.</w:t>
      </w:r>
    </w:p>
    <w:p w14:paraId="5738404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24074627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24. Транспортные услуги различаются в зависимости от:</w:t>
      </w:r>
    </w:p>
    <w:p w14:paraId="461B15E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вида транспорта;</w:t>
      </w:r>
    </w:p>
    <w:p w14:paraId="1823AFDC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предмета транспортной операции;</w:t>
      </w:r>
    </w:p>
    <w:p w14:paraId="2C1E513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транспортной характеристики грузов;</w:t>
      </w:r>
    </w:p>
    <w:p w14:paraId="221E204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периодичности перевозки;</w:t>
      </w:r>
    </w:p>
    <w:p w14:paraId="78C8AB8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д) вида транспортно-технологической системы;</w:t>
      </w:r>
    </w:p>
    <w:p w14:paraId="4568C67D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е) вида сообщения;</w:t>
      </w:r>
    </w:p>
    <w:p w14:paraId="5F9373A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ж) все ответы верны.</w:t>
      </w:r>
    </w:p>
    <w:p w14:paraId="36C91AD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5C16D0DD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25. Договор фрахтования обычно применяется на таких видах транспорта как:</w:t>
      </w:r>
    </w:p>
    <w:p w14:paraId="7257A1AC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а)железнодорожный;</w:t>
      </w:r>
    </w:p>
    <w:p w14:paraId="26E2393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б)воздушный;</w:t>
      </w:r>
    </w:p>
    <w:p w14:paraId="4FB91AC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автомобильный;</w:t>
      </w:r>
    </w:p>
    <w:p w14:paraId="0B45993E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морской.</w:t>
      </w:r>
    </w:p>
    <w:p w14:paraId="08149B8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199FE9EE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26. К основным транспортным услугам относятся:</w:t>
      </w:r>
    </w:p>
    <w:p w14:paraId="26DE1F69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перевозка грузов;</w:t>
      </w:r>
    </w:p>
    <w:p w14:paraId="3267D1B7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подготовка транспортных средств к перевозке грузов;</w:t>
      </w:r>
    </w:p>
    <w:p w14:paraId="53E539C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хранение грузов;</w:t>
      </w:r>
    </w:p>
    <w:p w14:paraId="1BE5D757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всё ответы верны.</w:t>
      </w:r>
    </w:p>
    <w:p w14:paraId="5B82F4DA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49F83DA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27. Транспортные услуги – это:</w:t>
      </w:r>
    </w:p>
    <w:p w14:paraId="53618C60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результат деятельности исполнителя транспортной услуги по удовлетворению потребностей пассажира, грузоотправителя и грузополучателя в перевозках;</w:t>
      </w:r>
    </w:p>
    <w:p w14:paraId="605329DF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конечный процесс материального производства и начальный этап производственного или конечного потребления;</w:t>
      </w:r>
    </w:p>
    <w:p w14:paraId="717A3889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перемещение грузов в пространстве, а также любая операция, не являющаяся</w:t>
      </w:r>
    </w:p>
    <w:p w14:paraId="78D7C88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движенческой, но обеспечивающая его подготовку и осуществление, а именно:</w:t>
      </w:r>
    </w:p>
    <w:p w14:paraId="09346DC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упаковка и маркировка грузов, их пакетирование, промежуточное хранение, предоставление грузовладельцу необходимой информации и т. п.;</w:t>
      </w:r>
    </w:p>
    <w:p w14:paraId="3B63846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все ответы верны.</w:t>
      </w:r>
    </w:p>
    <w:p w14:paraId="73DBC7A6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51870FC8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28. Государственное регулирование тарифов в настоящее время осуществляется на таких видах транспорта:</w:t>
      </w:r>
    </w:p>
    <w:p w14:paraId="45755BD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автомобильный;</w:t>
      </w:r>
    </w:p>
    <w:p w14:paraId="42508445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б)железнодорожный;</w:t>
      </w:r>
    </w:p>
    <w:p w14:paraId="25EF2402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воздушный;</w:t>
      </w:r>
    </w:p>
    <w:p w14:paraId="62452B81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все ответы верны.</w:t>
      </w:r>
    </w:p>
    <w:p w14:paraId="12A2D858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0C5271B4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29. Законодательное определение термина «порт» дано в таких документах как:</w:t>
      </w:r>
    </w:p>
    <w:p w14:paraId="51E0AFAD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Кодекс торгового мореплавания РФ;</w:t>
      </w:r>
    </w:p>
    <w:p w14:paraId="33C05CE9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Гражданский кодекс РФ;</w:t>
      </w:r>
    </w:p>
    <w:p w14:paraId="75B9210C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Кодекс внутреннего водного транспорта РФ;</w:t>
      </w:r>
    </w:p>
    <w:p w14:paraId="5A35B15C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Устав железнодорожного транспорта РФ.</w:t>
      </w:r>
    </w:p>
    <w:p w14:paraId="58E1F4C1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6F778440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30. К ключевым параметрам качества транспортной услуги относятся:</w:t>
      </w:r>
    </w:p>
    <w:p w14:paraId="571979EB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время получения заказа на перевозку;</w:t>
      </w:r>
    </w:p>
    <w:p w14:paraId="07671127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надежность и возможность доставки по требованию;</w:t>
      </w:r>
    </w:p>
    <w:p w14:paraId="1809C469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в) полнота и степень доступности выполнения заказов;</w:t>
      </w:r>
    </w:p>
    <w:p w14:paraId="49C0AF4F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г) эффективность переработки грузов на складах;</w:t>
      </w:r>
    </w:p>
    <w:p w14:paraId="00124843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д) все ответы верны.</w:t>
      </w:r>
    </w:p>
    <w:p w14:paraId="586AEEA8" w14:textId="77777777" w:rsidR="003974D5" w:rsidRP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528557" w14:textId="77777777" w:rsidR="003974D5" w:rsidRDefault="003974D5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DD227B6" w14:textId="77777777" w:rsidR="005417B8" w:rsidRDefault="005417B8" w:rsidP="003974D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/>
          <w:color w:val="2C2D2E"/>
          <w:sz w:val="28"/>
          <w:szCs w:val="28"/>
          <w:lang w:eastAsia="ru-RU"/>
        </w:rPr>
        <w:lastRenderedPageBreak/>
        <w:t xml:space="preserve">Примерный перечень </w:t>
      </w:r>
      <w:r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>заданий  на практических занятиях</w:t>
      </w:r>
    </w:p>
    <w:p w14:paraId="524A2112" w14:textId="77777777" w:rsidR="003974D5" w:rsidRPr="003974D5" w:rsidRDefault="003974D5" w:rsidP="003974D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00E392F9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/>
          <w:noProof/>
          <w:sz w:val="28"/>
          <w:szCs w:val="28"/>
        </w:rPr>
      </w:pPr>
      <w:r w:rsidRPr="003974D5">
        <w:rPr>
          <w:rFonts w:ascii="Times New Roman" w:hAnsi="Times New Roman" w:cs="Times New Roman"/>
          <w:b/>
          <w:bCs/>
          <w:i/>
          <w:noProof/>
          <w:sz w:val="28"/>
          <w:szCs w:val="28"/>
        </w:rPr>
        <w:t>Задание №1.</w:t>
      </w:r>
    </w:p>
    <w:p w14:paraId="358A0F5B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Транспортное предприятие ООО «Трансавто» должно обосновать принятие управленческого решения: взять подвижной состав в аренду на условиях лизинга или купить подвижной состав в кредит.</w:t>
      </w:r>
    </w:p>
    <w:p w14:paraId="0C7BF90B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Стоимость подвижного состава на рынке составляет 1,0 млн руб. Срок по-лезного использования 10 лет. Ежегодная норма амортизации – 20 %. Процентная ставка за кредитные ресурсы равна 15 % как для лизингодателя, так и для лизин-гополучателя. Комиссионное вознаграждение лизингодателя составляет ежегодно 3 % стоимости подвижного состава. Договор лизинга заключен на 10 лет.</w:t>
      </w:r>
    </w:p>
    <w:p w14:paraId="0B0DD7EB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1. Определите стоимость лизингового платежа в расчете на год.</w:t>
      </w:r>
    </w:p>
    <w:p w14:paraId="2D20F956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2. Определите размер ежегодного платежа за кредитные ресурсы.</w:t>
      </w:r>
    </w:p>
    <w:p w14:paraId="650A1D19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3. Определите возможный прирост прибыли как разницу между суммой лизинговых платежей, включаемых в себестоимость перевозок, и суммой ежегодной амортизации, которая должна относиться на себестоимость перевозок, если для покупки подвижного состава используется кредит банка.</w:t>
      </w:r>
    </w:p>
    <w:p w14:paraId="500B4583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4. Определите, что выгоднее для предприятия: заключить договор лизинга или использовать кредитные ресурсы, если:</w:t>
      </w:r>
    </w:p>
    <w:p w14:paraId="5B768EFA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а) предприятие имеет льготу по налогу на прибыль;</w:t>
      </w:r>
    </w:p>
    <w:p w14:paraId="6E57E53C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б) предприятие не имеет льготу по налогу на прибыль.</w:t>
      </w:r>
    </w:p>
    <w:p w14:paraId="3D021586" w14:textId="77777777" w:rsidR="003974D5" w:rsidRDefault="003974D5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/>
          <w:noProof/>
          <w:sz w:val="28"/>
          <w:szCs w:val="28"/>
        </w:rPr>
      </w:pPr>
    </w:p>
    <w:p w14:paraId="140090B8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/>
          <w:noProof/>
          <w:sz w:val="28"/>
          <w:szCs w:val="28"/>
        </w:rPr>
      </w:pPr>
      <w:r w:rsidRPr="003974D5">
        <w:rPr>
          <w:rFonts w:ascii="Times New Roman" w:hAnsi="Times New Roman" w:cs="Times New Roman"/>
          <w:b/>
          <w:bCs/>
          <w:i/>
          <w:noProof/>
          <w:sz w:val="28"/>
          <w:szCs w:val="28"/>
        </w:rPr>
        <w:t>Задание №2.</w:t>
      </w:r>
    </w:p>
    <w:p w14:paraId="74BCB0EB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Транспортное предприятие ООО «Транском» приобрело по договору лизинга оборудование для ремонтной зоны. Стоимость оборудования – 1700 тыс. руб. Срок договора 12 месяцев. Нормативный срок службы оборудования составляет 5 лет, амортизация рассчитывается по линейному методу. Лизинговая компания для приобретения оборудования использовала банковский кредит по ставке 15 % годовых. Предусмотренный в договоре лизинга процент комиссионного вознаграждения составляет 12 %в год. В рамках договора лизинга лизинговая компания понесла дополнительные расходы: консалтинговые услуги – 12,0 тыс. руб. , обучение персонала – 50,0 тыс. руб. , командировочные расходы – 35,0 тыс. руб. В договоре лизинга оговорено, что лизингополучатель имеет право выкупить оборудование по истечении срока договора по остаточной стоимости. Определить, за какую сумму лизингополучатель сможет выкупить оборудование.</w:t>
      </w:r>
    </w:p>
    <w:p w14:paraId="05DC0B8E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/>
          <w:noProof/>
          <w:sz w:val="28"/>
          <w:szCs w:val="28"/>
        </w:rPr>
      </w:pPr>
    </w:p>
    <w:p w14:paraId="65B3F484" w14:textId="77777777" w:rsidR="00AC715F" w:rsidRDefault="00AC715F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/>
          <w:noProof/>
          <w:sz w:val="28"/>
          <w:szCs w:val="28"/>
        </w:rPr>
      </w:pPr>
    </w:p>
    <w:p w14:paraId="43B8530E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/>
          <w:noProof/>
          <w:sz w:val="28"/>
          <w:szCs w:val="28"/>
        </w:rPr>
      </w:pPr>
      <w:r w:rsidRPr="003974D5">
        <w:rPr>
          <w:rFonts w:ascii="Times New Roman" w:hAnsi="Times New Roman" w:cs="Times New Roman"/>
          <w:b/>
          <w:bCs/>
          <w:i/>
          <w:noProof/>
          <w:sz w:val="28"/>
          <w:szCs w:val="28"/>
        </w:rPr>
        <w:lastRenderedPageBreak/>
        <w:t>Задание №3.</w:t>
      </w:r>
    </w:p>
    <w:p w14:paraId="11571788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 xml:space="preserve"> Условия чартера:</w:t>
      </w:r>
    </w:p>
    <w:p w14:paraId="552E6EE8" w14:textId="77777777" w:rsidR="005417B8" w:rsidRPr="003974D5" w:rsidRDefault="005417B8" w:rsidP="003974D5">
      <w:pPr>
        <w:pStyle w:val="a5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Сталия начинается через 20 часов после подачи нотиса</w:t>
      </w:r>
    </w:p>
    <w:p w14:paraId="7161A474" w14:textId="77777777" w:rsidR="005417B8" w:rsidRPr="003974D5" w:rsidRDefault="005417B8" w:rsidP="003974D5">
      <w:pPr>
        <w:pStyle w:val="a5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Норма погрузки 5000 т/сутки</w:t>
      </w:r>
    </w:p>
    <w:p w14:paraId="49EEDEBE" w14:textId="77777777" w:rsidR="005417B8" w:rsidRPr="003974D5" w:rsidRDefault="005417B8" w:rsidP="003974D5">
      <w:pPr>
        <w:pStyle w:val="a5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Время с 13.00 субботы по 08.00 понедельника исключается</w:t>
      </w:r>
    </w:p>
    <w:p w14:paraId="6BE3E860" w14:textId="77777777" w:rsidR="005417B8" w:rsidRPr="003974D5" w:rsidRDefault="005417B8" w:rsidP="003974D5">
      <w:pPr>
        <w:pStyle w:val="a5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Ставка демереджа $ 6350 в сут. и за часть суток пропорционально</w:t>
      </w:r>
    </w:p>
    <w:p w14:paraId="2156A469" w14:textId="77777777" w:rsidR="005417B8" w:rsidRPr="003974D5" w:rsidRDefault="005417B8" w:rsidP="003974D5">
      <w:pPr>
        <w:pStyle w:val="a5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Ставка диспача ½ ставки демереджа</w:t>
      </w:r>
    </w:p>
    <w:p w14:paraId="13EE1B9A" w14:textId="77777777" w:rsidR="005417B8" w:rsidRPr="003974D5" w:rsidRDefault="005417B8" w:rsidP="003974D5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 xml:space="preserve"> Исходные данные:</w:t>
      </w:r>
    </w:p>
    <w:p w14:paraId="30A5930D" w14:textId="77777777" w:rsidR="005417B8" w:rsidRPr="003974D5" w:rsidRDefault="005417B8" w:rsidP="003974D5">
      <w:pPr>
        <w:pStyle w:val="a5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Приход судна в порт 04/09 четверг 00.00</w:t>
      </w:r>
    </w:p>
    <w:p w14:paraId="5B0724B9" w14:textId="77777777" w:rsidR="005417B8" w:rsidRPr="003974D5" w:rsidRDefault="005417B8" w:rsidP="003974D5">
      <w:pPr>
        <w:pStyle w:val="a5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Подача нотиса 04/09 четверг 03.00</w:t>
      </w:r>
    </w:p>
    <w:p w14:paraId="3C18C697" w14:textId="77777777" w:rsidR="005417B8" w:rsidRPr="003974D5" w:rsidRDefault="005417B8" w:rsidP="003974D5">
      <w:pPr>
        <w:pStyle w:val="a5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Постановка к причалу 04/09 12.00</w:t>
      </w:r>
    </w:p>
    <w:p w14:paraId="1D877296" w14:textId="77777777" w:rsidR="005417B8" w:rsidRPr="003974D5" w:rsidRDefault="005417B8" w:rsidP="003974D5">
      <w:pPr>
        <w:pStyle w:val="a5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Начало погрузки 04/09 16.00</w:t>
      </w:r>
    </w:p>
    <w:p w14:paraId="7043B543" w14:textId="77777777" w:rsidR="005417B8" w:rsidRPr="003974D5" w:rsidRDefault="005417B8" w:rsidP="003974D5">
      <w:pPr>
        <w:pStyle w:val="a5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Окончание погрузки 11/09 08.00</w:t>
      </w:r>
    </w:p>
    <w:p w14:paraId="708DC432" w14:textId="77777777" w:rsidR="005417B8" w:rsidRPr="003974D5" w:rsidRDefault="005417B8" w:rsidP="003974D5">
      <w:pPr>
        <w:pStyle w:val="a5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Количество груза 16820 т</w:t>
      </w:r>
    </w:p>
    <w:p w14:paraId="09ACB1EC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 xml:space="preserve"> Рассчитать момент окончания сталии и сумму демереджа/диспача, составить таймшит на погрузку.</w:t>
      </w:r>
    </w:p>
    <w:p w14:paraId="413252AC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/>
          <w:noProof/>
          <w:sz w:val="28"/>
          <w:szCs w:val="28"/>
        </w:rPr>
      </w:pPr>
    </w:p>
    <w:p w14:paraId="429A6335" w14:textId="77777777" w:rsidR="003974D5" w:rsidRDefault="003974D5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7DCB01C" w14:textId="77777777" w:rsidR="005417B8" w:rsidRDefault="005417B8" w:rsidP="003974D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t>Примерные Кейсы</w:t>
      </w:r>
    </w:p>
    <w:p w14:paraId="285D036E" w14:textId="77777777" w:rsidR="00AC715F" w:rsidRDefault="00AC715F" w:rsidP="003974D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для выполнения на практических занятиях</w:t>
      </w:r>
    </w:p>
    <w:p w14:paraId="135963F6" w14:textId="77777777" w:rsidR="00AC715F" w:rsidRPr="003974D5" w:rsidRDefault="00AC715F" w:rsidP="003974D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3EE2B8D3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/>
          <w:noProof/>
          <w:sz w:val="28"/>
          <w:szCs w:val="28"/>
        </w:rPr>
        <w:t>Кейс 1</w:t>
      </w:r>
    </w:p>
    <w:p w14:paraId="3A903A1D" w14:textId="7C1EA66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/>
          <w:iCs/>
          <w:noProof/>
          <w:sz w:val="28"/>
          <w:szCs w:val="28"/>
        </w:rPr>
        <w:t>«Беспилотные грузоперевозки: от идеи к коммерциализации»</w:t>
      </w:r>
    </w:p>
    <w:p w14:paraId="330DCADF" w14:textId="77777777" w:rsid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</w:p>
    <w:p w14:paraId="05C64AD0" w14:textId="04F12B10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Ситуация</w:t>
      </w:r>
      <w:r>
        <w:rPr>
          <w:rFonts w:ascii="Times New Roman" w:hAnsi="Times New Roman" w:cs="Times New Roman"/>
          <w:bCs/>
          <w:iCs/>
          <w:noProof/>
          <w:sz w:val="28"/>
          <w:szCs w:val="28"/>
        </w:rPr>
        <w:t xml:space="preserve">: </w:t>
      </w: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Стартап «Логист-Техно» разрабатывает систему управления грузоперевозками с применением беспилотных грузовиков. Технология позволяет сократить время доставки на 20–30% за счёт оптимизации маршрутов, минимизации простоев и автоматического учёта дорожных условий. Проект находится на стадии прототипа, проведены успешные тестовые перевозки в контролируемых условиях.</w:t>
      </w:r>
    </w:p>
    <w:p w14:paraId="2330C550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</w:p>
    <w:p w14:paraId="6C2CAC5A" w14:textId="5A2E97C5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Цель</w:t>
      </w:r>
      <w:r>
        <w:rPr>
          <w:rFonts w:ascii="Times New Roman" w:hAnsi="Times New Roman" w:cs="Times New Roman"/>
          <w:bCs/>
          <w:iCs/>
          <w:noProof/>
          <w:sz w:val="28"/>
          <w:szCs w:val="28"/>
        </w:rPr>
        <w:t xml:space="preserve">: </w:t>
      </w: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Привлечь венчурное финансирование для масштабирования проекта: запуска пилотного парка из 10 беспилотных грузовиков, разработки программного обеспечения для интеграции с существующими логистическими системами и выхода на рынок B2B-клиентов.</w:t>
      </w:r>
    </w:p>
    <w:p w14:paraId="08DCE1E6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</w:p>
    <w:p w14:paraId="623ECB06" w14:textId="67DBE21B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/>
          <w:iCs/>
          <w:noProof/>
          <w:sz w:val="28"/>
          <w:szCs w:val="28"/>
        </w:rPr>
        <w:t>Данные для анализа</w:t>
      </w:r>
    </w:p>
    <w:p w14:paraId="1DFF99D8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Параметр</w:t>
      </w: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ab/>
        <w:t>Значение</w:t>
      </w:r>
    </w:p>
    <w:p w14:paraId="71BDC630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Необходимый объём инвестиций</w:t>
      </w: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ab/>
        <w:t>50 млн рублей</w:t>
      </w:r>
    </w:p>
    <w:p w14:paraId="18690DA9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Текущие расходы на разработку</w:t>
      </w: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ab/>
        <w:t>15 млн рублей в год</w:t>
      </w:r>
    </w:p>
    <w:p w14:paraId="113DC75E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Ожидаемая выручка от пилотного проекта</w:t>
      </w: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ab/>
        <w:t>30 млн рублей в год</w:t>
      </w:r>
    </w:p>
    <w:p w14:paraId="0A1612C1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Основные риски</w:t>
      </w: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ab/>
        <w:t>Технические сбои, регуляторные ограничения, конкуренция с традиционными перевозчиками</w:t>
      </w:r>
    </w:p>
    <w:p w14:paraId="0BDA3309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Ключевые преимущества</w:t>
      </w: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ab/>
        <w:t>Снижение затрат на топливо на 15%, уменьшение числа ДТП на 40%</w:t>
      </w:r>
    </w:p>
    <w:p w14:paraId="7201B242" w14:textId="77777777" w:rsid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</w:p>
    <w:p w14:paraId="7624CDA7" w14:textId="462083FD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/>
          <w:iCs/>
          <w:noProof/>
          <w:sz w:val="28"/>
          <w:szCs w:val="28"/>
        </w:rPr>
        <w:t>Вопросы для обсуждения</w:t>
      </w:r>
    </w:p>
    <w:p w14:paraId="7DB6049D" w14:textId="68745E0B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/>
          <w:iCs/>
          <w:noProof/>
          <w:sz w:val="28"/>
          <w:szCs w:val="28"/>
        </w:rPr>
        <w:t>С точки зрения коммерческой эксплуатации транспорта:</w:t>
      </w:r>
    </w:p>
    <w:p w14:paraId="4ADC07D3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Какие критерии необходимо учесть при выборе маршрутов для пилотного проекта?</w:t>
      </w:r>
    </w:p>
    <w:p w14:paraId="76250F2D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Как организовать взаимодействие с клиентами (грузоотправителями и грузополучателями) для минимизации рисков и повышения доверия к технологии?</w:t>
      </w:r>
    </w:p>
    <w:p w14:paraId="06C43646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Какие документы и согласования потребуются для легальной эксплуатации беспилотного транспорта в России?</w:t>
      </w:r>
    </w:p>
    <w:p w14:paraId="3062D7E6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Как оценить эффективность внедрения системы с учётом снижения затрат на персонал и увеличения капитальных вложений в технику?</w:t>
      </w:r>
    </w:p>
    <w:p w14:paraId="5E43EBE8" w14:textId="5348C3BB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/>
          <w:iCs/>
          <w:noProof/>
          <w:sz w:val="28"/>
          <w:szCs w:val="28"/>
        </w:rPr>
        <w:lastRenderedPageBreak/>
        <w:t>С точки зрения венчурного финансирования:</w:t>
      </w:r>
    </w:p>
    <w:p w14:paraId="6EBE1E76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Какие стадии развития проекта уже пройдены и на какой стадии он находится сейчас (посевная, стартап, ранняя и т. д.)?</w:t>
      </w:r>
    </w:p>
    <w:p w14:paraId="0EA38663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Какие ключевые показатели (KPI) должен отслеживать венчурный инвестор для оценки прогресса проекта?</w:t>
      </w:r>
    </w:p>
    <w:p w14:paraId="32673EA3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Какие риски наиболее критичны для инвестора и как их можно минимизировать?</w:t>
      </w:r>
    </w:p>
    <w:p w14:paraId="3DDAAF4F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Какую форму инвестирования (equity, debt, их комбинация) целесообразно предложить инвестору и почему?</w:t>
      </w:r>
    </w:p>
    <w:p w14:paraId="0984371B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Какие разделы должен включать бизнес-план для привлечения венчурного финансирования? Особое внимание уделите разделу о команде проекта.</w:t>
      </w:r>
    </w:p>
    <w:p w14:paraId="3042AC46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Какие варианты выхода из инвестиции может рассмотреть венчурный инвестор (IPO, продажа компании, выкуп доли менеджментом и т. п.)?</w:t>
      </w:r>
    </w:p>
    <w:p w14:paraId="137AA9B0" w14:textId="77777777" w:rsid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</w:p>
    <w:p w14:paraId="59C85BA3" w14:textId="24B6CA46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/>
          <w:iCs/>
          <w:noProof/>
          <w:sz w:val="28"/>
          <w:szCs w:val="28"/>
        </w:rPr>
        <w:t>Дополнительные задания</w:t>
      </w:r>
    </w:p>
    <w:p w14:paraId="7670511B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Подготовьте презентацию проекта для венчурного инвестора, включив в неё ключевые метрики, риски, конкурентные преимущества и план выхода на окупаемость.</w:t>
      </w:r>
    </w:p>
    <w:p w14:paraId="4DE4714B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Рассчитайте срок окупаемости проекта при условии, что инвестор требует доходность 25% годовых.</w:t>
      </w:r>
    </w:p>
    <w:p w14:paraId="4FDB2715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Разработайте стратегию взаимодействия с государственными органами для ускорения получения разрешений на эксплуатацию беспилотного транспорта.</w:t>
      </w:r>
    </w:p>
    <w:p w14:paraId="25772C7E" w14:textId="77777777" w:rsidR="001E22F5" w:rsidRP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>Рекомендации по решению</w:t>
      </w:r>
    </w:p>
    <w:p w14:paraId="26AAF9A2" w14:textId="77777777" w:rsid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Cs/>
          <w:noProof/>
          <w:sz w:val="28"/>
          <w:szCs w:val="28"/>
        </w:rPr>
        <w:t xml:space="preserve">При анализе кейса студентам стоит обратить внимание на баланс между технологическими инновациями и практическими аспектами транспортной эксплуатации. Важно учитывать не только технические возможности системы, но и её адаптацию к реальным условиям рынка, нормативную базу, потребности клиентов и риски, связанные с внедрением новых технологий. В части венчурного финансирования полезно изучить примеры успешных стартапов в транспортной сфере и методы оценки инновационных проектов. </w:t>
      </w:r>
    </w:p>
    <w:p w14:paraId="527FF222" w14:textId="77777777" w:rsidR="001E22F5" w:rsidRDefault="001E22F5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Cs/>
          <w:noProof/>
          <w:sz w:val="28"/>
          <w:szCs w:val="28"/>
        </w:rPr>
      </w:pPr>
    </w:p>
    <w:p w14:paraId="675C9567" w14:textId="521575DC" w:rsidR="005417B8" w:rsidRPr="001E22F5" w:rsidRDefault="005417B8" w:rsidP="001E22F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/>
          <w:noProof/>
          <w:sz w:val="28"/>
          <w:szCs w:val="28"/>
        </w:rPr>
      </w:pPr>
      <w:r w:rsidRPr="001E22F5">
        <w:rPr>
          <w:rFonts w:ascii="Times New Roman" w:hAnsi="Times New Roman" w:cs="Times New Roman"/>
          <w:bCs/>
          <w:i/>
          <w:noProof/>
          <w:sz w:val="28"/>
          <w:szCs w:val="28"/>
        </w:rPr>
        <w:t xml:space="preserve">Кейс </w:t>
      </w:r>
      <w:r w:rsidR="001E22F5" w:rsidRPr="001E22F5">
        <w:rPr>
          <w:rFonts w:ascii="Times New Roman" w:hAnsi="Times New Roman" w:cs="Times New Roman"/>
          <w:bCs/>
          <w:i/>
          <w:noProof/>
          <w:sz w:val="28"/>
          <w:szCs w:val="28"/>
        </w:rPr>
        <w:t>2</w:t>
      </w:r>
      <w:r w:rsidRPr="001E22F5">
        <w:rPr>
          <w:rFonts w:ascii="Times New Roman" w:hAnsi="Times New Roman" w:cs="Times New Roman"/>
          <w:bCs/>
          <w:i/>
          <w:noProof/>
          <w:sz w:val="28"/>
          <w:szCs w:val="28"/>
        </w:rPr>
        <w:t>.</w:t>
      </w:r>
    </w:p>
    <w:p w14:paraId="65DC83BB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Компания осуществляет доставку комплектующих с завода на предприятие окончательной сборки. Потребности производства составляют 150 комплектов в месяц, цена комплекта – 50 тыс. ден. ед.</w:t>
      </w:r>
    </w:p>
    <w:p w14:paraId="57B68BAD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Расходы на содержание запасов составляют 20 % в год от стоимости комплектующих.</w:t>
      </w:r>
    </w:p>
    <w:p w14:paraId="11195786" w14:textId="77777777" w:rsidR="005417B8" w:rsidRPr="003974D5" w:rsidRDefault="005417B8" w:rsidP="003974D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Доставка комплектующих может осуществляться как автомобильным, так и железнодорожным транспортом. Характеристика вариантов транспортировки представлена в таблице.</w:t>
      </w:r>
    </w:p>
    <w:p w14:paraId="143F63D5" w14:textId="77777777" w:rsidR="005417B8" w:rsidRPr="003974D5" w:rsidRDefault="005417B8" w:rsidP="00AC715F">
      <w:pPr>
        <w:spacing w:after="0" w:line="276" w:lineRule="auto"/>
        <w:ind w:firstLine="709"/>
        <w:jc w:val="right"/>
        <w:rPr>
          <w:rFonts w:ascii="Times New Roman" w:hAnsi="Times New Roman" w:cs="Times New Roman"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Cs/>
          <w:noProof/>
          <w:sz w:val="28"/>
          <w:szCs w:val="28"/>
        </w:rPr>
        <w:t>Таблица – Сравнительная характеристика способов доставки</w:t>
      </w:r>
    </w:p>
    <w:tbl>
      <w:tblPr>
        <w:tblW w:w="931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4"/>
        <w:gridCol w:w="2464"/>
        <w:gridCol w:w="2462"/>
        <w:gridCol w:w="2037"/>
      </w:tblGrid>
      <w:tr w:rsidR="005417B8" w14:paraId="51BDF4C3" w14:textId="77777777" w:rsidTr="004A5E9E">
        <w:trPr>
          <w:trHeight w:val="551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5A60A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Вид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транспорта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1FA84C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Транспортный тариф,</w:t>
            </w:r>
          </w:p>
          <w:p w14:paraId="78883D34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ден. ед. за комплект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0ECAD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Размер поставки,</w:t>
            </w:r>
          </w:p>
          <w:p w14:paraId="41A47B32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комплектов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16F88A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Длительность</w:t>
            </w:r>
          </w:p>
          <w:p w14:paraId="3249BBFF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поставки, дни</w:t>
            </w:r>
          </w:p>
        </w:tc>
      </w:tr>
      <w:tr w:rsidR="005417B8" w14:paraId="1C38851D" w14:textId="77777777" w:rsidTr="004A5E9E">
        <w:trPr>
          <w:trHeight w:val="275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63AF7B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Железнодорожный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00F4D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400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67BC23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80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A96946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5</w:t>
            </w:r>
          </w:p>
        </w:tc>
      </w:tr>
      <w:tr w:rsidR="005417B8" w14:paraId="53F283D8" w14:textId="77777777" w:rsidTr="004A5E9E">
        <w:trPr>
          <w:trHeight w:val="277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57657A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Автомобильный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CDF27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700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6988E0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25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B4CB93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3</w:t>
            </w:r>
          </w:p>
        </w:tc>
      </w:tr>
    </w:tbl>
    <w:p w14:paraId="19B8CD36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Определить </w:t>
      </w: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наиболее приемлемый вариант доставки комплектующих.</w:t>
      </w:r>
    </w:p>
    <w:p w14:paraId="56D49B01" w14:textId="77777777" w:rsidR="005417B8" w:rsidRPr="00AC715F" w:rsidRDefault="005417B8" w:rsidP="001E22F5">
      <w:pPr>
        <w:spacing w:after="0" w:line="276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354B56D9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/>
          <w:noProof/>
          <w:sz w:val="28"/>
          <w:szCs w:val="28"/>
        </w:rPr>
      </w:pPr>
      <w:r w:rsidRPr="00AC715F">
        <w:rPr>
          <w:rFonts w:ascii="Times New Roman" w:hAnsi="Times New Roman" w:cs="Times New Roman"/>
          <w:b/>
          <w:bCs/>
          <w:i/>
          <w:noProof/>
          <w:sz w:val="28"/>
          <w:szCs w:val="28"/>
        </w:rPr>
        <w:t>Кейс 3.</w:t>
      </w:r>
    </w:p>
    <w:p w14:paraId="264F8260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Объем перевозки грузов составляет 100 тыс. тонн, цена за 1 тонну – 2000 ден. ед. При этом могут использоваться унимодальные или мультимодальные перевозки. Расстояние перевозки при разных вариантах транспортировки представлено в таблице 1.</w:t>
      </w:r>
    </w:p>
    <w:p w14:paraId="5349518C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3ECA5C4C" w14:textId="77777777" w:rsidR="005417B8" w:rsidRPr="00AC715F" w:rsidRDefault="005417B8" w:rsidP="00AC715F">
      <w:pPr>
        <w:spacing w:after="0" w:line="276" w:lineRule="auto"/>
        <w:ind w:firstLine="709"/>
        <w:jc w:val="right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Таблица 1 – Расстояние транспортировки при разных вариантах</w:t>
      </w:r>
    </w:p>
    <w:tbl>
      <w:tblPr>
        <w:tblW w:w="9176" w:type="dxa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6"/>
        <w:gridCol w:w="1520"/>
      </w:tblGrid>
      <w:tr w:rsidR="005417B8" w14:paraId="30D09414" w14:textId="77777777" w:rsidTr="004A5E9E">
        <w:trPr>
          <w:trHeight w:val="297"/>
        </w:trPr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43B3C9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Варианты транспортировки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5209A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Расстояние, км</w:t>
            </w:r>
          </w:p>
        </w:tc>
      </w:tr>
      <w:tr w:rsidR="005417B8" w14:paraId="16BA5990" w14:textId="77777777" w:rsidTr="004A5E9E">
        <w:trPr>
          <w:trHeight w:val="299"/>
        </w:trPr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CD9ED4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1 Автомобильные перевозки («от двери до двери»)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530382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150</w:t>
            </w:r>
          </w:p>
        </w:tc>
      </w:tr>
      <w:tr w:rsidR="005417B8" w14:paraId="28DBB7AA" w14:textId="77777777" w:rsidTr="004A5E9E">
        <w:trPr>
          <w:trHeight w:val="1494"/>
        </w:trPr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0A99CC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2 Мультимодальная транспортировка (железнодорожный – автомобильный транспорт)</w:t>
            </w:r>
          </w:p>
          <w:p w14:paraId="5FBAC83A" w14:textId="77777777" w:rsidR="005417B8" w:rsidRDefault="005417B8" w:rsidP="005417B8">
            <w:pPr>
              <w:numPr>
                <w:ilvl w:val="0"/>
                <w:numId w:val="3"/>
              </w:num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подвоз автотранспортом на станцию оправления;</w:t>
            </w:r>
          </w:p>
          <w:p w14:paraId="1BA03DDA" w14:textId="77777777" w:rsidR="005417B8" w:rsidRDefault="005417B8" w:rsidP="005417B8">
            <w:pPr>
              <w:numPr>
                <w:ilvl w:val="0"/>
                <w:numId w:val="3"/>
              </w:num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вывоз со станции назначения;</w:t>
            </w:r>
          </w:p>
          <w:p w14:paraId="6D71936F" w14:textId="77777777" w:rsidR="005417B8" w:rsidRDefault="005417B8" w:rsidP="005417B8">
            <w:pPr>
              <w:numPr>
                <w:ilvl w:val="0"/>
                <w:numId w:val="3"/>
              </w:num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транспортировка по железной дороге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1EEDA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4BA4FFD4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13F751AB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5</w:t>
            </w:r>
          </w:p>
          <w:p w14:paraId="1204C4F2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4</w:t>
            </w:r>
          </w:p>
          <w:p w14:paraId="5C0437C0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170</w:t>
            </w:r>
          </w:p>
        </w:tc>
      </w:tr>
      <w:tr w:rsidR="005417B8" w14:paraId="36EDEE27" w14:textId="77777777" w:rsidTr="004A5E9E">
        <w:trPr>
          <w:trHeight w:val="1494"/>
        </w:trPr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21B25A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3 Мультимодальная транспортировка (речной – автомобильный транспорт)</w:t>
            </w:r>
          </w:p>
          <w:p w14:paraId="77C3E602" w14:textId="77777777" w:rsidR="005417B8" w:rsidRDefault="005417B8" w:rsidP="005417B8">
            <w:pPr>
              <w:numPr>
                <w:ilvl w:val="0"/>
                <w:numId w:val="4"/>
              </w:num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подвоз автотранспортом к речному порту;</w:t>
            </w:r>
          </w:p>
          <w:p w14:paraId="315BC739" w14:textId="77777777" w:rsidR="005417B8" w:rsidRDefault="005417B8" w:rsidP="005417B8">
            <w:pPr>
              <w:numPr>
                <w:ilvl w:val="0"/>
                <w:numId w:val="4"/>
              </w:num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вывоз из порта назначения;</w:t>
            </w:r>
          </w:p>
          <w:p w14:paraId="28F6B026" w14:textId="77777777" w:rsidR="005417B8" w:rsidRDefault="005417B8" w:rsidP="005417B8">
            <w:pPr>
              <w:numPr>
                <w:ilvl w:val="0"/>
                <w:numId w:val="4"/>
              </w:num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транспортировка по реке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05E80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46C60CEC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36EA8AF5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5</w:t>
            </w:r>
          </w:p>
          <w:p w14:paraId="5EE1AEF2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6</w:t>
            </w:r>
          </w:p>
          <w:p w14:paraId="130160DE" w14:textId="77777777" w:rsidR="005417B8" w:rsidRDefault="005417B8" w:rsidP="003974D5">
            <w:pPr>
              <w:spacing w:before="120" w:after="0" w:line="240" w:lineRule="atLeast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160</w:t>
            </w:r>
          </w:p>
        </w:tc>
      </w:tr>
    </w:tbl>
    <w:p w14:paraId="60D62F46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13E079DB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Средние скорости перевозки составляют:</w:t>
      </w:r>
    </w:p>
    <w:p w14:paraId="25AF8FD7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прямая автомобильная доставка – 60 км/ч;</w:t>
      </w:r>
    </w:p>
    <w:p w14:paraId="5B2DF74E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при подвозе-вывозе грузов со станции (порта) – 30 км/ч;</w:t>
      </w:r>
    </w:p>
    <w:p w14:paraId="0D756120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при транспортировке по железной дороге – 50 км/ч;</w:t>
      </w:r>
    </w:p>
    <w:p w14:paraId="6B1BD0C7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при перевозке по реке – 20 км/ч.</w:t>
      </w:r>
    </w:p>
    <w:p w14:paraId="25255F6D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При доставке грузов по железной дроге и по реке срок доставки увеличивается на 2 суток в связи с накоплением (1 сутки) и ожиданием отправки на станции или в порту (1 сутки).</w:t>
      </w:r>
    </w:p>
    <w:p w14:paraId="25CA9943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Зависимость эксплуатационных затрат на перевозки от расстояния представлена в таблице 2.</w:t>
      </w:r>
    </w:p>
    <w:p w14:paraId="68666FD0" w14:textId="77777777" w:rsidR="005417B8" w:rsidRPr="00AC715F" w:rsidRDefault="005417B8" w:rsidP="00AC715F">
      <w:pPr>
        <w:widowControl w:val="0"/>
        <w:tabs>
          <w:tab w:val="left" w:pos="8333"/>
        </w:tabs>
        <w:autoSpaceDE w:val="0"/>
        <w:autoSpaceDN w:val="0"/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C715F">
        <w:rPr>
          <w:rFonts w:ascii="Times New Roman" w:eastAsia="Times New Roman" w:hAnsi="Times New Roman" w:cs="Times New Roman"/>
          <w:sz w:val="28"/>
          <w:szCs w:val="28"/>
        </w:rPr>
        <w:t>Таблица</w:t>
      </w:r>
      <w:r w:rsidRPr="00AC715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2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Величина</w:t>
      </w:r>
      <w:r w:rsidRPr="00AC715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эксплуатационных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затрат</w:t>
      </w:r>
      <w:r w:rsidRPr="00AC715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(на</w:t>
      </w:r>
      <w:r w:rsidRPr="00AC715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AC715F">
        <w:rPr>
          <w:rFonts w:ascii="Times New Roman" w:eastAsia="Times New Roman" w:hAnsi="Times New Roman" w:cs="Times New Roman"/>
          <w:sz w:val="28"/>
          <w:szCs w:val="28"/>
        </w:rPr>
        <w:t>т-</w:t>
      </w:r>
      <w:proofErr w:type="gramStart"/>
      <w:r w:rsidR="00AC715F">
        <w:rPr>
          <w:rFonts w:ascii="Times New Roman" w:eastAsia="Times New Roman" w:hAnsi="Times New Roman" w:cs="Times New Roman"/>
          <w:sz w:val="28"/>
          <w:szCs w:val="28"/>
        </w:rPr>
        <w:t>км)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AC715F">
        <w:rPr>
          <w:rFonts w:ascii="Times New Roman" w:eastAsia="Times New Roman" w:hAnsi="Times New Roman" w:cs="Times New Roman"/>
          <w:sz w:val="28"/>
          <w:szCs w:val="28"/>
        </w:rPr>
        <w:t xml:space="preserve"> ден.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ед.</w:t>
      </w:r>
    </w:p>
    <w:tbl>
      <w:tblPr>
        <w:tblStyle w:val="TableNormal"/>
        <w:tblW w:w="9356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2"/>
        <w:gridCol w:w="1528"/>
        <w:gridCol w:w="1559"/>
        <w:gridCol w:w="1557"/>
        <w:gridCol w:w="1276"/>
        <w:gridCol w:w="1454"/>
      </w:tblGrid>
      <w:tr w:rsidR="005417B8" w14:paraId="66F59633" w14:textId="77777777" w:rsidTr="004A5E9E">
        <w:trPr>
          <w:trHeight w:val="275"/>
        </w:trPr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DC5B8D" w14:textId="77777777" w:rsidR="005417B8" w:rsidRDefault="005417B8" w:rsidP="003974D5">
            <w:pPr>
              <w:spacing w:after="0" w:line="268" w:lineRule="exact"/>
              <w:ind w:left="86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Вариант</w:t>
            </w:r>
            <w:proofErr w:type="spellEnd"/>
          </w:p>
          <w:p w14:paraId="6CB0F3A8" w14:textId="77777777" w:rsidR="005417B8" w:rsidRDefault="005417B8" w:rsidP="003974D5">
            <w:pPr>
              <w:spacing w:after="0" w:line="273" w:lineRule="exact"/>
              <w:ind w:left="88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транспортировки</w:t>
            </w:r>
          </w:p>
        </w:tc>
        <w:tc>
          <w:tcPr>
            <w:tcW w:w="73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06027" w14:textId="77777777" w:rsidR="005417B8" w:rsidRDefault="005417B8" w:rsidP="003974D5">
            <w:pPr>
              <w:spacing w:after="0" w:line="256" w:lineRule="exact"/>
              <w:ind w:left="2317" w:right="2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Расстояние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перевозки (до),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км</w:t>
            </w:r>
          </w:p>
        </w:tc>
      </w:tr>
      <w:tr w:rsidR="005417B8" w14:paraId="593270A2" w14:textId="77777777" w:rsidTr="004A5E9E">
        <w:trPr>
          <w:trHeight w:val="275"/>
        </w:trPr>
        <w:tc>
          <w:tcPr>
            <w:tcW w:w="1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902127" w14:textId="77777777" w:rsidR="005417B8" w:rsidRDefault="005417B8" w:rsidP="00397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54D453" w14:textId="77777777" w:rsidR="005417B8" w:rsidRDefault="005417B8" w:rsidP="003974D5">
            <w:pPr>
              <w:spacing w:after="0" w:line="256" w:lineRule="exact"/>
              <w:ind w:left="625" w:right="6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23111" w14:textId="77777777" w:rsidR="005417B8" w:rsidRDefault="005417B8" w:rsidP="003974D5">
            <w:pPr>
              <w:spacing w:after="0" w:line="256" w:lineRule="exact"/>
              <w:ind w:left="641" w:right="6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014CDD" w14:textId="77777777" w:rsidR="005417B8" w:rsidRDefault="005417B8" w:rsidP="003974D5">
            <w:pPr>
              <w:spacing w:after="0" w:line="256" w:lineRule="exact"/>
              <w:ind w:left="582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EEA583" w14:textId="77777777" w:rsidR="005417B8" w:rsidRDefault="005417B8" w:rsidP="003974D5">
            <w:pPr>
              <w:spacing w:after="0" w:line="256" w:lineRule="exact"/>
              <w:ind w:right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0434C" w14:textId="77777777" w:rsidR="005417B8" w:rsidRDefault="005417B8" w:rsidP="003974D5">
            <w:pPr>
              <w:spacing w:after="0" w:line="256" w:lineRule="exact"/>
              <w:ind w:right="72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5417B8" w14:paraId="4AC4ADE9" w14:textId="77777777" w:rsidTr="004A5E9E">
        <w:trPr>
          <w:trHeight w:val="275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17CF43" w14:textId="77777777" w:rsidR="005417B8" w:rsidRDefault="005417B8" w:rsidP="003974D5">
            <w:pPr>
              <w:spacing w:after="0" w:line="256" w:lineRule="exact"/>
              <w:ind w:left="9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74A6E" w14:textId="77777777" w:rsidR="005417B8" w:rsidRDefault="005417B8" w:rsidP="003974D5">
            <w:pPr>
              <w:spacing w:after="0" w:line="256" w:lineRule="exact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F3900" w14:textId="77777777" w:rsidR="005417B8" w:rsidRDefault="005417B8" w:rsidP="003974D5">
            <w:pPr>
              <w:spacing w:after="0" w:line="256" w:lineRule="exact"/>
              <w:ind w:left="641" w:right="6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EA8312" w14:textId="77777777" w:rsidR="005417B8" w:rsidRDefault="005417B8" w:rsidP="003974D5">
            <w:pPr>
              <w:spacing w:after="0" w:line="256" w:lineRule="exact"/>
              <w:ind w:left="582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B35414" w14:textId="77777777" w:rsidR="005417B8" w:rsidRDefault="005417B8" w:rsidP="003974D5">
            <w:pPr>
              <w:spacing w:after="0" w:line="256" w:lineRule="exact"/>
              <w:ind w:right="50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D7DEC" w14:textId="77777777" w:rsidR="005417B8" w:rsidRDefault="005417B8" w:rsidP="003974D5">
            <w:pPr>
              <w:spacing w:after="0" w:line="256" w:lineRule="exact"/>
              <w:ind w:right="78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5417B8" w14:paraId="2A19B2EF" w14:textId="77777777" w:rsidTr="004A5E9E">
        <w:trPr>
          <w:trHeight w:val="275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50A220" w14:textId="77777777" w:rsidR="005417B8" w:rsidRDefault="005417B8" w:rsidP="003974D5">
            <w:pPr>
              <w:spacing w:after="0" w:line="256" w:lineRule="exact"/>
              <w:ind w:left="9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68A7B4" w14:textId="77777777" w:rsidR="005417B8" w:rsidRDefault="005417B8" w:rsidP="003974D5">
            <w:pPr>
              <w:spacing w:after="0" w:line="256" w:lineRule="exact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F66474" w14:textId="77777777" w:rsidR="005417B8" w:rsidRDefault="005417B8" w:rsidP="003974D5">
            <w:pPr>
              <w:spacing w:after="0" w:line="256" w:lineRule="exact"/>
              <w:ind w:left="641" w:right="6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789B99" w14:textId="77777777" w:rsidR="005417B8" w:rsidRDefault="005417B8" w:rsidP="003974D5">
            <w:pPr>
              <w:spacing w:after="0" w:line="256" w:lineRule="exact"/>
              <w:ind w:left="582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5EDCF" w14:textId="77777777" w:rsidR="005417B8" w:rsidRDefault="005417B8" w:rsidP="003974D5">
            <w:pPr>
              <w:spacing w:after="0" w:line="256" w:lineRule="exact"/>
              <w:ind w:right="50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B10501" w14:textId="77777777" w:rsidR="005417B8" w:rsidRDefault="005417B8" w:rsidP="003974D5">
            <w:pPr>
              <w:spacing w:after="0" w:line="256" w:lineRule="exact"/>
              <w:ind w:right="78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417B8" w14:paraId="2D26E7C8" w14:textId="77777777" w:rsidTr="004A5E9E">
        <w:trPr>
          <w:trHeight w:val="277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F23DD0" w14:textId="77777777" w:rsidR="005417B8" w:rsidRDefault="005417B8" w:rsidP="003974D5">
            <w:pPr>
              <w:spacing w:after="0" w:line="258" w:lineRule="exact"/>
              <w:ind w:left="9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3A16E1" w14:textId="77777777" w:rsidR="005417B8" w:rsidRDefault="005417B8" w:rsidP="003974D5">
            <w:pPr>
              <w:spacing w:after="0" w:line="258" w:lineRule="exact"/>
              <w:ind w:left="625" w:right="6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C5FB2" w14:textId="77777777" w:rsidR="005417B8" w:rsidRDefault="005417B8" w:rsidP="003974D5">
            <w:pPr>
              <w:spacing w:after="0" w:line="258" w:lineRule="exact"/>
              <w:ind w:left="641" w:right="6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402515" w14:textId="77777777" w:rsidR="005417B8" w:rsidRDefault="005417B8" w:rsidP="003974D5">
            <w:pPr>
              <w:spacing w:after="0" w:line="258" w:lineRule="exact"/>
              <w:ind w:left="582" w:right="5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DB3C04" w14:textId="77777777" w:rsidR="005417B8" w:rsidRDefault="005417B8" w:rsidP="003974D5">
            <w:pPr>
              <w:spacing w:after="0" w:line="258" w:lineRule="exact"/>
              <w:ind w:right="50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9A57CC" w14:textId="77777777" w:rsidR="005417B8" w:rsidRDefault="005417B8" w:rsidP="003974D5">
            <w:pPr>
              <w:spacing w:after="0" w:line="258" w:lineRule="exact"/>
              <w:ind w:right="78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</w:tr>
    </w:tbl>
    <w:p w14:paraId="48969FC0" w14:textId="77777777" w:rsidR="005417B8" w:rsidRPr="00AC715F" w:rsidRDefault="005417B8" w:rsidP="00AC715F">
      <w:pPr>
        <w:widowControl w:val="0"/>
        <w:autoSpaceDE w:val="0"/>
        <w:autoSpaceDN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15F">
        <w:rPr>
          <w:rFonts w:ascii="Times New Roman" w:eastAsia="Times New Roman" w:hAnsi="Times New Roman" w:cs="Times New Roman"/>
          <w:sz w:val="28"/>
          <w:szCs w:val="28"/>
        </w:rPr>
        <w:t>Годовая</w:t>
      </w:r>
      <w:r w:rsidRPr="00AC715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процентная</w:t>
      </w:r>
      <w:r w:rsidRPr="00AC715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ставка</w:t>
      </w:r>
      <w:r w:rsidRPr="00AC715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банковским</w:t>
      </w:r>
      <w:r w:rsidRPr="00AC715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кредитам</w:t>
      </w:r>
      <w:r w:rsidRPr="00AC715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%.</w:t>
      </w:r>
    </w:p>
    <w:p w14:paraId="557B5626" w14:textId="77777777" w:rsidR="005417B8" w:rsidRPr="00AC715F" w:rsidRDefault="005417B8" w:rsidP="00AC715F">
      <w:pPr>
        <w:widowControl w:val="0"/>
        <w:autoSpaceDE w:val="0"/>
        <w:autoSpaceDN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15F">
        <w:rPr>
          <w:rFonts w:ascii="Times New Roman" w:eastAsia="Times New Roman" w:hAnsi="Times New Roman" w:cs="Times New Roman"/>
          <w:b/>
          <w:sz w:val="28"/>
          <w:szCs w:val="28"/>
        </w:rPr>
        <w:t>Определить</w:t>
      </w:r>
      <w:r w:rsidRPr="00AC715F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оптимальный</w:t>
      </w:r>
      <w:r w:rsidRPr="00AC715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вариант</w:t>
      </w:r>
      <w:r w:rsidRPr="00AC715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транспортировки.</w:t>
      </w:r>
    </w:p>
    <w:p w14:paraId="77A4E1FE" w14:textId="77777777" w:rsidR="005417B8" w:rsidRPr="00AC715F" w:rsidRDefault="005417B8" w:rsidP="00AC715F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0B7EC696" w14:textId="77777777" w:rsidR="005417B8" w:rsidRPr="00AC715F" w:rsidRDefault="005417B8" w:rsidP="00AC715F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i/>
          <w:noProof/>
          <w:sz w:val="28"/>
          <w:szCs w:val="28"/>
        </w:rPr>
      </w:pPr>
      <w:r w:rsidRPr="00AC715F">
        <w:rPr>
          <w:rFonts w:ascii="Times New Roman" w:hAnsi="Times New Roman" w:cs="Times New Roman"/>
          <w:b/>
          <w:bCs/>
          <w:i/>
          <w:noProof/>
          <w:sz w:val="28"/>
          <w:szCs w:val="28"/>
        </w:rPr>
        <w:t>Кейс 4.</w:t>
      </w:r>
    </w:p>
    <w:p w14:paraId="19951EF8" w14:textId="77777777" w:rsidR="005417B8" w:rsidRPr="00AC715F" w:rsidRDefault="005417B8" w:rsidP="00AC715F">
      <w:pPr>
        <w:widowControl w:val="0"/>
        <w:autoSpaceDE w:val="0"/>
        <w:autoSpaceDN w:val="0"/>
        <w:spacing w:after="0" w:line="276" w:lineRule="auto"/>
        <w:ind w:right="37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15F">
        <w:rPr>
          <w:rFonts w:ascii="Times New Roman" w:eastAsia="Times New Roman" w:hAnsi="Times New Roman" w:cs="Times New Roman"/>
          <w:sz w:val="28"/>
          <w:szCs w:val="28"/>
        </w:rPr>
        <w:t>Крупная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оптовая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фирма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заключила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договор</w:t>
      </w:r>
      <w:r w:rsidRPr="00AC715F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AC715F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осуществление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транзитных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поставок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грузов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трем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потребителям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европейского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региона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715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количестве</w:t>
      </w:r>
      <w:r w:rsidRPr="00AC715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200,</w:t>
      </w:r>
      <w:r w:rsidRPr="00AC715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500,</w:t>
      </w:r>
      <w:r w:rsidRPr="00AC715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1000 тонн соответственно.</w:t>
      </w:r>
    </w:p>
    <w:p w14:paraId="08D1C599" w14:textId="77777777" w:rsidR="005417B8" w:rsidRPr="00AC715F" w:rsidRDefault="005417B8" w:rsidP="00AC715F">
      <w:pPr>
        <w:widowControl w:val="0"/>
        <w:autoSpaceDE w:val="0"/>
        <w:autoSpaceDN w:val="0"/>
        <w:spacing w:after="0" w:line="276" w:lineRule="auto"/>
        <w:ind w:right="373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15F">
        <w:rPr>
          <w:rFonts w:ascii="Times New Roman" w:eastAsia="Times New Roman" w:hAnsi="Times New Roman" w:cs="Times New Roman"/>
          <w:sz w:val="28"/>
          <w:szCs w:val="28"/>
        </w:rPr>
        <w:t>Транспортировка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может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осуществляться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использованием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железнодорожного, автомобильного или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воздушного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транспорта.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Затраты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транспортировку</w:t>
      </w:r>
      <w:r w:rsidRPr="00AC715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представлены в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таблице</w:t>
      </w:r>
      <w:r w:rsidRPr="00AC715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1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2962637" w14:textId="77777777" w:rsidR="005417B8" w:rsidRPr="00AC715F" w:rsidRDefault="005417B8" w:rsidP="00AC715F">
      <w:pPr>
        <w:widowControl w:val="0"/>
        <w:autoSpaceDE w:val="0"/>
        <w:autoSpaceDN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450F8F" w14:textId="77777777" w:rsidR="005417B8" w:rsidRPr="00AC715F" w:rsidRDefault="005417B8" w:rsidP="00AC715F">
      <w:pPr>
        <w:widowControl w:val="0"/>
        <w:autoSpaceDE w:val="0"/>
        <w:autoSpaceDN w:val="0"/>
        <w:spacing w:after="0" w:line="276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C715F">
        <w:rPr>
          <w:rFonts w:ascii="Times New Roman" w:eastAsia="Times New Roman" w:hAnsi="Times New Roman" w:cs="Times New Roman"/>
          <w:sz w:val="28"/>
          <w:szCs w:val="28"/>
        </w:rPr>
        <w:t>Таблица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1</w:t>
      </w:r>
      <w:r w:rsidRPr="00AC715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C715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Издержки</w:t>
      </w:r>
      <w:r w:rsidRPr="00AC715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AC715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доставку</w:t>
      </w:r>
      <w:r w:rsidRPr="00AC715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продукции</w:t>
      </w:r>
    </w:p>
    <w:tbl>
      <w:tblPr>
        <w:tblStyle w:val="TableNormal"/>
        <w:tblW w:w="9186" w:type="dxa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2268"/>
        <w:gridCol w:w="2807"/>
      </w:tblGrid>
      <w:tr w:rsidR="005417B8" w14:paraId="34882FC9" w14:textId="77777777" w:rsidTr="00AC715F">
        <w:trPr>
          <w:trHeight w:val="551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7292ED" w14:textId="77777777" w:rsidR="005417B8" w:rsidRDefault="005417B8" w:rsidP="003974D5">
            <w:pPr>
              <w:spacing w:before="131" w:after="0" w:line="240" w:lineRule="auto"/>
              <w:ind w:left="8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Виды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транспортировки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7B6DDB" w14:textId="77777777" w:rsidR="005417B8" w:rsidRDefault="005417B8" w:rsidP="003974D5">
            <w:pPr>
              <w:spacing w:after="0" w:line="268" w:lineRule="exact"/>
              <w:ind w:left="271" w:right="2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Постоянные</w:t>
            </w:r>
          </w:p>
          <w:p w14:paraId="353249A5" w14:textId="77777777" w:rsidR="005417B8" w:rsidRDefault="005417B8" w:rsidP="003974D5">
            <w:pPr>
              <w:spacing w:after="0" w:line="264" w:lineRule="exact"/>
              <w:ind w:left="271" w:right="2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затраты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ден.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4005AC" w14:textId="77777777" w:rsidR="005417B8" w:rsidRPr="005417B8" w:rsidRDefault="005417B8" w:rsidP="003974D5">
            <w:pPr>
              <w:spacing w:after="0" w:line="268" w:lineRule="exact"/>
              <w:ind w:left="105" w:right="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Переменные</w:t>
            </w:r>
          </w:p>
          <w:p w14:paraId="6426834E" w14:textId="77777777" w:rsidR="005417B8" w:rsidRPr="005417B8" w:rsidRDefault="005417B8" w:rsidP="003974D5">
            <w:pPr>
              <w:spacing w:after="0" w:line="264" w:lineRule="exact"/>
              <w:ind w:left="105" w:righ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затраты</w:t>
            </w:r>
            <w:r w:rsidRPr="005417B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5417B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5417B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кг груза,</w:t>
            </w:r>
            <w:r w:rsidRPr="005417B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ден.</w:t>
            </w:r>
            <w:r w:rsidRPr="005417B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ед.</w:t>
            </w:r>
          </w:p>
        </w:tc>
      </w:tr>
      <w:tr w:rsidR="005417B8" w14:paraId="49748C64" w14:textId="77777777" w:rsidTr="00AC715F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9E13CD" w14:textId="77777777" w:rsidR="005417B8" w:rsidRDefault="005417B8" w:rsidP="003974D5">
            <w:pPr>
              <w:spacing w:after="0" w:line="256" w:lineRule="exact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A7AE3" w14:textId="77777777" w:rsidR="005417B8" w:rsidRDefault="005417B8" w:rsidP="003974D5">
            <w:pPr>
              <w:spacing w:after="0" w:line="256" w:lineRule="exact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92105" w14:textId="77777777" w:rsidR="005417B8" w:rsidRDefault="005417B8" w:rsidP="003974D5">
            <w:pPr>
              <w:spacing w:after="0" w:line="256" w:lineRule="exact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17B8" w14:paraId="4C65005A" w14:textId="77777777" w:rsidTr="00AC715F">
        <w:trPr>
          <w:trHeight w:val="55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AAE6C" w14:textId="77777777" w:rsidR="005417B8" w:rsidRPr="005417B8" w:rsidRDefault="005417B8" w:rsidP="003974D5">
            <w:pPr>
              <w:spacing w:after="0" w:line="270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5417B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Железнодорожный</w:t>
            </w:r>
            <w:r w:rsidRPr="005417B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транспорт</w:t>
            </w:r>
            <w:r w:rsidRPr="005417B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</w:p>
          <w:p w14:paraId="414233C2" w14:textId="77777777" w:rsidR="005417B8" w:rsidRPr="005417B8" w:rsidRDefault="005417B8" w:rsidP="003974D5">
            <w:pPr>
              <w:spacing w:after="0" w:line="264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использование</w:t>
            </w:r>
            <w:r w:rsidRPr="005417B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транспортных складов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C8811B" w14:textId="77777777" w:rsidR="005417B8" w:rsidRDefault="005417B8" w:rsidP="003974D5">
            <w:pPr>
              <w:spacing w:before="131" w:after="0" w:line="240" w:lineRule="auto"/>
              <w:ind w:right="82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50000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0DA44D" w14:textId="77777777" w:rsidR="005417B8" w:rsidRDefault="005417B8" w:rsidP="003974D5">
            <w:pPr>
              <w:spacing w:before="131" w:after="0" w:line="240" w:lineRule="auto"/>
              <w:ind w:left="105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</w:tr>
      <w:tr w:rsidR="005417B8" w14:paraId="39C1ABA5" w14:textId="77777777" w:rsidTr="00AC715F">
        <w:trPr>
          <w:trHeight w:val="551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B697D" w14:textId="77777777" w:rsidR="005417B8" w:rsidRPr="005417B8" w:rsidRDefault="005417B8" w:rsidP="003974D5">
            <w:pPr>
              <w:spacing w:after="0" w:line="268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5417B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Прямая поставка</w:t>
            </w:r>
            <w:r w:rsidRPr="005417B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 железной</w:t>
            </w:r>
          </w:p>
          <w:p w14:paraId="6B9AD6B8" w14:textId="77777777" w:rsidR="005417B8" w:rsidRPr="005417B8" w:rsidRDefault="005417B8" w:rsidP="003974D5">
            <w:pPr>
              <w:spacing w:after="0" w:line="264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дороге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C49C8" w14:textId="77777777" w:rsidR="005417B8" w:rsidRDefault="005417B8" w:rsidP="003974D5">
            <w:pPr>
              <w:spacing w:before="128" w:after="0" w:line="240" w:lineRule="auto"/>
              <w:ind w:right="82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30000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737B9" w14:textId="77777777" w:rsidR="005417B8" w:rsidRDefault="005417B8" w:rsidP="003974D5">
            <w:pPr>
              <w:spacing w:before="128" w:after="0" w:line="240" w:lineRule="auto"/>
              <w:ind w:left="105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</w:tr>
      <w:tr w:rsidR="005417B8" w14:paraId="4FC509BA" w14:textId="77777777" w:rsidTr="00AC715F">
        <w:trPr>
          <w:trHeight w:val="35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E2A119" w14:textId="77777777" w:rsidR="005417B8" w:rsidRDefault="005417B8" w:rsidP="003974D5">
            <w:pPr>
              <w:spacing w:before="30" w:after="0" w:line="240" w:lineRule="auto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Автомобильный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4B12D9" w14:textId="77777777" w:rsidR="005417B8" w:rsidRDefault="005417B8" w:rsidP="003974D5">
            <w:pPr>
              <w:spacing w:before="30" w:after="0" w:line="240" w:lineRule="auto"/>
              <w:ind w:right="82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EF5B5" w14:textId="77777777" w:rsidR="005417B8" w:rsidRDefault="005417B8" w:rsidP="003974D5">
            <w:pPr>
              <w:spacing w:before="30" w:after="0" w:line="240" w:lineRule="auto"/>
              <w:ind w:left="105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5417B8" w14:paraId="1AE1FD55" w14:textId="77777777" w:rsidTr="00AC715F">
        <w:trPr>
          <w:trHeight w:val="27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1310C4" w14:textId="77777777" w:rsidR="005417B8" w:rsidRDefault="005417B8" w:rsidP="003974D5">
            <w:pPr>
              <w:spacing w:after="0" w:line="256" w:lineRule="exact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Воздушный транспорт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771421" w14:textId="77777777" w:rsidR="005417B8" w:rsidRDefault="005417B8" w:rsidP="003974D5">
            <w:pPr>
              <w:spacing w:after="0" w:line="256" w:lineRule="exact"/>
              <w:ind w:right="88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4C2988" w14:textId="77777777" w:rsidR="005417B8" w:rsidRDefault="005417B8" w:rsidP="003974D5">
            <w:pPr>
              <w:spacing w:after="0" w:line="256" w:lineRule="exact"/>
              <w:ind w:left="105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0,40</w:t>
            </w:r>
          </w:p>
        </w:tc>
      </w:tr>
    </w:tbl>
    <w:p w14:paraId="6AC05ED2" w14:textId="77777777" w:rsidR="005417B8" w:rsidRPr="00AC715F" w:rsidRDefault="005417B8" w:rsidP="00AC715F">
      <w:pPr>
        <w:widowControl w:val="0"/>
        <w:autoSpaceDE w:val="0"/>
        <w:autoSpaceDN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02A049" w14:textId="77777777" w:rsidR="005417B8" w:rsidRPr="00AC715F" w:rsidRDefault="005417B8" w:rsidP="00AC715F">
      <w:pPr>
        <w:widowControl w:val="0"/>
        <w:autoSpaceDE w:val="0"/>
        <w:autoSpaceDN w:val="0"/>
        <w:spacing w:after="0" w:line="276" w:lineRule="auto"/>
        <w:ind w:right="37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15F">
        <w:rPr>
          <w:rFonts w:ascii="Times New Roman" w:eastAsia="Times New Roman" w:hAnsi="Times New Roman" w:cs="Times New Roman"/>
          <w:b/>
          <w:sz w:val="28"/>
          <w:szCs w:val="28"/>
        </w:rPr>
        <w:t>Определить</w:t>
      </w:r>
      <w:r w:rsidRPr="00AC715F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наиболее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приемлемый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вариант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грузовых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перевозок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зависимости</w:t>
      </w:r>
      <w:r w:rsidRPr="00AC715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AC715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объема</w:t>
      </w:r>
      <w:r w:rsidRPr="00AC715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перевозимого груза.</w:t>
      </w:r>
    </w:p>
    <w:p w14:paraId="0CCC1658" w14:textId="77777777" w:rsidR="005417B8" w:rsidRPr="00AC715F" w:rsidRDefault="005417B8" w:rsidP="00AC715F">
      <w:pPr>
        <w:widowControl w:val="0"/>
        <w:autoSpaceDE w:val="0"/>
        <w:autoSpaceDN w:val="0"/>
        <w:spacing w:after="0" w:line="276" w:lineRule="auto"/>
        <w:ind w:right="37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15F">
        <w:rPr>
          <w:rFonts w:ascii="Times New Roman" w:eastAsia="Times New Roman" w:hAnsi="Times New Roman" w:cs="Times New Roman"/>
          <w:sz w:val="28"/>
          <w:szCs w:val="28"/>
        </w:rPr>
        <w:t>Осуществить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b/>
          <w:sz w:val="28"/>
          <w:szCs w:val="28"/>
        </w:rPr>
        <w:t>графическую</w:t>
      </w:r>
      <w:r w:rsidRPr="00AC715F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b/>
          <w:sz w:val="28"/>
          <w:szCs w:val="28"/>
        </w:rPr>
        <w:t>интерпретацию</w:t>
      </w:r>
      <w:r w:rsidRPr="00AC715F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выбора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решения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AC715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транспортировке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учетом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экономичности</w:t>
      </w:r>
      <w:r w:rsidRPr="00AC715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различных видов</w:t>
      </w:r>
      <w:r w:rsidRPr="00AC715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транспорта.</w:t>
      </w:r>
    </w:p>
    <w:p w14:paraId="0C81F155" w14:textId="77777777" w:rsidR="005417B8" w:rsidRPr="00AC715F" w:rsidRDefault="005417B8" w:rsidP="00AC715F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i/>
          <w:noProof/>
          <w:sz w:val="28"/>
          <w:szCs w:val="28"/>
        </w:rPr>
      </w:pPr>
    </w:p>
    <w:p w14:paraId="701408AB" w14:textId="77777777" w:rsidR="005417B8" w:rsidRPr="00AC715F" w:rsidRDefault="005417B8" w:rsidP="00AC715F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i/>
          <w:noProof/>
          <w:sz w:val="28"/>
          <w:szCs w:val="28"/>
        </w:rPr>
      </w:pPr>
      <w:r w:rsidRPr="00AC715F">
        <w:rPr>
          <w:rFonts w:ascii="Times New Roman" w:hAnsi="Times New Roman" w:cs="Times New Roman"/>
          <w:b/>
          <w:bCs/>
          <w:i/>
          <w:noProof/>
          <w:sz w:val="28"/>
          <w:szCs w:val="28"/>
        </w:rPr>
        <w:t>Кейс 5.</w:t>
      </w:r>
    </w:p>
    <w:p w14:paraId="4B9D6A34" w14:textId="77777777" w:rsidR="005417B8" w:rsidRPr="00AC715F" w:rsidRDefault="005417B8" w:rsidP="00AC715F">
      <w:pPr>
        <w:pStyle w:val="a6"/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AC715F">
        <w:rPr>
          <w:rFonts w:ascii="Times New Roman" w:hAnsi="Times New Roman" w:cs="Times New Roman"/>
        </w:rPr>
        <w:t>На</w:t>
      </w:r>
      <w:r w:rsidRPr="00AC715F">
        <w:rPr>
          <w:rFonts w:ascii="Times New Roman" w:hAnsi="Times New Roman" w:cs="Times New Roman"/>
          <w:spacing w:val="44"/>
        </w:rPr>
        <w:t xml:space="preserve"> </w:t>
      </w:r>
      <w:r w:rsidRPr="00AC715F">
        <w:rPr>
          <w:rFonts w:ascii="Times New Roman" w:hAnsi="Times New Roman" w:cs="Times New Roman"/>
        </w:rPr>
        <w:t>рисунке</w:t>
      </w:r>
      <w:r w:rsidRPr="00AC715F">
        <w:rPr>
          <w:rFonts w:ascii="Times New Roman" w:hAnsi="Times New Roman" w:cs="Times New Roman"/>
          <w:spacing w:val="45"/>
        </w:rPr>
        <w:t xml:space="preserve"> </w:t>
      </w:r>
      <w:r w:rsidRPr="00AC715F">
        <w:rPr>
          <w:rFonts w:ascii="Times New Roman" w:hAnsi="Times New Roman" w:cs="Times New Roman"/>
        </w:rPr>
        <w:t>1</w:t>
      </w:r>
      <w:r w:rsidRPr="00AC715F">
        <w:rPr>
          <w:rFonts w:ascii="Times New Roman" w:hAnsi="Times New Roman" w:cs="Times New Roman"/>
          <w:spacing w:val="45"/>
        </w:rPr>
        <w:t xml:space="preserve"> </w:t>
      </w:r>
      <w:r w:rsidRPr="00AC715F">
        <w:rPr>
          <w:rFonts w:ascii="Times New Roman" w:hAnsi="Times New Roman" w:cs="Times New Roman"/>
        </w:rPr>
        <w:t>приведены</w:t>
      </w:r>
      <w:r w:rsidRPr="00AC715F">
        <w:rPr>
          <w:rFonts w:ascii="Times New Roman" w:hAnsi="Times New Roman" w:cs="Times New Roman"/>
          <w:spacing w:val="44"/>
        </w:rPr>
        <w:t xml:space="preserve"> </w:t>
      </w:r>
      <w:r w:rsidRPr="00AC715F">
        <w:rPr>
          <w:rFonts w:ascii="Times New Roman" w:hAnsi="Times New Roman" w:cs="Times New Roman"/>
        </w:rPr>
        <w:t>маршруты</w:t>
      </w:r>
      <w:r w:rsidRPr="00AC715F">
        <w:rPr>
          <w:rFonts w:ascii="Times New Roman" w:hAnsi="Times New Roman" w:cs="Times New Roman"/>
          <w:spacing w:val="43"/>
        </w:rPr>
        <w:t xml:space="preserve"> </w:t>
      </w:r>
      <w:r w:rsidRPr="00AC715F">
        <w:rPr>
          <w:rFonts w:ascii="Times New Roman" w:hAnsi="Times New Roman" w:cs="Times New Roman"/>
        </w:rPr>
        <w:t>перевозок</w:t>
      </w:r>
      <w:r w:rsidRPr="00AC715F">
        <w:rPr>
          <w:rFonts w:ascii="Times New Roman" w:hAnsi="Times New Roman" w:cs="Times New Roman"/>
          <w:spacing w:val="45"/>
        </w:rPr>
        <w:t xml:space="preserve"> </w:t>
      </w:r>
      <w:r w:rsidRPr="00AC715F">
        <w:rPr>
          <w:rFonts w:ascii="Times New Roman" w:hAnsi="Times New Roman" w:cs="Times New Roman"/>
        </w:rPr>
        <w:t>грузов</w:t>
      </w:r>
      <w:r w:rsidRPr="00AC715F">
        <w:rPr>
          <w:rFonts w:ascii="Times New Roman" w:hAnsi="Times New Roman" w:cs="Times New Roman"/>
          <w:spacing w:val="44"/>
        </w:rPr>
        <w:t xml:space="preserve"> </w:t>
      </w:r>
      <w:r w:rsidRPr="00AC715F">
        <w:rPr>
          <w:rFonts w:ascii="Times New Roman" w:hAnsi="Times New Roman" w:cs="Times New Roman"/>
        </w:rPr>
        <w:t>из</w:t>
      </w:r>
      <w:r w:rsidRPr="00AC715F">
        <w:rPr>
          <w:rFonts w:ascii="Times New Roman" w:hAnsi="Times New Roman" w:cs="Times New Roman"/>
          <w:spacing w:val="45"/>
        </w:rPr>
        <w:t xml:space="preserve"> </w:t>
      </w:r>
      <w:r w:rsidRPr="00AC715F">
        <w:rPr>
          <w:rFonts w:ascii="Times New Roman" w:hAnsi="Times New Roman" w:cs="Times New Roman"/>
        </w:rPr>
        <w:t>порта</w:t>
      </w:r>
      <w:r w:rsidRPr="00AC715F">
        <w:rPr>
          <w:rFonts w:ascii="Times New Roman" w:hAnsi="Times New Roman" w:cs="Times New Roman"/>
          <w:spacing w:val="44"/>
        </w:rPr>
        <w:t xml:space="preserve"> </w:t>
      </w:r>
      <w:r w:rsidRPr="00AC715F">
        <w:rPr>
          <w:rFonts w:ascii="Times New Roman" w:hAnsi="Times New Roman" w:cs="Times New Roman"/>
        </w:rPr>
        <w:t>Пуссан</w:t>
      </w:r>
      <w:r w:rsidRPr="00AC715F">
        <w:rPr>
          <w:rFonts w:ascii="Times New Roman" w:hAnsi="Times New Roman" w:cs="Times New Roman"/>
          <w:spacing w:val="-67"/>
        </w:rPr>
        <w:t xml:space="preserve"> </w:t>
      </w:r>
      <w:r w:rsidRPr="00AC715F">
        <w:rPr>
          <w:rFonts w:ascii="Times New Roman" w:hAnsi="Times New Roman" w:cs="Times New Roman"/>
        </w:rPr>
        <w:t>(Республика</w:t>
      </w:r>
      <w:r w:rsidRPr="00AC715F">
        <w:rPr>
          <w:rFonts w:ascii="Times New Roman" w:hAnsi="Times New Roman" w:cs="Times New Roman"/>
          <w:spacing w:val="-2"/>
        </w:rPr>
        <w:t xml:space="preserve"> </w:t>
      </w:r>
      <w:r w:rsidRPr="00AC715F">
        <w:rPr>
          <w:rFonts w:ascii="Times New Roman" w:hAnsi="Times New Roman" w:cs="Times New Roman"/>
        </w:rPr>
        <w:t>Корея)</w:t>
      </w:r>
      <w:r w:rsidRPr="00AC715F">
        <w:rPr>
          <w:rFonts w:ascii="Times New Roman" w:hAnsi="Times New Roman" w:cs="Times New Roman"/>
          <w:spacing w:val="-3"/>
        </w:rPr>
        <w:t xml:space="preserve"> </w:t>
      </w:r>
      <w:r w:rsidRPr="00AC715F">
        <w:rPr>
          <w:rFonts w:ascii="Times New Roman" w:hAnsi="Times New Roman" w:cs="Times New Roman"/>
        </w:rPr>
        <w:t>до «дверей»</w:t>
      </w:r>
      <w:r w:rsidRPr="00AC715F">
        <w:rPr>
          <w:rFonts w:ascii="Times New Roman" w:hAnsi="Times New Roman" w:cs="Times New Roman"/>
          <w:spacing w:val="-2"/>
        </w:rPr>
        <w:t xml:space="preserve"> </w:t>
      </w:r>
      <w:r w:rsidRPr="00AC715F">
        <w:rPr>
          <w:rFonts w:ascii="Times New Roman" w:hAnsi="Times New Roman" w:cs="Times New Roman"/>
        </w:rPr>
        <w:t>получателя</w:t>
      </w:r>
      <w:r w:rsidRPr="00AC715F">
        <w:rPr>
          <w:rFonts w:ascii="Times New Roman" w:hAnsi="Times New Roman" w:cs="Times New Roman"/>
          <w:spacing w:val="-1"/>
        </w:rPr>
        <w:t xml:space="preserve"> </w:t>
      </w:r>
      <w:r w:rsidRPr="00AC715F">
        <w:rPr>
          <w:rFonts w:ascii="Times New Roman" w:hAnsi="Times New Roman" w:cs="Times New Roman"/>
        </w:rPr>
        <w:t>в</w:t>
      </w:r>
      <w:r w:rsidRPr="00AC715F">
        <w:rPr>
          <w:rFonts w:ascii="Times New Roman" w:hAnsi="Times New Roman" w:cs="Times New Roman"/>
          <w:spacing w:val="-1"/>
        </w:rPr>
        <w:t xml:space="preserve"> </w:t>
      </w:r>
      <w:r w:rsidRPr="00AC715F">
        <w:rPr>
          <w:rFonts w:ascii="Times New Roman" w:hAnsi="Times New Roman" w:cs="Times New Roman"/>
        </w:rPr>
        <w:t>Москве.</w:t>
      </w:r>
    </w:p>
    <w:p w14:paraId="71001DE3" w14:textId="77777777" w:rsidR="005417B8" w:rsidRPr="00AC715F" w:rsidRDefault="005417B8" w:rsidP="00AC715F">
      <w:pPr>
        <w:pStyle w:val="a6"/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AC715F">
        <w:rPr>
          <w:rFonts w:ascii="Times New Roman" w:hAnsi="Times New Roman" w:cs="Times New Roman"/>
        </w:rPr>
        <w:lastRenderedPageBreak/>
        <w:t>Характеристика</w:t>
      </w:r>
      <w:r w:rsidRPr="00AC715F">
        <w:rPr>
          <w:rFonts w:ascii="Times New Roman" w:hAnsi="Times New Roman" w:cs="Times New Roman"/>
          <w:spacing w:val="-3"/>
        </w:rPr>
        <w:t xml:space="preserve"> </w:t>
      </w:r>
      <w:r w:rsidRPr="00AC715F">
        <w:rPr>
          <w:rFonts w:ascii="Times New Roman" w:hAnsi="Times New Roman" w:cs="Times New Roman"/>
        </w:rPr>
        <w:t>маршрутов</w:t>
      </w:r>
      <w:r w:rsidRPr="00AC715F">
        <w:rPr>
          <w:rFonts w:ascii="Times New Roman" w:hAnsi="Times New Roman" w:cs="Times New Roman"/>
          <w:spacing w:val="-4"/>
        </w:rPr>
        <w:t xml:space="preserve"> </w:t>
      </w:r>
      <w:r w:rsidRPr="00AC715F">
        <w:rPr>
          <w:rFonts w:ascii="Times New Roman" w:hAnsi="Times New Roman" w:cs="Times New Roman"/>
        </w:rPr>
        <w:t>приведена</w:t>
      </w:r>
      <w:r w:rsidRPr="00AC715F">
        <w:rPr>
          <w:rFonts w:ascii="Times New Roman" w:hAnsi="Times New Roman" w:cs="Times New Roman"/>
          <w:spacing w:val="-3"/>
        </w:rPr>
        <w:t xml:space="preserve"> </w:t>
      </w:r>
      <w:r w:rsidRPr="00AC715F">
        <w:rPr>
          <w:rFonts w:ascii="Times New Roman" w:hAnsi="Times New Roman" w:cs="Times New Roman"/>
        </w:rPr>
        <w:t>в</w:t>
      </w:r>
      <w:r w:rsidRPr="00AC715F">
        <w:rPr>
          <w:rFonts w:ascii="Times New Roman" w:hAnsi="Times New Roman" w:cs="Times New Roman"/>
          <w:spacing w:val="-6"/>
        </w:rPr>
        <w:t xml:space="preserve"> </w:t>
      </w:r>
      <w:r w:rsidRPr="00AC715F">
        <w:rPr>
          <w:rFonts w:ascii="Times New Roman" w:hAnsi="Times New Roman" w:cs="Times New Roman"/>
        </w:rPr>
        <w:t>таблице</w:t>
      </w:r>
      <w:r w:rsidRPr="00AC715F">
        <w:rPr>
          <w:rFonts w:ascii="Times New Roman" w:hAnsi="Times New Roman" w:cs="Times New Roman"/>
          <w:spacing w:val="-3"/>
        </w:rPr>
        <w:t xml:space="preserve"> </w:t>
      </w:r>
      <w:r w:rsidRPr="00AC715F">
        <w:rPr>
          <w:rFonts w:ascii="Times New Roman" w:hAnsi="Times New Roman" w:cs="Times New Roman"/>
        </w:rPr>
        <w:t>1</w:t>
      </w:r>
    </w:p>
    <w:p w14:paraId="2C8774DE" w14:textId="77777777" w:rsidR="005417B8" w:rsidRPr="00AC715F" w:rsidRDefault="005417B8" w:rsidP="00AC715F">
      <w:pPr>
        <w:pStyle w:val="a6"/>
        <w:spacing w:line="276" w:lineRule="auto"/>
        <w:ind w:firstLine="720"/>
        <w:jc w:val="right"/>
        <w:rPr>
          <w:rFonts w:ascii="Times New Roman" w:hAnsi="Times New Roman" w:cs="Times New Roman"/>
        </w:rPr>
      </w:pPr>
      <w:r w:rsidRPr="00AC715F">
        <w:rPr>
          <w:rFonts w:ascii="Times New Roman" w:hAnsi="Times New Roman" w:cs="Times New Roman"/>
        </w:rPr>
        <w:t>Таблица</w:t>
      </w:r>
      <w:r w:rsidRPr="00AC715F">
        <w:rPr>
          <w:rFonts w:ascii="Times New Roman" w:hAnsi="Times New Roman" w:cs="Times New Roman"/>
          <w:spacing w:val="-4"/>
        </w:rPr>
        <w:t xml:space="preserve"> </w:t>
      </w:r>
      <w:r w:rsidRPr="00AC715F">
        <w:rPr>
          <w:rFonts w:ascii="Times New Roman" w:hAnsi="Times New Roman" w:cs="Times New Roman"/>
        </w:rPr>
        <w:t>1</w:t>
      </w:r>
      <w:r w:rsidRPr="00AC715F">
        <w:rPr>
          <w:rFonts w:ascii="Times New Roman" w:hAnsi="Times New Roman" w:cs="Times New Roman"/>
          <w:spacing w:val="-3"/>
        </w:rPr>
        <w:t xml:space="preserve"> </w:t>
      </w:r>
      <w:r w:rsidRPr="00AC715F">
        <w:rPr>
          <w:rFonts w:ascii="Times New Roman" w:hAnsi="Times New Roman" w:cs="Times New Roman"/>
        </w:rPr>
        <w:t>–</w:t>
      </w:r>
      <w:r w:rsidRPr="00AC715F">
        <w:rPr>
          <w:rFonts w:ascii="Times New Roman" w:hAnsi="Times New Roman" w:cs="Times New Roman"/>
          <w:spacing w:val="-3"/>
        </w:rPr>
        <w:t xml:space="preserve"> </w:t>
      </w:r>
      <w:r w:rsidRPr="00AC715F">
        <w:rPr>
          <w:rFonts w:ascii="Times New Roman" w:hAnsi="Times New Roman" w:cs="Times New Roman"/>
        </w:rPr>
        <w:t>Характеристика</w:t>
      </w:r>
      <w:r w:rsidRPr="00AC715F">
        <w:rPr>
          <w:rFonts w:ascii="Times New Roman" w:hAnsi="Times New Roman" w:cs="Times New Roman"/>
          <w:spacing w:val="-3"/>
        </w:rPr>
        <w:t xml:space="preserve"> </w:t>
      </w:r>
      <w:r w:rsidRPr="00AC715F">
        <w:rPr>
          <w:rFonts w:ascii="Times New Roman" w:hAnsi="Times New Roman" w:cs="Times New Roman"/>
        </w:rPr>
        <w:t>смешанных</w:t>
      </w:r>
      <w:r w:rsidRPr="00AC715F">
        <w:rPr>
          <w:rFonts w:ascii="Times New Roman" w:hAnsi="Times New Roman" w:cs="Times New Roman"/>
          <w:spacing w:val="-3"/>
        </w:rPr>
        <w:t xml:space="preserve"> </w:t>
      </w:r>
      <w:r w:rsidRPr="00AC715F">
        <w:rPr>
          <w:rFonts w:ascii="Times New Roman" w:hAnsi="Times New Roman" w:cs="Times New Roman"/>
        </w:rPr>
        <w:t>маршрутов</w:t>
      </w:r>
    </w:p>
    <w:tbl>
      <w:tblPr>
        <w:tblStyle w:val="TableNormal"/>
        <w:tblW w:w="9434" w:type="dxa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10"/>
        <w:gridCol w:w="2410"/>
        <w:gridCol w:w="2946"/>
      </w:tblGrid>
      <w:tr w:rsidR="005417B8" w14:paraId="3BE52E48" w14:textId="77777777" w:rsidTr="00AC715F">
        <w:trPr>
          <w:trHeight w:val="551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B3599" w14:textId="77777777" w:rsidR="005417B8" w:rsidRDefault="005417B8" w:rsidP="003974D5">
            <w:pPr>
              <w:pStyle w:val="TableParagraph"/>
              <w:spacing w:line="268" w:lineRule="exact"/>
              <w:ind w:left="326" w:right="3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Маршрут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641D53" w14:textId="77777777" w:rsidR="005417B8" w:rsidRDefault="005417B8" w:rsidP="003974D5">
            <w:pPr>
              <w:pStyle w:val="TableParagraph"/>
              <w:spacing w:line="268" w:lineRule="exact"/>
              <w:ind w:left="38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C5E4D4" w14:textId="77777777" w:rsidR="005417B8" w:rsidRDefault="005417B8" w:rsidP="003974D5">
            <w:pPr>
              <w:pStyle w:val="TableParagraph"/>
              <w:spacing w:line="268" w:lineRule="exact"/>
              <w:ind w:left="294" w:right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Виды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транспорта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E84D2B" w14:textId="77777777" w:rsidR="005417B8" w:rsidRDefault="005417B8" w:rsidP="003974D5">
            <w:pPr>
              <w:pStyle w:val="TableParagraph"/>
              <w:spacing w:line="268" w:lineRule="exact"/>
              <w:ind w:left="106" w:right="1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5417B8" w14:paraId="76D9AD67" w14:textId="77777777" w:rsidTr="00AC715F">
        <w:trPr>
          <w:trHeight w:val="27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2D5AD1" w14:textId="77777777" w:rsidR="005417B8" w:rsidRDefault="005417B8" w:rsidP="003974D5">
            <w:pPr>
              <w:pStyle w:val="TableParagraph"/>
              <w:spacing w:line="256" w:lineRule="exact"/>
              <w:ind w:left="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01FBE4" w14:textId="77777777" w:rsidR="005417B8" w:rsidRDefault="005417B8" w:rsidP="003974D5">
            <w:pPr>
              <w:pStyle w:val="TableParagraph"/>
              <w:spacing w:line="256" w:lineRule="exact"/>
              <w:ind w:left="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2905E3" w14:textId="77777777" w:rsidR="005417B8" w:rsidRDefault="005417B8" w:rsidP="003974D5">
            <w:pPr>
              <w:pStyle w:val="TableParagraph"/>
              <w:spacing w:line="256" w:lineRule="exact"/>
              <w:ind w:left="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D3A7CF" w14:textId="77777777" w:rsidR="005417B8" w:rsidRDefault="005417B8" w:rsidP="003974D5">
            <w:pPr>
              <w:pStyle w:val="TableParagraph"/>
              <w:spacing w:line="256" w:lineRule="exact"/>
              <w:ind w:left="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417B8" w14:paraId="73B50666" w14:textId="77777777" w:rsidTr="00AC715F">
        <w:trPr>
          <w:trHeight w:val="551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DE3657" w14:textId="77777777" w:rsidR="005417B8" w:rsidRDefault="005417B8" w:rsidP="003974D5">
            <w:pPr>
              <w:pStyle w:val="TableParagraph"/>
              <w:spacing w:line="268" w:lineRule="exact"/>
              <w:ind w:left="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D76D10" w14:textId="77777777" w:rsidR="005417B8" w:rsidRDefault="005417B8" w:rsidP="003974D5">
            <w:pPr>
              <w:pStyle w:val="TableParagraph"/>
              <w:spacing w:line="268" w:lineRule="exact"/>
              <w:ind w:left="31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Через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порт Котка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7FE743" w14:textId="77777777" w:rsidR="005417B8" w:rsidRDefault="005417B8" w:rsidP="003974D5">
            <w:pPr>
              <w:pStyle w:val="TableParagraph"/>
              <w:spacing w:line="268" w:lineRule="exact"/>
              <w:ind w:left="294" w:right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Морской +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D7D720" w14:textId="77777777" w:rsidR="005417B8" w:rsidRDefault="005417B8" w:rsidP="003974D5">
            <w:pPr>
              <w:pStyle w:val="TableParagraph"/>
              <w:spacing w:line="268" w:lineRule="exact"/>
              <w:ind w:left="106" w:right="1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Морская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перевозка-</w:t>
            </w:r>
          </w:p>
          <w:p w14:paraId="09649BAE" w14:textId="77777777" w:rsidR="005417B8" w:rsidRDefault="005417B8" w:rsidP="003974D5">
            <w:pPr>
              <w:pStyle w:val="TableParagraph"/>
              <w:spacing w:line="264" w:lineRule="exact"/>
              <w:ind w:left="106" w:right="9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APL</w:t>
            </w:r>
          </w:p>
        </w:tc>
      </w:tr>
      <w:tr w:rsidR="005417B8" w14:paraId="55BAB218" w14:textId="77777777" w:rsidTr="00AC715F">
        <w:trPr>
          <w:trHeight w:val="551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36CFF" w14:textId="77777777" w:rsidR="005417B8" w:rsidRDefault="005417B8" w:rsidP="003974D5">
            <w:pPr>
              <w:pStyle w:val="TableParagraph"/>
              <w:spacing w:line="268" w:lineRule="exact"/>
              <w:ind w:left="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392285" w14:textId="77777777" w:rsidR="005417B8" w:rsidRDefault="005417B8" w:rsidP="003974D5">
            <w:pPr>
              <w:pStyle w:val="TableParagraph"/>
              <w:spacing w:line="268" w:lineRule="exact"/>
              <w:ind w:right="18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Через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С.-Петербург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EDFE6C" w14:textId="77777777" w:rsidR="005417B8" w:rsidRDefault="005417B8" w:rsidP="003974D5">
            <w:pPr>
              <w:pStyle w:val="TableParagraph"/>
              <w:spacing w:line="268" w:lineRule="exact"/>
              <w:ind w:left="294" w:right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Морской +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61EE6" w14:textId="77777777" w:rsidR="005417B8" w:rsidRDefault="005417B8" w:rsidP="003974D5">
            <w:pPr>
              <w:pStyle w:val="TableParagraph"/>
              <w:spacing w:line="268" w:lineRule="exact"/>
              <w:ind w:left="106" w:right="1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Морская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перевозка-</w:t>
            </w:r>
          </w:p>
          <w:p w14:paraId="3E1C10BB" w14:textId="77777777" w:rsidR="005417B8" w:rsidRDefault="005417B8" w:rsidP="003974D5">
            <w:pPr>
              <w:pStyle w:val="TableParagraph"/>
              <w:spacing w:line="264" w:lineRule="exact"/>
              <w:ind w:left="106" w:right="9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APL</w:t>
            </w:r>
          </w:p>
        </w:tc>
      </w:tr>
      <w:tr w:rsidR="005417B8" w14:paraId="3B405772" w14:textId="77777777" w:rsidTr="00AC715F">
        <w:trPr>
          <w:trHeight w:val="551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F2C97" w14:textId="77777777" w:rsidR="005417B8" w:rsidRDefault="005417B8" w:rsidP="003974D5">
            <w:pPr>
              <w:pStyle w:val="TableParagraph"/>
              <w:spacing w:line="268" w:lineRule="exact"/>
              <w:ind w:left="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6E8FF2" w14:textId="77777777" w:rsidR="005417B8" w:rsidRDefault="005417B8" w:rsidP="003974D5">
            <w:pPr>
              <w:pStyle w:val="TableParagraph"/>
              <w:spacing w:line="268" w:lineRule="exact"/>
              <w:ind w:left="31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Через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порт Котка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9510C0" w14:textId="77777777" w:rsidR="005417B8" w:rsidRDefault="005417B8" w:rsidP="003974D5">
            <w:pPr>
              <w:pStyle w:val="TableParagraph"/>
              <w:spacing w:line="268" w:lineRule="exact"/>
              <w:ind w:left="294" w:right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Морской +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B08DC8" w14:textId="77777777" w:rsidR="005417B8" w:rsidRDefault="005417B8" w:rsidP="003974D5">
            <w:pPr>
              <w:pStyle w:val="TableParagraph"/>
              <w:spacing w:line="268" w:lineRule="exact"/>
              <w:ind w:left="106" w:right="1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Морская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перевозка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</w:p>
          <w:p w14:paraId="573C3168" w14:textId="77777777" w:rsidR="005417B8" w:rsidRDefault="005417B8" w:rsidP="003974D5">
            <w:pPr>
              <w:pStyle w:val="TableParagraph"/>
              <w:spacing w:line="264" w:lineRule="exact"/>
              <w:ind w:left="106" w:right="1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CS</w:t>
            </w:r>
          </w:p>
        </w:tc>
      </w:tr>
      <w:tr w:rsidR="005417B8" w14:paraId="77F9DB11" w14:textId="77777777" w:rsidTr="00AC715F">
        <w:trPr>
          <w:trHeight w:val="554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78323" w14:textId="77777777" w:rsidR="005417B8" w:rsidRDefault="005417B8" w:rsidP="003974D5">
            <w:pPr>
              <w:pStyle w:val="TableParagraph"/>
              <w:spacing w:line="270" w:lineRule="exact"/>
              <w:ind w:left="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E9D92" w14:textId="77777777" w:rsidR="005417B8" w:rsidRDefault="005417B8" w:rsidP="003974D5">
            <w:pPr>
              <w:pStyle w:val="TableParagraph"/>
              <w:spacing w:line="270" w:lineRule="exact"/>
              <w:ind w:right="18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Через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С.-Петербург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8FCB4C" w14:textId="77777777" w:rsidR="005417B8" w:rsidRDefault="005417B8" w:rsidP="003974D5">
            <w:pPr>
              <w:pStyle w:val="TableParagraph"/>
              <w:spacing w:line="270" w:lineRule="exact"/>
              <w:ind w:left="294" w:right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Морской +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76F39B" w14:textId="77777777" w:rsidR="005417B8" w:rsidRDefault="005417B8" w:rsidP="003974D5">
            <w:pPr>
              <w:pStyle w:val="TableParagraph"/>
              <w:spacing w:line="270" w:lineRule="exact"/>
              <w:ind w:left="106" w:right="1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Морская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перевозка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</w:p>
          <w:p w14:paraId="366C68B6" w14:textId="77777777" w:rsidR="005417B8" w:rsidRDefault="005417B8" w:rsidP="003974D5">
            <w:pPr>
              <w:pStyle w:val="TableParagraph"/>
              <w:spacing w:line="264" w:lineRule="exact"/>
              <w:ind w:left="106" w:right="10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CS</w:t>
            </w:r>
          </w:p>
        </w:tc>
      </w:tr>
      <w:tr w:rsidR="005417B8" w14:paraId="094B5359" w14:textId="77777777" w:rsidTr="00AC715F">
        <w:trPr>
          <w:trHeight w:val="551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609EB" w14:textId="77777777" w:rsidR="005417B8" w:rsidRDefault="005417B8" w:rsidP="003974D5">
            <w:pPr>
              <w:pStyle w:val="TableParagraph"/>
              <w:spacing w:line="268" w:lineRule="exact"/>
              <w:ind w:left="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C76831" w14:textId="77777777" w:rsidR="005417B8" w:rsidRDefault="005417B8" w:rsidP="003974D5">
            <w:pPr>
              <w:pStyle w:val="TableParagraph"/>
              <w:spacing w:line="268" w:lineRule="exact"/>
              <w:ind w:left="31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Через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порт Котка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F50840" w14:textId="77777777" w:rsidR="005417B8" w:rsidRDefault="005417B8" w:rsidP="003974D5">
            <w:pPr>
              <w:pStyle w:val="TableParagraph"/>
              <w:spacing w:line="268" w:lineRule="exact"/>
              <w:ind w:left="294" w:right="2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Морской +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ж/д</w:t>
            </w:r>
          </w:p>
          <w:p w14:paraId="794A6107" w14:textId="77777777" w:rsidR="005417B8" w:rsidRDefault="005417B8" w:rsidP="003974D5">
            <w:pPr>
              <w:pStyle w:val="TableParagraph"/>
              <w:spacing w:line="264" w:lineRule="exact"/>
              <w:ind w:left="291" w:right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794B52" w14:textId="77777777" w:rsidR="005417B8" w:rsidRPr="005417B8" w:rsidRDefault="005417B8" w:rsidP="003974D5">
            <w:pPr>
              <w:pStyle w:val="TableParagraph"/>
              <w:spacing w:line="268" w:lineRule="exact"/>
              <w:ind w:left="106" w:right="102"/>
              <w:jc w:val="both"/>
              <w:rPr>
                <w:sz w:val="24"/>
                <w:szCs w:val="24"/>
                <w:lang w:val="ru-RU"/>
              </w:rPr>
            </w:pPr>
            <w:r w:rsidRPr="005417B8">
              <w:rPr>
                <w:sz w:val="24"/>
                <w:szCs w:val="24"/>
                <w:lang w:val="ru-RU"/>
              </w:rPr>
              <w:t>Возврат</w:t>
            </w:r>
            <w:r w:rsidRPr="005417B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контейнера</w:t>
            </w:r>
            <w:r w:rsidRPr="005417B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по</w:t>
            </w:r>
            <w:r w:rsidRPr="005417B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ж/д</w:t>
            </w:r>
          </w:p>
        </w:tc>
      </w:tr>
      <w:tr w:rsidR="005417B8" w14:paraId="496E5A76" w14:textId="77777777" w:rsidTr="00AC715F">
        <w:trPr>
          <w:trHeight w:val="551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C9268B" w14:textId="77777777" w:rsidR="005417B8" w:rsidRDefault="005417B8" w:rsidP="003974D5">
            <w:pPr>
              <w:pStyle w:val="TableParagraph"/>
              <w:spacing w:line="268" w:lineRule="exact"/>
              <w:ind w:left="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D87897" w14:textId="77777777" w:rsidR="005417B8" w:rsidRDefault="005417B8" w:rsidP="003974D5">
            <w:pPr>
              <w:pStyle w:val="TableParagraph"/>
              <w:spacing w:line="268" w:lineRule="exact"/>
              <w:ind w:right="18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Через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С.-Петербург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970762" w14:textId="77777777" w:rsidR="005417B8" w:rsidRDefault="005417B8" w:rsidP="003974D5">
            <w:pPr>
              <w:pStyle w:val="TableParagraph"/>
              <w:spacing w:line="268" w:lineRule="exact"/>
              <w:ind w:left="294" w:right="2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Морской +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ж/д</w:t>
            </w:r>
          </w:p>
          <w:p w14:paraId="0002FBDE" w14:textId="77777777" w:rsidR="005417B8" w:rsidRDefault="005417B8" w:rsidP="003974D5">
            <w:pPr>
              <w:pStyle w:val="TableParagraph"/>
              <w:spacing w:line="264" w:lineRule="exact"/>
              <w:ind w:left="294" w:right="22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52F25" w14:textId="77777777" w:rsidR="005417B8" w:rsidRPr="005417B8" w:rsidRDefault="005417B8" w:rsidP="003974D5">
            <w:pPr>
              <w:pStyle w:val="TableParagraph"/>
              <w:spacing w:line="268" w:lineRule="exact"/>
              <w:ind w:left="106" w:right="102"/>
              <w:jc w:val="both"/>
              <w:rPr>
                <w:sz w:val="24"/>
                <w:szCs w:val="24"/>
                <w:lang w:val="ru-RU"/>
              </w:rPr>
            </w:pPr>
            <w:r w:rsidRPr="005417B8">
              <w:rPr>
                <w:sz w:val="24"/>
                <w:szCs w:val="24"/>
                <w:lang w:val="ru-RU"/>
              </w:rPr>
              <w:t>Возврат</w:t>
            </w:r>
            <w:r w:rsidRPr="005417B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контейнера</w:t>
            </w:r>
            <w:r w:rsidRPr="005417B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по</w:t>
            </w:r>
            <w:r w:rsidRPr="005417B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ж/д</w:t>
            </w:r>
          </w:p>
        </w:tc>
      </w:tr>
      <w:tr w:rsidR="005417B8" w14:paraId="4D802DCD" w14:textId="77777777" w:rsidTr="00AC715F">
        <w:trPr>
          <w:trHeight w:val="827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913520" w14:textId="77777777" w:rsidR="005417B8" w:rsidRDefault="005417B8" w:rsidP="003974D5">
            <w:pPr>
              <w:pStyle w:val="TableParagraph"/>
              <w:spacing w:line="268" w:lineRule="exact"/>
              <w:ind w:left="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AFDD19" w14:textId="77777777" w:rsidR="005417B8" w:rsidRDefault="005417B8" w:rsidP="003974D5">
            <w:pPr>
              <w:pStyle w:val="TableParagraph"/>
              <w:spacing w:line="268" w:lineRule="exact"/>
              <w:ind w:left="10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Через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С.-Петербург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C1E511" w14:textId="77777777" w:rsidR="005417B8" w:rsidRDefault="005417B8" w:rsidP="003974D5">
            <w:pPr>
              <w:pStyle w:val="TableParagraph"/>
              <w:spacing w:line="268" w:lineRule="exact"/>
              <w:ind w:left="294" w:right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Морской +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7DA6F9" w14:textId="77777777" w:rsidR="005417B8" w:rsidRPr="005417B8" w:rsidRDefault="005417B8" w:rsidP="003974D5">
            <w:pPr>
              <w:pStyle w:val="TableParagraph"/>
              <w:spacing w:line="268" w:lineRule="exact"/>
              <w:ind w:left="106" w:right="102"/>
              <w:jc w:val="both"/>
              <w:rPr>
                <w:sz w:val="24"/>
                <w:szCs w:val="24"/>
                <w:lang w:val="ru-RU"/>
              </w:rPr>
            </w:pPr>
            <w:r w:rsidRPr="005417B8">
              <w:rPr>
                <w:sz w:val="24"/>
                <w:szCs w:val="24"/>
                <w:lang w:val="ru-RU"/>
              </w:rPr>
              <w:t>Автомобильная</w:t>
            </w:r>
            <w:r w:rsidRPr="005417B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перевозка</w:t>
            </w:r>
            <w:r w:rsidRPr="005417B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под</w:t>
            </w:r>
          </w:p>
          <w:p w14:paraId="7B7B8A93" w14:textId="77777777" w:rsidR="005417B8" w:rsidRPr="005417B8" w:rsidRDefault="005417B8" w:rsidP="003974D5">
            <w:pPr>
              <w:pStyle w:val="TableParagraph"/>
              <w:spacing w:line="270" w:lineRule="atLeast"/>
              <w:ind w:left="106" w:right="98"/>
              <w:jc w:val="both"/>
              <w:rPr>
                <w:sz w:val="24"/>
                <w:szCs w:val="24"/>
                <w:lang w:val="ru-RU"/>
              </w:rPr>
            </w:pPr>
            <w:r w:rsidRPr="005417B8">
              <w:rPr>
                <w:sz w:val="24"/>
                <w:szCs w:val="24"/>
                <w:lang w:val="ru-RU"/>
              </w:rPr>
              <w:t>режимом</w:t>
            </w:r>
            <w:r w:rsidRPr="005417B8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«таможенный</w:t>
            </w:r>
            <w:r w:rsidRPr="005417B8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перевозчик»</w:t>
            </w:r>
          </w:p>
        </w:tc>
      </w:tr>
      <w:tr w:rsidR="005417B8" w14:paraId="4C99502C" w14:textId="77777777" w:rsidTr="00AC715F">
        <w:trPr>
          <w:trHeight w:val="551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69E9D0" w14:textId="77777777" w:rsidR="005417B8" w:rsidRDefault="005417B8" w:rsidP="003974D5">
            <w:pPr>
              <w:pStyle w:val="TableParagraph"/>
              <w:spacing w:line="268" w:lineRule="exact"/>
              <w:ind w:left="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3BB051" w14:textId="77777777" w:rsidR="005417B8" w:rsidRDefault="005417B8" w:rsidP="003974D5">
            <w:pPr>
              <w:pStyle w:val="TableParagraph"/>
              <w:spacing w:line="268" w:lineRule="exact"/>
              <w:ind w:left="64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Через порт</w:t>
            </w:r>
          </w:p>
          <w:p w14:paraId="2FE818E0" w14:textId="77777777" w:rsidR="005417B8" w:rsidRDefault="005417B8" w:rsidP="003974D5">
            <w:pPr>
              <w:pStyle w:val="TableParagraph"/>
              <w:spacing w:line="264" w:lineRule="exact"/>
              <w:ind w:left="62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Восточный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0F102E" w14:textId="77777777" w:rsidR="005417B8" w:rsidRDefault="005417B8" w:rsidP="003974D5">
            <w:pPr>
              <w:pStyle w:val="TableParagraph"/>
              <w:spacing w:line="268" w:lineRule="exact"/>
              <w:ind w:left="294" w:right="2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Морской +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ж/д</w:t>
            </w:r>
          </w:p>
          <w:p w14:paraId="3AECA780" w14:textId="77777777" w:rsidR="005417B8" w:rsidRDefault="005417B8" w:rsidP="003974D5">
            <w:pPr>
              <w:pStyle w:val="TableParagraph"/>
              <w:spacing w:line="264" w:lineRule="exact"/>
              <w:ind w:left="291" w:right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E2BDD5" w14:textId="77777777" w:rsidR="005417B8" w:rsidRPr="005417B8" w:rsidRDefault="005417B8" w:rsidP="003974D5">
            <w:pPr>
              <w:pStyle w:val="TableParagraph"/>
              <w:spacing w:line="268" w:lineRule="exact"/>
              <w:ind w:left="106" w:right="102"/>
              <w:jc w:val="both"/>
              <w:rPr>
                <w:sz w:val="24"/>
                <w:szCs w:val="24"/>
                <w:lang w:val="ru-RU"/>
              </w:rPr>
            </w:pPr>
            <w:r w:rsidRPr="005417B8">
              <w:rPr>
                <w:sz w:val="24"/>
                <w:szCs w:val="24"/>
                <w:lang w:val="ru-RU"/>
              </w:rPr>
              <w:t>Возврат</w:t>
            </w:r>
            <w:r w:rsidRPr="005417B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контейнера</w:t>
            </w:r>
            <w:r w:rsidRPr="005417B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по</w:t>
            </w:r>
            <w:r w:rsidRPr="005417B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sz w:val="24"/>
                <w:szCs w:val="24"/>
                <w:lang w:val="ru-RU"/>
              </w:rPr>
              <w:t>ж/д</w:t>
            </w:r>
          </w:p>
        </w:tc>
      </w:tr>
    </w:tbl>
    <w:p w14:paraId="30A57FE0" w14:textId="77777777" w:rsidR="005417B8" w:rsidRPr="00AC715F" w:rsidRDefault="005417B8" w:rsidP="00AC715F">
      <w:pPr>
        <w:pStyle w:val="a6"/>
        <w:spacing w:line="276" w:lineRule="auto"/>
        <w:ind w:firstLine="720"/>
        <w:jc w:val="both"/>
        <w:rPr>
          <w:rFonts w:ascii="Times New Roman" w:hAnsi="Times New Roman" w:cs="Times New Roman"/>
        </w:rPr>
      </w:pPr>
    </w:p>
    <w:p w14:paraId="582790AF" w14:textId="77777777" w:rsidR="005417B8" w:rsidRPr="00AC715F" w:rsidRDefault="005417B8" w:rsidP="00AC715F">
      <w:pPr>
        <w:pStyle w:val="a6"/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AC715F">
        <w:rPr>
          <w:rFonts w:ascii="Times New Roman" w:hAnsi="Times New Roman" w:cs="Times New Roman"/>
        </w:rPr>
        <w:t>Средняя</w:t>
      </w:r>
      <w:r w:rsidRPr="00AC715F">
        <w:rPr>
          <w:rFonts w:ascii="Times New Roman" w:hAnsi="Times New Roman" w:cs="Times New Roman"/>
          <w:spacing w:val="39"/>
        </w:rPr>
        <w:t xml:space="preserve"> </w:t>
      </w:r>
      <w:r w:rsidRPr="00AC715F">
        <w:rPr>
          <w:rFonts w:ascii="Times New Roman" w:hAnsi="Times New Roman" w:cs="Times New Roman"/>
        </w:rPr>
        <w:t>стоимость</w:t>
      </w:r>
      <w:r w:rsidRPr="00AC715F">
        <w:rPr>
          <w:rFonts w:ascii="Times New Roman" w:hAnsi="Times New Roman" w:cs="Times New Roman"/>
          <w:spacing w:val="35"/>
        </w:rPr>
        <w:t xml:space="preserve"> </w:t>
      </w:r>
      <w:r w:rsidRPr="00AC715F">
        <w:rPr>
          <w:rFonts w:ascii="Times New Roman" w:hAnsi="Times New Roman" w:cs="Times New Roman"/>
        </w:rPr>
        <w:t>товаров</w:t>
      </w:r>
      <w:r w:rsidRPr="00AC715F">
        <w:rPr>
          <w:rFonts w:ascii="Times New Roman" w:hAnsi="Times New Roman" w:cs="Times New Roman"/>
          <w:spacing w:val="38"/>
        </w:rPr>
        <w:t xml:space="preserve"> </w:t>
      </w:r>
      <w:r w:rsidRPr="00AC715F">
        <w:rPr>
          <w:rFonts w:ascii="Times New Roman" w:hAnsi="Times New Roman" w:cs="Times New Roman"/>
        </w:rPr>
        <w:t>составляет</w:t>
      </w:r>
      <w:r w:rsidRPr="00AC715F">
        <w:rPr>
          <w:rFonts w:ascii="Times New Roman" w:hAnsi="Times New Roman" w:cs="Times New Roman"/>
          <w:spacing w:val="38"/>
        </w:rPr>
        <w:t xml:space="preserve"> </w:t>
      </w:r>
      <w:r w:rsidRPr="00AC715F">
        <w:rPr>
          <w:rFonts w:ascii="Times New Roman" w:hAnsi="Times New Roman" w:cs="Times New Roman"/>
        </w:rPr>
        <w:t>35000</w:t>
      </w:r>
      <w:r w:rsidRPr="00AC715F">
        <w:rPr>
          <w:rFonts w:ascii="Times New Roman" w:hAnsi="Times New Roman" w:cs="Times New Roman"/>
          <w:spacing w:val="37"/>
        </w:rPr>
        <w:t xml:space="preserve"> </w:t>
      </w:r>
      <w:r w:rsidRPr="00AC715F">
        <w:rPr>
          <w:rFonts w:ascii="Times New Roman" w:hAnsi="Times New Roman" w:cs="Times New Roman"/>
        </w:rPr>
        <w:t>долл.</w:t>
      </w:r>
      <w:r w:rsidRPr="00AC715F">
        <w:rPr>
          <w:rFonts w:ascii="Times New Roman" w:hAnsi="Times New Roman" w:cs="Times New Roman"/>
          <w:spacing w:val="38"/>
        </w:rPr>
        <w:t xml:space="preserve"> </w:t>
      </w:r>
      <w:r w:rsidRPr="00AC715F">
        <w:rPr>
          <w:rFonts w:ascii="Times New Roman" w:hAnsi="Times New Roman" w:cs="Times New Roman"/>
        </w:rPr>
        <w:t>для</w:t>
      </w:r>
      <w:r w:rsidRPr="00AC715F">
        <w:rPr>
          <w:rFonts w:ascii="Times New Roman" w:hAnsi="Times New Roman" w:cs="Times New Roman"/>
          <w:spacing w:val="37"/>
        </w:rPr>
        <w:t xml:space="preserve"> </w:t>
      </w:r>
      <w:r w:rsidRPr="00AC715F">
        <w:rPr>
          <w:rFonts w:ascii="Times New Roman" w:hAnsi="Times New Roman" w:cs="Times New Roman"/>
        </w:rPr>
        <w:t>20-футового</w:t>
      </w:r>
      <w:r w:rsidRPr="00AC715F">
        <w:rPr>
          <w:rFonts w:ascii="Times New Roman" w:hAnsi="Times New Roman" w:cs="Times New Roman"/>
          <w:spacing w:val="-67"/>
        </w:rPr>
        <w:t xml:space="preserve"> </w:t>
      </w:r>
      <w:r w:rsidRPr="00AC715F">
        <w:rPr>
          <w:rFonts w:ascii="Times New Roman" w:hAnsi="Times New Roman" w:cs="Times New Roman"/>
        </w:rPr>
        <w:t>контейнера,</w:t>
      </w:r>
      <w:r w:rsidRPr="00AC715F">
        <w:rPr>
          <w:rFonts w:ascii="Times New Roman" w:hAnsi="Times New Roman" w:cs="Times New Roman"/>
          <w:spacing w:val="-2"/>
        </w:rPr>
        <w:t xml:space="preserve"> </w:t>
      </w:r>
      <w:r w:rsidRPr="00AC715F">
        <w:rPr>
          <w:rFonts w:ascii="Times New Roman" w:hAnsi="Times New Roman" w:cs="Times New Roman"/>
        </w:rPr>
        <w:t>60000 долл.</w:t>
      </w:r>
      <w:r w:rsidRPr="00AC715F">
        <w:rPr>
          <w:rFonts w:ascii="Times New Roman" w:hAnsi="Times New Roman" w:cs="Times New Roman"/>
          <w:spacing w:val="-2"/>
        </w:rPr>
        <w:t xml:space="preserve"> </w:t>
      </w:r>
      <w:r w:rsidRPr="00AC715F">
        <w:rPr>
          <w:rFonts w:ascii="Times New Roman" w:hAnsi="Times New Roman" w:cs="Times New Roman"/>
        </w:rPr>
        <w:t>– для</w:t>
      </w:r>
      <w:r w:rsidRPr="00AC715F">
        <w:rPr>
          <w:rFonts w:ascii="Times New Roman" w:hAnsi="Times New Roman" w:cs="Times New Roman"/>
          <w:spacing w:val="-4"/>
        </w:rPr>
        <w:t xml:space="preserve"> </w:t>
      </w:r>
      <w:r w:rsidRPr="00AC715F">
        <w:rPr>
          <w:rFonts w:ascii="Times New Roman" w:hAnsi="Times New Roman" w:cs="Times New Roman"/>
        </w:rPr>
        <w:t>40-футового</w:t>
      </w:r>
      <w:r w:rsidRPr="00AC715F">
        <w:rPr>
          <w:rFonts w:ascii="Times New Roman" w:hAnsi="Times New Roman" w:cs="Times New Roman"/>
          <w:spacing w:val="-2"/>
        </w:rPr>
        <w:t xml:space="preserve"> </w:t>
      </w:r>
      <w:r w:rsidRPr="00AC715F">
        <w:rPr>
          <w:rFonts w:ascii="Times New Roman" w:hAnsi="Times New Roman" w:cs="Times New Roman"/>
        </w:rPr>
        <w:t>контейнера.</w:t>
      </w:r>
    </w:p>
    <w:p w14:paraId="00E68164" w14:textId="77777777" w:rsidR="005417B8" w:rsidRPr="00AC715F" w:rsidRDefault="005417B8" w:rsidP="00AC715F">
      <w:pPr>
        <w:pStyle w:val="a6"/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AC715F">
        <w:rPr>
          <w:rFonts w:ascii="Times New Roman" w:hAnsi="Times New Roman" w:cs="Times New Roman"/>
        </w:rPr>
        <w:t>Средняя</w:t>
      </w:r>
      <w:r w:rsidRPr="00AC715F">
        <w:rPr>
          <w:rFonts w:ascii="Times New Roman" w:hAnsi="Times New Roman" w:cs="Times New Roman"/>
          <w:spacing w:val="-3"/>
        </w:rPr>
        <w:t xml:space="preserve"> </w:t>
      </w:r>
      <w:r w:rsidRPr="00AC715F">
        <w:rPr>
          <w:rFonts w:ascii="Times New Roman" w:hAnsi="Times New Roman" w:cs="Times New Roman"/>
        </w:rPr>
        <w:t>банковская</w:t>
      </w:r>
      <w:r w:rsidRPr="00AC715F">
        <w:rPr>
          <w:rFonts w:ascii="Times New Roman" w:hAnsi="Times New Roman" w:cs="Times New Roman"/>
          <w:spacing w:val="-4"/>
        </w:rPr>
        <w:t xml:space="preserve"> </w:t>
      </w:r>
      <w:r w:rsidRPr="00AC715F">
        <w:rPr>
          <w:rFonts w:ascii="Times New Roman" w:hAnsi="Times New Roman" w:cs="Times New Roman"/>
        </w:rPr>
        <w:t>ставка</w:t>
      </w:r>
      <w:r w:rsidRPr="00AC715F">
        <w:rPr>
          <w:rFonts w:ascii="Times New Roman" w:hAnsi="Times New Roman" w:cs="Times New Roman"/>
          <w:spacing w:val="-2"/>
        </w:rPr>
        <w:t xml:space="preserve"> </w:t>
      </w:r>
      <w:r w:rsidRPr="00AC715F">
        <w:rPr>
          <w:rFonts w:ascii="Times New Roman" w:hAnsi="Times New Roman" w:cs="Times New Roman"/>
        </w:rPr>
        <w:t>по</w:t>
      </w:r>
      <w:r w:rsidRPr="00AC715F">
        <w:rPr>
          <w:rFonts w:ascii="Times New Roman" w:hAnsi="Times New Roman" w:cs="Times New Roman"/>
          <w:spacing w:val="-1"/>
        </w:rPr>
        <w:t xml:space="preserve"> </w:t>
      </w:r>
      <w:r w:rsidRPr="00AC715F">
        <w:rPr>
          <w:rFonts w:ascii="Times New Roman" w:hAnsi="Times New Roman" w:cs="Times New Roman"/>
        </w:rPr>
        <w:t>кредиту</w:t>
      </w:r>
      <w:r w:rsidRPr="00AC715F">
        <w:rPr>
          <w:rFonts w:ascii="Times New Roman" w:hAnsi="Times New Roman" w:cs="Times New Roman"/>
          <w:spacing w:val="-5"/>
        </w:rPr>
        <w:t xml:space="preserve"> </w:t>
      </w:r>
      <w:r w:rsidRPr="00AC715F">
        <w:rPr>
          <w:rFonts w:ascii="Times New Roman" w:hAnsi="Times New Roman" w:cs="Times New Roman"/>
        </w:rPr>
        <w:t>–</w:t>
      </w:r>
      <w:r w:rsidRPr="00AC715F">
        <w:rPr>
          <w:rFonts w:ascii="Times New Roman" w:hAnsi="Times New Roman" w:cs="Times New Roman"/>
          <w:spacing w:val="-1"/>
        </w:rPr>
        <w:t xml:space="preserve"> </w:t>
      </w:r>
      <w:r w:rsidRPr="00AC715F">
        <w:rPr>
          <w:rFonts w:ascii="Times New Roman" w:hAnsi="Times New Roman" w:cs="Times New Roman"/>
        </w:rPr>
        <w:t>15</w:t>
      </w:r>
      <w:r w:rsidRPr="00AC715F">
        <w:rPr>
          <w:rFonts w:ascii="Times New Roman" w:hAnsi="Times New Roman" w:cs="Times New Roman"/>
          <w:spacing w:val="-1"/>
        </w:rPr>
        <w:t xml:space="preserve"> </w:t>
      </w:r>
      <w:r w:rsidRPr="00AC715F">
        <w:rPr>
          <w:rFonts w:ascii="Times New Roman" w:hAnsi="Times New Roman" w:cs="Times New Roman"/>
        </w:rPr>
        <w:t>%.</w:t>
      </w:r>
    </w:p>
    <w:p w14:paraId="25FE7774" w14:textId="77777777" w:rsidR="005417B8" w:rsidRDefault="005417B8" w:rsidP="005417B8">
      <w:pPr>
        <w:spacing w:before="120" w:after="0" w:line="240" w:lineRule="atLeast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927149" wp14:editId="2910D9AF">
            <wp:extent cx="3745230" cy="2298065"/>
            <wp:effectExtent l="0" t="0" r="762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23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9515E" w14:textId="77777777" w:rsidR="005417B8" w:rsidRPr="00AC715F" w:rsidRDefault="005417B8" w:rsidP="00AC715F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67F35947" w14:textId="77777777" w:rsidR="005417B8" w:rsidRPr="00AC715F" w:rsidRDefault="005417B8" w:rsidP="00AC715F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Рисунок 1 – Маршруты по направлению Пуссан – Москва</w:t>
      </w:r>
    </w:p>
    <w:p w14:paraId="7DB4DDFB" w14:textId="77777777" w:rsidR="005417B8" w:rsidRPr="00AC715F" w:rsidRDefault="005417B8" w:rsidP="00AC715F">
      <w:pPr>
        <w:widowControl w:val="0"/>
        <w:autoSpaceDE w:val="0"/>
        <w:autoSpaceDN w:val="0"/>
        <w:spacing w:after="0" w:line="276" w:lineRule="auto"/>
        <w:ind w:right="371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15F">
        <w:rPr>
          <w:rFonts w:ascii="Times New Roman" w:eastAsia="Times New Roman" w:hAnsi="Times New Roman" w:cs="Times New Roman"/>
          <w:sz w:val="28"/>
          <w:szCs w:val="28"/>
        </w:rPr>
        <w:t>Составляющие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затрат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смешанных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перевозок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маршрутам</w:t>
      </w:r>
      <w:r w:rsidRPr="00AC715F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AC715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различных</w:t>
      </w:r>
      <w:r w:rsidRPr="00AC715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типов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контейнеров</w:t>
      </w:r>
      <w:r w:rsidRPr="00AC715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представлены в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таблице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2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EB4DEF8" w14:textId="77777777" w:rsidR="005417B8" w:rsidRPr="00AC715F" w:rsidRDefault="005417B8" w:rsidP="00AC715F">
      <w:pPr>
        <w:widowControl w:val="0"/>
        <w:autoSpaceDE w:val="0"/>
        <w:autoSpaceDN w:val="0"/>
        <w:spacing w:after="0" w:line="276" w:lineRule="auto"/>
        <w:ind w:right="37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15F">
        <w:rPr>
          <w:rFonts w:ascii="Times New Roman" w:eastAsia="Times New Roman" w:hAnsi="Times New Roman" w:cs="Times New Roman"/>
          <w:b/>
          <w:sz w:val="28"/>
          <w:szCs w:val="28"/>
        </w:rPr>
        <w:t>Произвести</w:t>
      </w:r>
      <w:r w:rsidRPr="00AC715F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оценку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целесообразности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использования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предлагаемых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маршрутов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смешанной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доставки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контейнеров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Корея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Российскую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Федерацию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b/>
          <w:sz w:val="28"/>
          <w:szCs w:val="28"/>
        </w:rPr>
        <w:t>определить</w:t>
      </w:r>
      <w:r w:rsidRPr="00AC715F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lastRenderedPageBreak/>
        <w:t>совершенствования</w:t>
      </w:r>
      <w:r w:rsidRPr="00AC715F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перевозочного</w:t>
      </w:r>
      <w:r w:rsidRPr="00AC715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процесса.</w:t>
      </w:r>
    </w:p>
    <w:p w14:paraId="1BDAA271" w14:textId="77777777" w:rsidR="005417B8" w:rsidRPr="00AC715F" w:rsidRDefault="005417B8" w:rsidP="00AC715F">
      <w:pPr>
        <w:widowControl w:val="0"/>
        <w:autoSpaceDE w:val="0"/>
        <w:autoSpaceDN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96946E" w14:textId="77777777" w:rsidR="005417B8" w:rsidRPr="00AC715F" w:rsidRDefault="005417B8" w:rsidP="004A5E9E">
      <w:pPr>
        <w:widowControl w:val="0"/>
        <w:tabs>
          <w:tab w:val="left" w:pos="0"/>
        </w:tabs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15F">
        <w:rPr>
          <w:rFonts w:ascii="Times New Roman" w:eastAsia="Times New Roman" w:hAnsi="Times New Roman" w:cs="Times New Roman"/>
          <w:sz w:val="28"/>
          <w:szCs w:val="28"/>
        </w:rPr>
        <w:t xml:space="preserve">Таблица 2 – Ставки при смешанных перевозках на маршрутах </w:t>
      </w:r>
      <w:proofErr w:type="spellStart"/>
      <w:r w:rsidRPr="00AC715F">
        <w:rPr>
          <w:rFonts w:ascii="Times New Roman" w:eastAsia="Times New Roman" w:hAnsi="Times New Roman" w:cs="Times New Roman"/>
          <w:sz w:val="28"/>
          <w:szCs w:val="28"/>
        </w:rPr>
        <w:t>Пуссан</w:t>
      </w:r>
      <w:proofErr w:type="spellEnd"/>
      <w:r w:rsidRPr="00AC715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AC715F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осква</w:t>
      </w:r>
    </w:p>
    <w:tbl>
      <w:tblPr>
        <w:tblStyle w:val="TableNormal"/>
        <w:tblW w:w="9469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558"/>
        <w:gridCol w:w="1560"/>
        <w:gridCol w:w="1418"/>
        <w:gridCol w:w="1274"/>
        <w:gridCol w:w="1276"/>
        <w:gridCol w:w="1106"/>
      </w:tblGrid>
      <w:tr w:rsidR="005417B8" w14:paraId="2316A8A0" w14:textId="77777777" w:rsidTr="004A5E9E">
        <w:trPr>
          <w:trHeight w:val="275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90F77" w14:textId="77777777" w:rsidR="005417B8" w:rsidRPr="005417B8" w:rsidRDefault="005417B8" w:rsidP="003974D5">
            <w:pPr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3062F0FE" w14:textId="77777777" w:rsidR="005417B8" w:rsidRDefault="005417B8" w:rsidP="003974D5">
            <w:pPr>
              <w:spacing w:after="0" w:line="240" w:lineRule="auto"/>
              <w:ind w:left="179" w:right="53" w:firstLine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маршрута</w:t>
            </w:r>
          </w:p>
        </w:tc>
        <w:tc>
          <w:tcPr>
            <w:tcW w:w="81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C412EB" w14:textId="77777777" w:rsidR="005417B8" w:rsidRPr="005417B8" w:rsidRDefault="005417B8" w:rsidP="003974D5">
            <w:pPr>
              <w:spacing w:after="0" w:line="256" w:lineRule="exact"/>
              <w:ind w:left="2056" w:right="19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Составляющие</w:t>
            </w:r>
            <w:r w:rsidRPr="005417B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затрат</w:t>
            </w:r>
            <w:r w:rsidRPr="005417B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5417B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видам</w:t>
            </w:r>
            <w:r w:rsidRPr="005417B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5417B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перевозок</w:t>
            </w:r>
          </w:p>
        </w:tc>
      </w:tr>
      <w:tr w:rsidR="005417B8" w14:paraId="477A1666" w14:textId="77777777" w:rsidTr="004A5E9E">
        <w:trPr>
          <w:trHeight w:val="27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4FC124" w14:textId="77777777" w:rsidR="005417B8" w:rsidRPr="005417B8" w:rsidRDefault="005417B8" w:rsidP="00397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152B4" w14:textId="77777777" w:rsidR="005417B8" w:rsidRDefault="005417B8" w:rsidP="003974D5">
            <w:pPr>
              <w:spacing w:after="0" w:line="256" w:lineRule="exact"/>
              <w:ind w:left="540" w:right="5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морская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BE87F2" w14:textId="77777777" w:rsidR="005417B8" w:rsidRDefault="005417B8" w:rsidP="003974D5">
            <w:pPr>
              <w:spacing w:after="0" w:line="256" w:lineRule="exact"/>
              <w:ind w:left="5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автомобильная</w:t>
            </w:r>
          </w:p>
        </w:tc>
        <w:tc>
          <w:tcPr>
            <w:tcW w:w="2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7256D6" w14:textId="77777777" w:rsidR="005417B8" w:rsidRDefault="005417B8" w:rsidP="003974D5">
            <w:pPr>
              <w:spacing w:after="0" w:line="256" w:lineRule="exact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железнодорожная</w:t>
            </w:r>
          </w:p>
        </w:tc>
      </w:tr>
      <w:tr w:rsidR="005417B8" w14:paraId="746B8A89" w14:textId="77777777" w:rsidTr="004A5E9E">
        <w:trPr>
          <w:trHeight w:val="27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BA2BE9" w14:textId="77777777" w:rsidR="005417B8" w:rsidRDefault="005417B8" w:rsidP="00397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334FDA" w14:textId="77777777" w:rsidR="005417B8" w:rsidRDefault="005417B8" w:rsidP="003974D5">
            <w:pPr>
              <w:spacing w:after="0" w:line="256" w:lineRule="exact"/>
              <w:ind w:left="3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20-фут.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B3F9B" w14:textId="77777777" w:rsidR="005417B8" w:rsidRDefault="005417B8" w:rsidP="003974D5">
            <w:pPr>
              <w:spacing w:after="0" w:line="256" w:lineRule="exact"/>
              <w:ind w:left="4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40-фут.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3D5E0" w14:textId="77777777" w:rsidR="005417B8" w:rsidRDefault="005417B8" w:rsidP="003974D5">
            <w:pPr>
              <w:spacing w:after="0" w:line="256" w:lineRule="exact"/>
              <w:ind w:left="3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20-фут.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0F7E5" w14:textId="77777777" w:rsidR="005417B8" w:rsidRDefault="005417B8" w:rsidP="003974D5">
            <w:pPr>
              <w:spacing w:after="0" w:line="256" w:lineRule="exact"/>
              <w:ind w:left="234"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40-фут.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330068" w14:textId="77777777" w:rsidR="005417B8" w:rsidRDefault="005417B8" w:rsidP="003974D5">
            <w:pPr>
              <w:spacing w:after="0" w:line="256" w:lineRule="exact"/>
              <w:ind w:left="237"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20-фут.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A36522" w14:textId="77777777" w:rsidR="005417B8" w:rsidRDefault="005417B8" w:rsidP="003974D5">
            <w:pPr>
              <w:spacing w:after="0" w:line="256" w:lineRule="exact"/>
              <w:ind w:left="235" w:right="2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40-фут.</w:t>
            </w:r>
          </w:p>
        </w:tc>
      </w:tr>
      <w:tr w:rsidR="005417B8" w14:paraId="58A3CE32" w14:textId="77777777" w:rsidTr="004A5E9E">
        <w:trPr>
          <w:trHeight w:val="27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AEAB05" w14:textId="77777777" w:rsidR="005417B8" w:rsidRDefault="005417B8" w:rsidP="003974D5">
            <w:pPr>
              <w:spacing w:after="0" w:line="258" w:lineRule="exact"/>
              <w:ind w:right="51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E3D0EF" w14:textId="77777777" w:rsidR="005417B8" w:rsidRDefault="005417B8" w:rsidP="003974D5">
            <w:pPr>
              <w:spacing w:after="0" w:line="258" w:lineRule="exact"/>
              <w:ind w:left="519" w:right="5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32CCD" w14:textId="77777777" w:rsidR="005417B8" w:rsidRDefault="005417B8" w:rsidP="003974D5">
            <w:pPr>
              <w:spacing w:after="0" w:line="258" w:lineRule="exact"/>
              <w:ind w:left="521" w:right="5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6A955B" w14:textId="77777777" w:rsidR="005417B8" w:rsidRDefault="005417B8" w:rsidP="003974D5">
            <w:pPr>
              <w:spacing w:after="0" w:line="258" w:lineRule="exact"/>
              <w:ind w:left="4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09895" w14:textId="77777777" w:rsidR="005417B8" w:rsidRDefault="005417B8" w:rsidP="003974D5">
            <w:pPr>
              <w:spacing w:after="0" w:line="258" w:lineRule="exac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1A3B69" w14:textId="77777777" w:rsidR="005417B8" w:rsidRDefault="005417B8" w:rsidP="003974D5">
            <w:pPr>
              <w:spacing w:after="0" w:line="258" w:lineRule="exact"/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65F639" w14:textId="77777777" w:rsidR="005417B8" w:rsidRDefault="005417B8" w:rsidP="003974D5">
            <w:pPr>
              <w:spacing w:after="0" w:line="258" w:lineRule="exact"/>
              <w:ind w:left="1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417B8" w14:paraId="6CDF576A" w14:textId="77777777" w:rsidTr="004A5E9E">
        <w:trPr>
          <w:trHeight w:val="27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2A4289" w14:textId="77777777" w:rsidR="005417B8" w:rsidRDefault="005417B8" w:rsidP="003974D5">
            <w:pPr>
              <w:spacing w:after="0" w:line="256" w:lineRule="exact"/>
              <w:ind w:right="51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74A9A" w14:textId="77777777" w:rsidR="005417B8" w:rsidRDefault="005417B8" w:rsidP="003974D5">
            <w:pPr>
              <w:spacing w:after="0" w:line="256" w:lineRule="exact"/>
              <w:ind w:left="519" w:right="5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5BEB3" w14:textId="77777777" w:rsidR="005417B8" w:rsidRDefault="005417B8" w:rsidP="003974D5">
            <w:pPr>
              <w:spacing w:after="0" w:line="256" w:lineRule="exact"/>
              <w:ind w:left="521" w:right="5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71C12D" w14:textId="77777777" w:rsidR="005417B8" w:rsidRDefault="005417B8" w:rsidP="003974D5">
            <w:pPr>
              <w:spacing w:after="0" w:line="256" w:lineRule="exact"/>
              <w:ind w:left="509" w:right="4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0CC79E" w14:textId="77777777" w:rsidR="005417B8" w:rsidRDefault="005417B8" w:rsidP="003974D5">
            <w:pPr>
              <w:spacing w:after="0" w:line="256" w:lineRule="exac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2E44C" w14:textId="77777777" w:rsidR="005417B8" w:rsidRDefault="005417B8" w:rsidP="003974D5">
            <w:pPr>
              <w:spacing w:after="0" w:line="256" w:lineRule="exact"/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0D00AA" w14:textId="77777777" w:rsidR="005417B8" w:rsidRDefault="005417B8" w:rsidP="003974D5">
            <w:pPr>
              <w:spacing w:after="0" w:line="256" w:lineRule="exact"/>
              <w:ind w:left="1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417B8" w14:paraId="57EE5156" w14:textId="77777777" w:rsidTr="004A5E9E">
        <w:trPr>
          <w:trHeight w:val="27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297FCF" w14:textId="77777777" w:rsidR="005417B8" w:rsidRDefault="005417B8" w:rsidP="003974D5">
            <w:pPr>
              <w:spacing w:after="0" w:line="256" w:lineRule="exact"/>
              <w:ind w:right="51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18FD3F" w14:textId="77777777" w:rsidR="005417B8" w:rsidRDefault="005417B8" w:rsidP="003974D5">
            <w:pPr>
              <w:spacing w:after="0" w:line="256" w:lineRule="exact"/>
              <w:ind w:left="5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81396" w14:textId="77777777" w:rsidR="005417B8" w:rsidRDefault="005417B8" w:rsidP="003974D5">
            <w:pPr>
              <w:spacing w:after="0" w:line="256" w:lineRule="exact"/>
              <w:ind w:left="5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40FB9" w14:textId="77777777" w:rsidR="005417B8" w:rsidRDefault="005417B8" w:rsidP="003974D5">
            <w:pPr>
              <w:spacing w:after="0" w:line="256" w:lineRule="exact"/>
              <w:ind w:left="5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6C08D1" w14:textId="77777777" w:rsidR="005417B8" w:rsidRDefault="005417B8" w:rsidP="003974D5">
            <w:pPr>
              <w:spacing w:after="0" w:line="256" w:lineRule="exac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B273F" w14:textId="77777777" w:rsidR="005417B8" w:rsidRDefault="005417B8" w:rsidP="003974D5">
            <w:pPr>
              <w:spacing w:after="0" w:line="256" w:lineRule="exact"/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3D7640" w14:textId="77777777" w:rsidR="005417B8" w:rsidRDefault="005417B8" w:rsidP="003974D5">
            <w:pPr>
              <w:spacing w:after="0" w:line="256" w:lineRule="exact"/>
              <w:ind w:left="1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417B8" w14:paraId="38EE1ABB" w14:textId="77777777" w:rsidTr="004A5E9E">
        <w:trPr>
          <w:trHeight w:val="27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33325" w14:textId="77777777" w:rsidR="005417B8" w:rsidRDefault="005417B8" w:rsidP="003974D5">
            <w:pPr>
              <w:spacing w:after="0" w:line="256" w:lineRule="exact"/>
              <w:ind w:right="51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E09A7" w14:textId="77777777" w:rsidR="005417B8" w:rsidRDefault="005417B8" w:rsidP="003974D5">
            <w:pPr>
              <w:spacing w:after="0" w:line="256" w:lineRule="exact"/>
              <w:ind w:left="5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2090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52535" w14:textId="77777777" w:rsidR="005417B8" w:rsidRDefault="005417B8" w:rsidP="003974D5">
            <w:pPr>
              <w:spacing w:after="0" w:line="256" w:lineRule="exact"/>
              <w:ind w:left="5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13E6B" w14:textId="77777777" w:rsidR="005417B8" w:rsidRDefault="005417B8" w:rsidP="003974D5">
            <w:pPr>
              <w:spacing w:after="0" w:line="256" w:lineRule="exact"/>
              <w:ind w:left="5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45262" w14:textId="77777777" w:rsidR="005417B8" w:rsidRDefault="005417B8" w:rsidP="003974D5">
            <w:pPr>
              <w:spacing w:after="0" w:line="256" w:lineRule="exac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94654" w14:textId="77777777" w:rsidR="005417B8" w:rsidRDefault="005417B8" w:rsidP="003974D5">
            <w:pPr>
              <w:spacing w:after="0" w:line="256" w:lineRule="exact"/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DBDE5B" w14:textId="77777777" w:rsidR="005417B8" w:rsidRDefault="005417B8" w:rsidP="003974D5">
            <w:pPr>
              <w:spacing w:after="0" w:line="256" w:lineRule="exact"/>
              <w:ind w:left="1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417B8" w14:paraId="28D69A43" w14:textId="77777777" w:rsidTr="004A5E9E">
        <w:trPr>
          <w:trHeight w:val="27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45153" w14:textId="77777777" w:rsidR="005417B8" w:rsidRDefault="005417B8" w:rsidP="003974D5">
            <w:pPr>
              <w:spacing w:after="0" w:line="256" w:lineRule="exact"/>
              <w:ind w:right="51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30AB60" w14:textId="77777777" w:rsidR="005417B8" w:rsidRDefault="005417B8" w:rsidP="003974D5">
            <w:pPr>
              <w:spacing w:after="0" w:line="256" w:lineRule="exact"/>
              <w:ind w:left="5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2B73FE" w14:textId="77777777" w:rsidR="005417B8" w:rsidRDefault="005417B8" w:rsidP="003974D5">
            <w:pPr>
              <w:spacing w:after="0" w:line="256" w:lineRule="exact"/>
              <w:ind w:left="5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DA353" w14:textId="77777777" w:rsidR="005417B8" w:rsidRDefault="005417B8" w:rsidP="003974D5">
            <w:pPr>
              <w:spacing w:after="0" w:line="256" w:lineRule="exact"/>
              <w:ind w:left="5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3F8F01" w14:textId="77777777" w:rsidR="005417B8" w:rsidRDefault="005417B8" w:rsidP="003974D5">
            <w:pPr>
              <w:spacing w:after="0" w:line="256" w:lineRule="exact"/>
              <w:ind w:left="235" w:right="1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5DE9EA" w14:textId="77777777" w:rsidR="005417B8" w:rsidRDefault="005417B8" w:rsidP="003974D5">
            <w:pPr>
              <w:spacing w:after="0" w:line="256" w:lineRule="exact"/>
              <w:ind w:left="237" w:right="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1077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E37399" w14:textId="77777777" w:rsidR="005417B8" w:rsidRDefault="005417B8" w:rsidP="003974D5">
            <w:pPr>
              <w:spacing w:after="0" w:line="256" w:lineRule="exact"/>
              <w:ind w:left="235" w:righ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1365</w:t>
            </w:r>
          </w:p>
        </w:tc>
      </w:tr>
      <w:tr w:rsidR="005417B8" w14:paraId="46074A67" w14:textId="77777777" w:rsidTr="004A5E9E">
        <w:trPr>
          <w:trHeight w:val="27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8C279" w14:textId="77777777" w:rsidR="005417B8" w:rsidRDefault="005417B8" w:rsidP="003974D5">
            <w:pPr>
              <w:spacing w:after="0" w:line="256" w:lineRule="exact"/>
              <w:ind w:right="51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97665" w14:textId="77777777" w:rsidR="005417B8" w:rsidRDefault="005417B8" w:rsidP="003974D5">
            <w:pPr>
              <w:spacing w:after="0" w:line="256" w:lineRule="exact"/>
              <w:ind w:left="5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FE3BF" w14:textId="77777777" w:rsidR="005417B8" w:rsidRDefault="005417B8" w:rsidP="003974D5">
            <w:pPr>
              <w:spacing w:after="0" w:line="256" w:lineRule="exact"/>
              <w:ind w:left="5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90F52D" w14:textId="77777777" w:rsidR="005417B8" w:rsidRDefault="005417B8" w:rsidP="003974D5">
            <w:pPr>
              <w:spacing w:after="0" w:line="256" w:lineRule="exact"/>
              <w:ind w:left="5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1A6A35" w14:textId="77777777" w:rsidR="005417B8" w:rsidRDefault="005417B8" w:rsidP="003974D5">
            <w:pPr>
              <w:spacing w:after="0" w:line="256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94933" w14:textId="77777777" w:rsidR="005417B8" w:rsidRDefault="005417B8" w:rsidP="003974D5">
            <w:pPr>
              <w:spacing w:after="0" w:line="256" w:lineRule="exact"/>
              <w:ind w:left="237" w:right="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690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9EA1E" w14:textId="77777777" w:rsidR="005417B8" w:rsidRDefault="005417B8" w:rsidP="003974D5">
            <w:pPr>
              <w:spacing w:after="0" w:line="256" w:lineRule="exact"/>
              <w:ind w:left="235" w:righ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930</w:t>
            </w:r>
          </w:p>
        </w:tc>
      </w:tr>
      <w:tr w:rsidR="005417B8" w14:paraId="3931F699" w14:textId="77777777" w:rsidTr="004A5E9E">
        <w:trPr>
          <w:trHeight w:val="27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E3DFE" w14:textId="77777777" w:rsidR="005417B8" w:rsidRDefault="005417B8" w:rsidP="003974D5">
            <w:pPr>
              <w:spacing w:after="0" w:line="256" w:lineRule="exact"/>
              <w:ind w:right="51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5CF451" w14:textId="77777777" w:rsidR="005417B8" w:rsidRDefault="005417B8" w:rsidP="003974D5">
            <w:pPr>
              <w:spacing w:after="0" w:line="256" w:lineRule="exact"/>
              <w:ind w:left="5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5A65C" w14:textId="77777777" w:rsidR="005417B8" w:rsidRDefault="005417B8" w:rsidP="003974D5">
            <w:pPr>
              <w:spacing w:after="0" w:line="256" w:lineRule="exact"/>
              <w:ind w:left="5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BF696" w14:textId="77777777" w:rsidR="005417B8" w:rsidRDefault="005417B8" w:rsidP="003974D5">
            <w:pPr>
              <w:spacing w:after="0" w:line="256" w:lineRule="exact"/>
              <w:ind w:left="5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4F7FD5" w14:textId="77777777" w:rsidR="005417B8" w:rsidRDefault="005417B8" w:rsidP="003974D5">
            <w:pPr>
              <w:spacing w:after="0" w:line="256" w:lineRule="exact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7CFB8" w14:textId="77777777" w:rsidR="005417B8" w:rsidRDefault="005417B8" w:rsidP="003974D5">
            <w:pPr>
              <w:spacing w:after="0" w:line="256" w:lineRule="exact"/>
              <w:ind w:lef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18884F" w14:textId="77777777" w:rsidR="005417B8" w:rsidRDefault="005417B8" w:rsidP="003974D5">
            <w:pPr>
              <w:spacing w:after="0" w:line="256" w:lineRule="exact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417B8" w14:paraId="5370A134" w14:textId="77777777" w:rsidTr="004A5E9E">
        <w:trPr>
          <w:trHeight w:val="27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CE1264" w14:textId="77777777" w:rsidR="005417B8" w:rsidRDefault="005417B8" w:rsidP="003974D5">
            <w:pPr>
              <w:spacing w:after="0" w:line="258" w:lineRule="exact"/>
              <w:ind w:right="51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A452C2" w14:textId="77777777" w:rsidR="005417B8" w:rsidRDefault="005417B8" w:rsidP="003974D5">
            <w:pPr>
              <w:spacing w:after="0" w:line="258" w:lineRule="exact"/>
              <w:ind w:left="5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079A71" w14:textId="77777777" w:rsidR="005417B8" w:rsidRDefault="005417B8" w:rsidP="003974D5">
            <w:pPr>
              <w:spacing w:after="0" w:line="258" w:lineRule="exact"/>
              <w:ind w:left="5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BCC336" w14:textId="77777777" w:rsidR="005417B8" w:rsidRDefault="005417B8" w:rsidP="003974D5">
            <w:pPr>
              <w:spacing w:after="0" w:line="258" w:lineRule="exact"/>
              <w:ind w:left="5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9A04C" w14:textId="77777777" w:rsidR="005417B8" w:rsidRDefault="005417B8" w:rsidP="003974D5">
            <w:pPr>
              <w:spacing w:after="0" w:line="258" w:lineRule="exact"/>
              <w:ind w:left="235" w:right="1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A7477E" w14:textId="77777777" w:rsidR="005417B8" w:rsidRDefault="005417B8" w:rsidP="003974D5">
            <w:pPr>
              <w:spacing w:after="0" w:line="258" w:lineRule="exact"/>
              <w:ind w:left="237" w:right="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1046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6E9C57" w14:textId="77777777" w:rsidR="005417B8" w:rsidRDefault="005417B8" w:rsidP="003974D5">
            <w:pPr>
              <w:spacing w:after="0" w:line="258" w:lineRule="exact"/>
              <w:ind w:left="235" w:righ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1857</w:t>
            </w:r>
          </w:p>
        </w:tc>
      </w:tr>
    </w:tbl>
    <w:p w14:paraId="22E51B70" w14:textId="77777777" w:rsidR="005417B8" w:rsidRDefault="005417B8" w:rsidP="00AC715F">
      <w:pPr>
        <w:widowControl w:val="0"/>
        <w:autoSpaceDE w:val="0"/>
        <w:autoSpaceDN w:val="0"/>
        <w:spacing w:after="0" w:line="276" w:lineRule="auto"/>
        <w:ind w:right="112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15F">
        <w:rPr>
          <w:rFonts w:ascii="Times New Roman" w:eastAsia="Times New Roman" w:hAnsi="Times New Roman" w:cs="Times New Roman"/>
          <w:b/>
          <w:sz w:val="28"/>
          <w:szCs w:val="28"/>
        </w:rPr>
        <w:t>Произвести</w:t>
      </w:r>
      <w:r w:rsidRPr="00AC715F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оценку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целесообразности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использования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предлагаемых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маршрутов смешанной доставки контейнеров из Республики Корея в Российскую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Федерацию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b/>
          <w:sz w:val="28"/>
          <w:szCs w:val="28"/>
        </w:rPr>
        <w:t>определить</w:t>
      </w:r>
      <w:r w:rsidRPr="00AC715F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совершенствования</w:t>
      </w:r>
      <w:r w:rsidRPr="00AC715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перевозочного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C715F">
        <w:rPr>
          <w:rFonts w:ascii="Times New Roman" w:eastAsia="Times New Roman" w:hAnsi="Times New Roman" w:cs="Times New Roman"/>
          <w:sz w:val="28"/>
          <w:szCs w:val="28"/>
        </w:rPr>
        <w:t>процесса.</w:t>
      </w:r>
    </w:p>
    <w:p w14:paraId="4A5A5F78" w14:textId="77777777" w:rsidR="00AC715F" w:rsidRDefault="00AC715F" w:rsidP="00AC715F">
      <w:pPr>
        <w:widowControl w:val="0"/>
        <w:autoSpaceDE w:val="0"/>
        <w:autoSpaceDN w:val="0"/>
        <w:spacing w:after="0" w:line="276" w:lineRule="auto"/>
        <w:ind w:right="112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0D58E3" w14:textId="77777777" w:rsidR="00AC715F" w:rsidRDefault="00AC715F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0317AB39" w14:textId="77777777" w:rsidR="005417B8" w:rsidRDefault="005417B8" w:rsidP="00AC715F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t>Примерный перечень вопросов для устного опроса на практических занятиях</w:t>
      </w:r>
    </w:p>
    <w:p w14:paraId="3E106A5F" w14:textId="77777777" w:rsidR="00AC715F" w:rsidRPr="00AC715F" w:rsidRDefault="00AC715F" w:rsidP="00AC715F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16CD8EFD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1. Дайте характеристику современной транспортной системе, и укажите отличительные особенности различных видов транспорта.</w:t>
      </w:r>
    </w:p>
    <w:p w14:paraId="66F34D89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2. Рассмотрите классификацию видов транспортировки грузов.</w:t>
      </w:r>
    </w:p>
    <w:p w14:paraId="1EF26181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3. Укажите основные критерии выбора вида транспорта для перевозки.</w:t>
      </w:r>
    </w:p>
    <w:p w14:paraId="53935872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4. Охарактеризуйте особенности мультимодальной транспортировки.</w:t>
      </w:r>
    </w:p>
    <w:p w14:paraId="56B4EB4C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5. Объясните, как взаимодействуют разные виды транспорта при передаче грузов.</w:t>
      </w:r>
    </w:p>
    <w:p w14:paraId="09F27202" w14:textId="0237244D" w:rsidR="005417B8" w:rsidRPr="00AC715F" w:rsidRDefault="005417B8" w:rsidP="00B35F5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6. Рассмотрите систему стратегических планов и программ, укажите основные различия</w:t>
      </w:r>
      <w:r w:rsidR="00B35F5C"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программы и плана.</w:t>
      </w:r>
    </w:p>
    <w:p w14:paraId="39A08F90" w14:textId="5C942689" w:rsidR="005417B8" w:rsidRPr="00AC715F" w:rsidRDefault="005417B8" w:rsidP="00B35F5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7. Дайте характеристику транспортной услуги, и укажите основные критерии оценки</w:t>
      </w:r>
      <w:r w:rsidR="00B35F5C"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ее качества.</w:t>
      </w:r>
    </w:p>
    <w:p w14:paraId="5FB04F04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8. Какой документ регулирует перевозки грузов в РФ?</w:t>
      </w:r>
    </w:p>
    <w:p w14:paraId="09D44624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9. Какой документ регулирует перевозки пассажиров в в РФ?</w:t>
      </w:r>
    </w:p>
    <w:p w14:paraId="2F9385F5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10. Как регулируются международные перевозки грузов?</w:t>
      </w:r>
    </w:p>
    <w:p w14:paraId="4986C84B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11. Каковы отличительные особенности договора перевозки?</w:t>
      </w:r>
    </w:p>
    <w:p w14:paraId="52BEB93D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12. Что такое коносамент, и каково его значение?</w:t>
      </w:r>
    </w:p>
    <w:p w14:paraId="79D54AC0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13. Какие типы, виды и разновидности коносамента существуют?</w:t>
      </w:r>
    </w:p>
    <w:p w14:paraId="06A18FAE" w14:textId="77777777" w:rsidR="005417B8" w:rsidRPr="00AC715F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14. Каковы основные функции коносамента?</w:t>
      </w:r>
    </w:p>
    <w:p w14:paraId="7F11B749" w14:textId="77777777" w:rsidR="005417B8" w:rsidRDefault="005417B8" w:rsidP="00AC715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AC715F">
        <w:rPr>
          <w:rFonts w:ascii="Times New Roman" w:hAnsi="Times New Roman" w:cs="Times New Roman"/>
          <w:bCs/>
          <w:noProof/>
          <w:sz w:val="28"/>
          <w:szCs w:val="28"/>
        </w:rPr>
        <w:t>15. Каков порядок заполнения транспортных документов?</w:t>
      </w:r>
    </w:p>
    <w:p w14:paraId="14827815" w14:textId="736FD5F9" w:rsidR="00B35F5C" w:rsidRPr="00B35F5C" w:rsidRDefault="00B35F5C" w:rsidP="00B35F5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16. </w:t>
      </w:r>
      <w:r w:rsidRPr="00B35F5C">
        <w:rPr>
          <w:rFonts w:ascii="Times New Roman" w:hAnsi="Times New Roman" w:cs="Times New Roman"/>
          <w:bCs/>
          <w:noProof/>
          <w:sz w:val="28"/>
          <w:szCs w:val="28"/>
        </w:rPr>
        <w:t>Как особенности транспортной отрасли (капиталоёмкость, длительные сроки окупаемости, жёсткое госрегулирование) влияют на привлекательность транспортных проектов для венчурных инвесторов? Приведите 2–3 примера успешных венчурных вложений в транспортный сектор и кратко проанализируйте, за счёт каких факторов они оказались выгодными.</w:t>
      </w:r>
    </w:p>
    <w:p w14:paraId="411C12F2" w14:textId="0F64E426" w:rsidR="00B35F5C" w:rsidRPr="00B35F5C" w:rsidRDefault="00B35F5C" w:rsidP="00B35F5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17. </w:t>
      </w:r>
      <w:r w:rsidRPr="00B35F5C">
        <w:rPr>
          <w:rFonts w:ascii="Times New Roman" w:hAnsi="Times New Roman" w:cs="Times New Roman"/>
          <w:bCs/>
          <w:noProof/>
          <w:sz w:val="28"/>
          <w:szCs w:val="28"/>
        </w:rPr>
        <w:t>Какие инновационные направления в сфере коммерческой эксплуатации транспорта сегодня наиболее перспективны с точки зрения венчурного финансирования? Перечислите 3–4 направления (например, беспилотный транспорт, цифровые платформы логистики, электромобили и т. д.), раскройте их потенциал и укажите ключевые риски для инвесторов.</w:t>
      </w:r>
    </w:p>
    <w:p w14:paraId="09678E09" w14:textId="77180158" w:rsidR="00B35F5C" w:rsidRPr="00B35F5C" w:rsidRDefault="00B35F5C" w:rsidP="00B35F5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18. </w:t>
      </w:r>
      <w:r w:rsidRPr="00B35F5C">
        <w:rPr>
          <w:rFonts w:ascii="Times New Roman" w:hAnsi="Times New Roman" w:cs="Times New Roman"/>
          <w:bCs/>
          <w:noProof/>
          <w:sz w:val="28"/>
          <w:szCs w:val="28"/>
        </w:rPr>
        <w:t>Опишите этапы венчурного финансирования стартапа в транспортной сфере — от seed‑раунда до выхода инвестора из проекта. Для каждого этапа укажите:</w:t>
      </w:r>
    </w:p>
    <w:p w14:paraId="4CC8CFB7" w14:textId="1791D128" w:rsidR="00B35F5C" w:rsidRPr="00B35F5C" w:rsidRDefault="00B35F5C" w:rsidP="00B35F5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B35F5C">
        <w:rPr>
          <w:rFonts w:ascii="Times New Roman" w:hAnsi="Times New Roman" w:cs="Times New Roman"/>
          <w:bCs/>
          <w:noProof/>
          <w:sz w:val="28"/>
          <w:szCs w:val="28"/>
        </w:rPr>
        <w:t>типичные объёмы инвестиций;</w:t>
      </w:r>
    </w:p>
    <w:p w14:paraId="6DC75A07" w14:textId="50119724" w:rsidR="00B35F5C" w:rsidRPr="00B35F5C" w:rsidRDefault="00B35F5C" w:rsidP="00B35F5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B35F5C">
        <w:rPr>
          <w:rFonts w:ascii="Times New Roman" w:hAnsi="Times New Roman" w:cs="Times New Roman"/>
          <w:bCs/>
          <w:noProof/>
          <w:sz w:val="28"/>
          <w:szCs w:val="28"/>
        </w:rPr>
        <w:t>источники финансирования (бизнес‑ангелы, венчурные фонды, корпоративные инвесторы и т. д.);</w:t>
      </w:r>
    </w:p>
    <w:p w14:paraId="09A77B47" w14:textId="4DE00EFA" w:rsidR="00B35F5C" w:rsidRPr="00B35F5C" w:rsidRDefault="00B35F5C" w:rsidP="00B35F5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B35F5C"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t>ключевые задачи проекта на данном этапе;</w:t>
      </w:r>
    </w:p>
    <w:p w14:paraId="668890BB" w14:textId="27AB70ED" w:rsidR="00B35F5C" w:rsidRPr="00B35F5C" w:rsidRDefault="00B35F5C" w:rsidP="00B35F5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B35F5C">
        <w:rPr>
          <w:rFonts w:ascii="Times New Roman" w:hAnsi="Times New Roman" w:cs="Times New Roman"/>
          <w:bCs/>
          <w:noProof/>
          <w:sz w:val="28"/>
          <w:szCs w:val="28"/>
        </w:rPr>
        <w:t>критерии оценки успешности перехода к следующему этапу.</w:t>
      </w:r>
    </w:p>
    <w:p w14:paraId="50FF2A10" w14:textId="23C03E35" w:rsidR="00B35F5C" w:rsidRPr="00B35F5C" w:rsidRDefault="00B35F5C" w:rsidP="00B35F5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19. </w:t>
      </w:r>
      <w:r w:rsidRPr="00B35F5C">
        <w:rPr>
          <w:rFonts w:ascii="Times New Roman" w:hAnsi="Times New Roman" w:cs="Times New Roman"/>
          <w:bCs/>
          <w:noProof/>
          <w:sz w:val="28"/>
          <w:szCs w:val="28"/>
        </w:rPr>
        <w:t>Какие методы оценки стоимости и потенциала роста стартапа в сфере транспортной логистики применяются венчурными инвесторами? Сравните 2–3 метода (например, метод дисконтированных денежных потоков, метод мультипликаторов, метод венчурного капитала), укажите их преимущества и недостатки применительно к транспортному сектору. Приведите пример расчёта по одному из методов на условных данных.</w:t>
      </w:r>
    </w:p>
    <w:p w14:paraId="62590BB5" w14:textId="2352E1C3" w:rsidR="005417B8" w:rsidRPr="00B35F5C" w:rsidRDefault="00B35F5C" w:rsidP="00B35F5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t xml:space="preserve">20. </w:t>
      </w:r>
      <w:r w:rsidRPr="00B35F5C">
        <w:rPr>
          <w:rFonts w:ascii="Times New Roman" w:hAnsi="Times New Roman" w:cs="Times New Roman"/>
          <w:bCs/>
          <w:noProof/>
          <w:sz w:val="28"/>
          <w:szCs w:val="28"/>
        </w:rPr>
        <w:t>Каковы основные механизмы государственной поддержки венчурного финансирования инновационных проектов в области транспорта? Перечислите и кратко охарактеризуйте не менее трёх инструментов (гранты, субсидии, налоговые льготы, создание венчурных фондов с госучастием и т. д.). На примере одной российской или зарубежной программы поддержки покажите, как она повлияла на развитие конкретных транспортных технологий или сервисов.</w:t>
      </w:r>
    </w:p>
    <w:sectPr w:rsidR="005417B8" w:rsidRPr="00B35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B250C"/>
    <w:multiLevelType w:val="hybridMultilevel"/>
    <w:tmpl w:val="DF72D840"/>
    <w:lvl w:ilvl="0" w:tplc="BA4A304A">
      <w:numFmt w:val="bullet"/>
      <w:lvlText w:val="–"/>
      <w:lvlJc w:val="left"/>
      <w:pPr>
        <w:ind w:left="302" w:hanging="195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E9F4C556">
      <w:numFmt w:val="bullet"/>
      <w:lvlText w:val="•"/>
      <w:lvlJc w:val="left"/>
      <w:pPr>
        <w:ind w:left="1034" w:hanging="195"/>
      </w:pPr>
      <w:rPr>
        <w:lang w:val="ru-RU" w:eastAsia="en-US" w:bidi="ar-SA"/>
      </w:rPr>
    </w:lvl>
    <w:lvl w:ilvl="2" w:tplc="153CE7A2">
      <w:numFmt w:val="bullet"/>
      <w:lvlText w:val="•"/>
      <w:lvlJc w:val="left"/>
      <w:pPr>
        <w:ind w:left="1769" w:hanging="195"/>
      </w:pPr>
      <w:rPr>
        <w:lang w:val="ru-RU" w:eastAsia="en-US" w:bidi="ar-SA"/>
      </w:rPr>
    </w:lvl>
    <w:lvl w:ilvl="3" w:tplc="D1507AC2">
      <w:numFmt w:val="bullet"/>
      <w:lvlText w:val="•"/>
      <w:lvlJc w:val="left"/>
      <w:pPr>
        <w:ind w:left="2503" w:hanging="195"/>
      </w:pPr>
      <w:rPr>
        <w:lang w:val="ru-RU" w:eastAsia="en-US" w:bidi="ar-SA"/>
      </w:rPr>
    </w:lvl>
    <w:lvl w:ilvl="4" w:tplc="D820CD14">
      <w:numFmt w:val="bullet"/>
      <w:lvlText w:val="•"/>
      <w:lvlJc w:val="left"/>
      <w:pPr>
        <w:ind w:left="3238" w:hanging="195"/>
      </w:pPr>
      <w:rPr>
        <w:lang w:val="ru-RU" w:eastAsia="en-US" w:bidi="ar-SA"/>
      </w:rPr>
    </w:lvl>
    <w:lvl w:ilvl="5" w:tplc="1F44DDEA">
      <w:numFmt w:val="bullet"/>
      <w:lvlText w:val="•"/>
      <w:lvlJc w:val="left"/>
      <w:pPr>
        <w:ind w:left="3973" w:hanging="195"/>
      </w:pPr>
      <w:rPr>
        <w:lang w:val="ru-RU" w:eastAsia="en-US" w:bidi="ar-SA"/>
      </w:rPr>
    </w:lvl>
    <w:lvl w:ilvl="6" w:tplc="1CAC4A1C">
      <w:numFmt w:val="bullet"/>
      <w:lvlText w:val="•"/>
      <w:lvlJc w:val="left"/>
      <w:pPr>
        <w:ind w:left="4707" w:hanging="195"/>
      </w:pPr>
      <w:rPr>
        <w:lang w:val="ru-RU" w:eastAsia="en-US" w:bidi="ar-SA"/>
      </w:rPr>
    </w:lvl>
    <w:lvl w:ilvl="7" w:tplc="AA4238BA">
      <w:numFmt w:val="bullet"/>
      <w:lvlText w:val="•"/>
      <w:lvlJc w:val="left"/>
      <w:pPr>
        <w:ind w:left="5442" w:hanging="195"/>
      </w:pPr>
      <w:rPr>
        <w:lang w:val="ru-RU" w:eastAsia="en-US" w:bidi="ar-SA"/>
      </w:rPr>
    </w:lvl>
    <w:lvl w:ilvl="8" w:tplc="99CC99F2">
      <w:numFmt w:val="bullet"/>
      <w:lvlText w:val="•"/>
      <w:lvlJc w:val="left"/>
      <w:pPr>
        <w:ind w:left="6176" w:hanging="195"/>
      </w:pPr>
      <w:rPr>
        <w:lang w:val="ru-RU" w:eastAsia="en-US" w:bidi="ar-SA"/>
      </w:rPr>
    </w:lvl>
  </w:abstractNum>
  <w:abstractNum w:abstractNumId="1" w15:restartNumberingAfterBreak="0">
    <w:nsid w:val="393B3CC7"/>
    <w:multiLevelType w:val="hybridMultilevel"/>
    <w:tmpl w:val="5CD6038A"/>
    <w:lvl w:ilvl="0" w:tplc="235A834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7384A"/>
    <w:multiLevelType w:val="hybridMultilevel"/>
    <w:tmpl w:val="4DB8FD16"/>
    <w:lvl w:ilvl="0" w:tplc="EA986F54">
      <w:numFmt w:val="bullet"/>
      <w:lvlText w:val="–"/>
      <w:lvlJc w:val="left"/>
      <w:pPr>
        <w:ind w:left="302" w:hanging="195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6A6C4DCA">
      <w:numFmt w:val="bullet"/>
      <w:lvlText w:val="•"/>
      <w:lvlJc w:val="left"/>
      <w:pPr>
        <w:ind w:left="1034" w:hanging="195"/>
      </w:pPr>
      <w:rPr>
        <w:lang w:val="ru-RU" w:eastAsia="en-US" w:bidi="ar-SA"/>
      </w:rPr>
    </w:lvl>
    <w:lvl w:ilvl="2" w:tplc="9364003A">
      <w:numFmt w:val="bullet"/>
      <w:lvlText w:val="•"/>
      <w:lvlJc w:val="left"/>
      <w:pPr>
        <w:ind w:left="1769" w:hanging="195"/>
      </w:pPr>
      <w:rPr>
        <w:lang w:val="ru-RU" w:eastAsia="en-US" w:bidi="ar-SA"/>
      </w:rPr>
    </w:lvl>
    <w:lvl w:ilvl="3" w:tplc="0E845D6C">
      <w:numFmt w:val="bullet"/>
      <w:lvlText w:val="•"/>
      <w:lvlJc w:val="left"/>
      <w:pPr>
        <w:ind w:left="2503" w:hanging="195"/>
      </w:pPr>
      <w:rPr>
        <w:lang w:val="ru-RU" w:eastAsia="en-US" w:bidi="ar-SA"/>
      </w:rPr>
    </w:lvl>
    <w:lvl w:ilvl="4" w:tplc="6F8A8458">
      <w:numFmt w:val="bullet"/>
      <w:lvlText w:val="•"/>
      <w:lvlJc w:val="left"/>
      <w:pPr>
        <w:ind w:left="3238" w:hanging="195"/>
      </w:pPr>
      <w:rPr>
        <w:lang w:val="ru-RU" w:eastAsia="en-US" w:bidi="ar-SA"/>
      </w:rPr>
    </w:lvl>
    <w:lvl w:ilvl="5" w:tplc="AF5E4D2C">
      <w:numFmt w:val="bullet"/>
      <w:lvlText w:val="•"/>
      <w:lvlJc w:val="left"/>
      <w:pPr>
        <w:ind w:left="3973" w:hanging="195"/>
      </w:pPr>
      <w:rPr>
        <w:lang w:val="ru-RU" w:eastAsia="en-US" w:bidi="ar-SA"/>
      </w:rPr>
    </w:lvl>
    <w:lvl w:ilvl="6" w:tplc="08284E1C">
      <w:numFmt w:val="bullet"/>
      <w:lvlText w:val="•"/>
      <w:lvlJc w:val="left"/>
      <w:pPr>
        <w:ind w:left="4707" w:hanging="195"/>
      </w:pPr>
      <w:rPr>
        <w:lang w:val="ru-RU" w:eastAsia="en-US" w:bidi="ar-SA"/>
      </w:rPr>
    </w:lvl>
    <w:lvl w:ilvl="7" w:tplc="E93885E6">
      <w:numFmt w:val="bullet"/>
      <w:lvlText w:val="•"/>
      <w:lvlJc w:val="left"/>
      <w:pPr>
        <w:ind w:left="5442" w:hanging="195"/>
      </w:pPr>
      <w:rPr>
        <w:lang w:val="ru-RU" w:eastAsia="en-US" w:bidi="ar-SA"/>
      </w:rPr>
    </w:lvl>
    <w:lvl w:ilvl="8" w:tplc="40601AE0">
      <w:numFmt w:val="bullet"/>
      <w:lvlText w:val="•"/>
      <w:lvlJc w:val="left"/>
      <w:pPr>
        <w:ind w:left="6176" w:hanging="195"/>
      </w:pPr>
      <w:rPr>
        <w:lang w:val="ru-RU" w:eastAsia="en-US" w:bidi="ar-SA"/>
      </w:rPr>
    </w:lvl>
  </w:abstractNum>
  <w:abstractNum w:abstractNumId="3" w15:restartNumberingAfterBreak="0">
    <w:nsid w:val="54FF7570"/>
    <w:multiLevelType w:val="hybridMultilevel"/>
    <w:tmpl w:val="3EBE6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E62F94"/>
    <w:multiLevelType w:val="multilevel"/>
    <w:tmpl w:val="0066A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9B61B8"/>
    <w:multiLevelType w:val="hybridMultilevel"/>
    <w:tmpl w:val="193EA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9FD"/>
    <w:rsid w:val="000A5D8E"/>
    <w:rsid w:val="001E22F5"/>
    <w:rsid w:val="00233CD8"/>
    <w:rsid w:val="003974D5"/>
    <w:rsid w:val="003A1100"/>
    <w:rsid w:val="00437569"/>
    <w:rsid w:val="004A5E9E"/>
    <w:rsid w:val="005417B8"/>
    <w:rsid w:val="009E03FC"/>
    <w:rsid w:val="00A36309"/>
    <w:rsid w:val="00A44FB5"/>
    <w:rsid w:val="00A51F18"/>
    <w:rsid w:val="00AC715F"/>
    <w:rsid w:val="00B35F5C"/>
    <w:rsid w:val="00B76588"/>
    <w:rsid w:val="00C56B5F"/>
    <w:rsid w:val="00CB79FD"/>
    <w:rsid w:val="00E7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6D43A"/>
  <w15:docId w15:val="{C36E34C1-328A-4E4F-9BBB-F37A14A8F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569"/>
    <w:pPr>
      <w:spacing w:after="160" w:line="252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7B8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417B8"/>
    <w:pPr>
      <w:ind w:left="720"/>
    </w:pPr>
  </w:style>
  <w:style w:type="paragraph" w:styleId="a6">
    <w:name w:val="Body Text"/>
    <w:basedOn w:val="a"/>
    <w:link w:val="a7"/>
    <w:uiPriority w:val="99"/>
    <w:semiHidden/>
    <w:unhideWhenUsed/>
    <w:rsid w:val="005417B8"/>
    <w:pPr>
      <w:spacing w:after="0" w:line="240" w:lineRule="auto"/>
      <w:jc w:val="center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417B8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1"/>
    <w:qFormat/>
    <w:rsid w:val="005417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table" w:customStyle="1" w:styleId="TableNormal">
    <w:name w:val="Table Normal"/>
    <w:uiPriority w:val="2"/>
    <w:semiHidden/>
    <w:qFormat/>
    <w:rsid w:val="005417B8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Normal (Web)"/>
    <w:basedOn w:val="a"/>
    <w:uiPriority w:val="99"/>
    <w:semiHidden/>
    <w:unhideWhenUsed/>
    <w:rsid w:val="000A5D8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20</Pages>
  <Words>4024</Words>
  <Characters>22938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Солнце</dc:creator>
  <cp:keywords/>
  <dc:description/>
  <cp:lastModifiedBy>Красакова Марина Львовна</cp:lastModifiedBy>
  <cp:revision>4</cp:revision>
  <dcterms:created xsi:type="dcterms:W3CDTF">2026-06-01T11:35:00Z</dcterms:created>
  <dcterms:modified xsi:type="dcterms:W3CDTF">2026-06-02T11:20:00Z</dcterms:modified>
</cp:coreProperties>
</file>