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4" w:rsidRPr="00DF308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4B4A54" w:rsidRPr="00DF308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4B4A5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B4A54">
        <w:rPr>
          <w:rFonts w:ascii="Times New Roman" w:eastAsia="Times New Roman" w:hAnsi="Times New Roman" w:cs="Times New Roman"/>
          <w:b/>
          <w:sz w:val="24"/>
          <w:szCs w:val="24"/>
        </w:rPr>
        <w:t>Корректировка и оптимизация экологической стратегии компании</w:t>
      </w: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B4A54" w:rsidRDefault="004B4A54" w:rsidP="004B4A5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05.03.06 «</w:t>
      </w:r>
      <w:r w:rsidRPr="00093C6F">
        <w:rPr>
          <w:rFonts w:ascii="Times New Roman" w:eastAsia="Times New Roman" w:hAnsi="Times New Roman" w:cs="Times New Roman"/>
          <w:b/>
          <w:sz w:val="24"/>
          <w:szCs w:val="24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1ECF" w:rsidRPr="004B4A54" w:rsidRDefault="00A11ECF" w:rsidP="004B4A5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области применения экологической стратегии согласно ISO 14001?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анализа рисков и возможностей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используются для мониторинга и измерения экологических показателей?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шаги включает процесс корректировки экологической стратегии на основе данных?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данные необходимы для оценки соответствия принятым обязательствам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внедрения изменений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критерии используются для оценки значимости экологических аспектов?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виды обмена информацией предусмотрены в системе экологического менеджмента?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анализа со стороны руководства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результативности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аварийным ситуациям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экологических результатов деятельности компании?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взаимодействия с заинтересованными сторонами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lastRenderedPageBreak/>
        <w:t>Какие факторы учитываются при разработке экологической политики компании?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процессу внешнего обмена информацией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внутреннего аудита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плана действий в отношении рисков и возможностей?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программе внутреннего аудита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управления изменениями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данные используются для оценки результативности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анализу со стороны руководства?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обучения сотрудников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интеграции экологической стратегии в бизнес-процессы?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экологических аспектов?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экономической эффективности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сертификации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документированной информации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программы постоянного улучшения?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комплексной эффективности компании в рамках экологической стратегии?</w:t>
      </w:r>
    </w:p>
    <w:p w:rsidR="0070593B" w:rsidRDefault="0070593B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4B4A54">
        <w:rPr>
          <w:rFonts w:ascii="Times New Roman" w:eastAsia="Times New Roman" w:hAnsi="Times New Roman" w:cs="Times New Roman"/>
          <w:b/>
          <w:bCs/>
          <w:sz w:val="28"/>
        </w:rPr>
        <w:lastRenderedPageBreak/>
        <w:t>Кейсовые</w:t>
      </w:r>
      <w:proofErr w:type="spellEnd"/>
      <w:r w:rsidRPr="004B4A54">
        <w:rPr>
          <w:rFonts w:ascii="Times New Roman" w:eastAsia="Times New Roman" w:hAnsi="Times New Roman" w:cs="Times New Roman"/>
          <w:b/>
          <w:bCs/>
          <w:sz w:val="28"/>
        </w:rPr>
        <w:t xml:space="preserve"> задания (5 заданий)</w: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B4A54">
        <w:rPr>
          <w:rFonts w:ascii="Times New Roman" w:eastAsia="Times New Roman" w:hAnsi="Times New Roman" w:cs="Times New Roman"/>
          <w:b/>
          <w:bCs/>
          <w:sz w:val="28"/>
        </w:rPr>
        <w:t>Кейс 1: Разработка системы показателей для оценки экологической стратегии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Компания планирует внедрить экологическую стратегию и нуждается в разработке системы показателей для оценки ее эффективности. Необходимо предложить ключевые индикаторы, методы их измерения и интерпретации результатов.</w:t>
      </w:r>
    </w:p>
    <w:p w:rsidR="004B4A54" w:rsidRPr="004B4A54" w:rsidRDefault="0070593B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6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B4A54">
        <w:rPr>
          <w:rFonts w:ascii="Times New Roman" w:eastAsia="Times New Roman" w:hAnsi="Times New Roman" w:cs="Times New Roman"/>
          <w:b/>
          <w:bCs/>
          <w:sz w:val="28"/>
        </w:rPr>
        <w:t>Кейс 2: Оценка удовлетворенности заинтересованных сторон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Компания провела анкетирование заинтересованных сторон для оценки своей экологической стратегии. Необходимо проанализировать данные, выявить слабые места и предложить рекомендации по улучшению взаимодействия.</w:t>
      </w:r>
    </w:p>
    <w:p w:rsidR="004B4A54" w:rsidRPr="004B4A54" w:rsidRDefault="0070593B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7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B4A54">
        <w:rPr>
          <w:rFonts w:ascii="Times New Roman" w:eastAsia="Times New Roman" w:hAnsi="Times New Roman" w:cs="Times New Roman"/>
          <w:b/>
          <w:bCs/>
          <w:sz w:val="28"/>
        </w:rPr>
        <w:t>Кейс 3: Проведение внутреннего аудита экологической стратегии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Компания готовится к сертификации экологической стратегии. Необходимо разработать программу внутреннего аудита, включая этапы проверки соответствия требованиям стандартов и подготовку отчета.</w:t>
      </w:r>
    </w:p>
    <w:p w:rsidR="004B4A54" w:rsidRPr="004B4A54" w:rsidRDefault="0070593B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8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B4A54">
        <w:rPr>
          <w:rFonts w:ascii="Times New Roman" w:eastAsia="Times New Roman" w:hAnsi="Times New Roman" w:cs="Times New Roman"/>
          <w:b/>
          <w:bCs/>
          <w:sz w:val="28"/>
        </w:rPr>
        <w:t>Кейс 4: Корректировка экологической стратегии на основе данных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Компания выявила несоответствия в реализации своей экологической стратегии. Необходимо разработать план корректирующих действий, оценить их результативность и документировать изменения.</w:t>
      </w:r>
    </w:p>
    <w:p w:rsidR="004B4A54" w:rsidRPr="004B4A54" w:rsidRDefault="0070593B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9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B4A54">
        <w:rPr>
          <w:rFonts w:ascii="Times New Roman" w:eastAsia="Times New Roman" w:hAnsi="Times New Roman" w:cs="Times New Roman"/>
          <w:b/>
          <w:bCs/>
          <w:sz w:val="28"/>
        </w:rPr>
        <w:t>Кейс 5: Прогнозирование будущих вызовов в экологической стратегии</w:t>
      </w:r>
    </w:p>
    <w:p w:rsidR="0058374E" w:rsidRDefault="004B4A54" w:rsidP="004B4A54">
      <w:r w:rsidRPr="004B4A54">
        <w:rPr>
          <w:rFonts w:ascii="Times New Roman" w:eastAsia="Times New Roman" w:hAnsi="Times New Roman" w:cs="Times New Roman"/>
          <w:sz w:val="28"/>
        </w:rPr>
        <w:t>Компания анализирует тренды и прогнозирует будущие вызовы для своей экологической стратегии. Необходимо предложить стратегии адаптации к этим вызовам и обосновать их выбор.</w:t>
      </w:r>
    </w:p>
    <w:sectPr w:rsidR="0058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3AA"/>
    <w:multiLevelType w:val="multilevel"/>
    <w:tmpl w:val="C4B0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3D"/>
    <w:rsid w:val="001E62DA"/>
    <w:rsid w:val="004B4A54"/>
    <w:rsid w:val="0058374E"/>
    <w:rsid w:val="0070593B"/>
    <w:rsid w:val="009B433D"/>
    <w:rsid w:val="00A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7AD"/>
  <w15:docId w15:val="{25A6E48F-49D8-4BB6-A59F-7E45FF5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5</cp:revision>
  <dcterms:created xsi:type="dcterms:W3CDTF">2025-04-24T23:00:00Z</dcterms:created>
  <dcterms:modified xsi:type="dcterms:W3CDTF">2025-04-29T10:02:00Z</dcterms:modified>
</cp:coreProperties>
</file>