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4D" w:rsidRPr="008F1B5A" w:rsidRDefault="00E4144D" w:rsidP="00E414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E4144D" w:rsidRDefault="00E4144D" w:rsidP="00E414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E4144D" w:rsidRDefault="00E4144D" w:rsidP="00E414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4144D" w:rsidRPr="00CE4700" w:rsidRDefault="00E4144D" w:rsidP="00E414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>
        <w:rPr>
          <w:b/>
          <w:bCs/>
          <w:color w:val="000000"/>
          <w:sz w:val="27"/>
          <w:szCs w:val="27"/>
        </w:rPr>
        <w:t>ЛОГИКА ДИССЕРТАЦИОННОГО ИССЛЕДОВАНИЯ</w:t>
      </w:r>
      <w:r w:rsidRPr="00CE4700">
        <w:rPr>
          <w:b/>
          <w:sz w:val="28"/>
          <w:szCs w:val="28"/>
        </w:rPr>
        <w:t>»</w:t>
      </w:r>
    </w:p>
    <w:p w:rsidR="00E4144D" w:rsidRDefault="00E4144D" w:rsidP="00E414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E4144D" w:rsidRDefault="00E4144D" w:rsidP="00E4144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дать ответ на один вопрос из нижеприведенного списка.</w:t>
      </w:r>
    </w:p>
    <w:p w:rsidR="00E4144D" w:rsidRDefault="00E4144D" w:rsidP="00E414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E4144D" w:rsidRDefault="00E4144D" w:rsidP="00E414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3A0686" w:rsidRPr="003A0686" w:rsidRDefault="003A0686" w:rsidP="00E4144D">
      <w:pPr>
        <w:outlineLvl w:val="2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094D0E" w:rsidRDefault="00094D0E" w:rsidP="00094D0E">
      <w:pPr>
        <w:pStyle w:val="a3"/>
        <w:numPr>
          <w:ilvl w:val="0"/>
          <w:numId w:val="1"/>
        </w:numPr>
        <w:ind w:left="357" w:hanging="357"/>
        <w:jc w:val="both"/>
      </w:pPr>
      <w:r>
        <w:t>Место логики в системе культуры.</w:t>
      </w:r>
    </w:p>
    <w:p w:rsidR="00094D0E" w:rsidRDefault="00094D0E" w:rsidP="00094D0E">
      <w:pPr>
        <w:pStyle w:val="a3"/>
        <w:numPr>
          <w:ilvl w:val="0"/>
          <w:numId w:val="1"/>
        </w:numPr>
        <w:ind w:left="357" w:hanging="357"/>
        <w:jc w:val="both"/>
      </w:pPr>
      <w:r>
        <w:t>Специфика логического знания и его значение для исследовательской деятельности.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Логическая культура исследователя.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Творческая сущность исследовательской деятельности.</w:t>
      </w:r>
    </w:p>
    <w:p w:rsidR="00094D0E" w:rsidRDefault="00094D0E" w:rsidP="00094D0E">
      <w:pPr>
        <w:pStyle w:val="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чувственного познания и в каких формах оно осуществляется.</w:t>
      </w:r>
    </w:p>
    <w:p w:rsidR="00094D0E" w:rsidRDefault="00094D0E" w:rsidP="00094D0E">
      <w:pPr>
        <w:pStyle w:val="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рационального (логического) познания, его формы.</w:t>
      </w:r>
    </w:p>
    <w:p w:rsidR="00094D0E" w:rsidRDefault="00094D0E" w:rsidP="00094D0E">
      <w:pPr>
        <w:pStyle w:val="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Научное познание и его особенности.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Эмпирический и теоретический уровни научного познания.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Построение научной теории.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Эмпирический уровень научного познания.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Роль методов теоретического познания.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Социальная природа науки.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Соотношение науки и техники на различных этапах развития культуры.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Основные этапы исторической эволюции взаимоотношений науки и техники.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Влияние информационно-компьютерной революции на научную сферу деятельности.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Основные нормы научной этики.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 Каковы ценностные ориентации творческого мышления.</w:t>
      </w:r>
    </w:p>
    <w:p w:rsidR="00094D0E" w:rsidRDefault="00094D0E" w:rsidP="00094D0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Этические нормы </w:t>
      </w:r>
      <w:proofErr w:type="spellStart"/>
      <w:r>
        <w:rPr>
          <w:sz w:val="28"/>
        </w:rPr>
        <w:t>Р.Мертона</w:t>
      </w:r>
      <w:proofErr w:type="spellEnd"/>
      <w:r>
        <w:rPr>
          <w:sz w:val="28"/>
        </w:rPr>
        <w:t xml:space="preserve"> и их значение в сфере развития науки.</w:t>
      </w:r>
    </w:p>
    <w:p w:rsidR="00B05F47" w:rsidRPr="003A0686" w:rsidRDefault="00B05F47" w:rsidP="00094D0E">
      <w:pPr>
        <w:jc w:val="both"/>
        <w:rPr>
          <w:sz w:val="28"/>
          <w:szCs w:val="28"/>
        </w:rPr>
      </w:pPr>
    </w:p>
    <w:sectPr w:rsidR="00B05F47" w:rsidRPr="003A0686" w:rsidSect="00B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6EC"/>
    <w:multiLevelType w:val="multilevel"/>
    <w:tmpl w:val="10DC1F5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A"/>
    <w:rsid w:val="00094D0E"/>
    <w:rsid w:val="003A0686"/>
    <w:rsid w:val="003C361E"/>
    <w:rsid w:val="00630071"/>
    <w:rsid w:val="00891104"/>
    <w:rsid w:val="00992941"/>
    <w:rsid w:val="00B05F47"/>
    <w:rsid w:val="00B960A1"/>
    <w:rsid w:val="00C65190"/>
    <w:rsid w:val="00E4144D"/>
    <w:rsid w:val="00E6649D"/>
    <w:rsid w:val="00F3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4D0E"/>
    <w:pPr>
      <w:spacing w:after="120" w:line="480" w:lineRule="auto"/>
    </w:pPr>
    <w:rPr>
      <w:rFonts w:ascii="Calibri" w:hAnsi="Calibri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4D0E"/>
    <w:rPr>
      <w:rFonts w:ascii="Calibri" w:hAnsi="Calibri"/>
      <w:color w:val="000000"/>
      <w:sz w:val="22"/>
    </w:rPr>
  </w:style>
  <w:style w:type="paragraph" w:styleId="a3">
    <w:name w:val="Body Text"/>
    <w:basedOn w:val="a"/>
    <w:link w:val="a4"/>
    <w:rsid w:val="00094D0E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D0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4D0E"/>
    <w:pPr>
      <w:spacing w:after="120" w:line="480" w:lineRule="auto"/>
    </w:pPr>
    <w:rPr>
      <w:rFonts w:ascii="Calibri" w:hAnsi="Calibri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4D0E"/>
    <w:rPr>
      <w:rFonts w:ascii="Calibri" w:hAnsi="Calibri"/>
      <w:color w:val="000000"/>
      <w:sz w:val="22"/>
    </w:rPr>
  </w:style>
  <w:style w:type="paragraph" w:styleId="a3">
    <w:name w:val="Body Text"/>
    <w:basedOn w:val="a"/>
    <w:link w:val="a4"/>
    <w:rsid w:val="00094D0E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D0E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Анна Сергеевна</cp:lastModifiedBy>
  <cp:revision>3</cp:revision>
  <dcterms:created xsi:type="dcterms:W3CDTF">2023-10-12T11:38:00Z</dcterms:created>
  <dcterms:modified xsi:type="dcterms:W3CDTF">2024-03-27T10:31:00Z</dcterms:modified>
</cp:coreProperties>
</file>