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35E3" w14:textId="77777777" w:rsidR="00901E9C" w:rsidRPr="00901E9C" w:rsidRDefault="00901E9C" w:rsidP="00901E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</w:pPr>
      <w:r w:rsidRPr="00901E9C"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</w:t>
      </w:r>
    </w:p>
    <w:p w14:paraId="0755EF81" w14:textId="77777777" w:rsidR="00901E9C" w:rsidRPr="00901E9C" w:rsidRDefault="00901E9C" w:rsidP="00901E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</w:pPr>
      <w:r w:rsidRPr="00901E9C"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  <w:t>промежуточной аттестации по дисциплине (модулю)</w:t>
      </w:r>
    </w:p>
    <w:p w14:paraId="06D1D786" w14:textId="77777777" w:rsidR="00901E9C" w:rsidRPr="00901E9C" w:rsidRDefault="00901E9C" w:rsidP="00901E9C">
      <w:pPr>
        <w:spacing w:before="24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</w:pPr>
      <w:r w:rsidRPr="00901E9C"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  <w:t>Модели и методы инженерных расчетов</w:t>
      </w:r>
      <w:r w:rsidRPr="00901E9C"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  <w:t>»</w:t>
      </w:r>
    </w:p>
    <w:p w14:paraId="3B45D0E0" w14:textId="77777777" w:rsidR="00901E9C" w:rsidRPr="00901E9C" w:rsidRDefault="00901E9C" w:rsidP="00901E9C">
      <w:pPr>
        <w:spacing w:before="24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  <w:r w:rsidRPr="00901E9C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При проведении промежуточной аттеста</w:t>
      </w:r>
      <w:r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ции</w:t>
      </w:r>
      <w:r w:rsidRPr="00901E9C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, обучающему</w:t>
      </w:r>
      <w:r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ся предлагается дать ответы на 2</w:t>
      </w:r>
      <w:r w:rsidRPr="00901E9C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вопрос</w:t>
      </w:r>
      <w:r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а</w:t>
      </w:r>
      <w:r w:rsidRPr="00901E9C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из нижеприведенного списка. </w:t>
      </w:r>
    </w:p>
    <w:p w14:paraId="006AE6C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 Дать определение </w:t>
      </w:r>
      <w:proofErr w:type="gramStart"/>
      <w:r>
        <w:rPr>
          <w:rStyle w:val="normaltextrun"/>
          <w:sz w:val="28"/>
          <w:szCs w:val="28"/>
        </w:rPr>
        <w:t>физического  моделирования</w:t>
      </w:r>
      <w:proofErr w:type="gramEnd"/>
      <w:r>
        <w:rPr>
          <w:rStyle w:val="normaltextrun"/>
          <w:sz w:val="28"/>
          <w:szCs w:val="28"/>
        </w:rPr>
        <w:t>. Приведите пример </w:t>
      </w:r>
      <w:proofErr w:type="gramStart"/>
      <w:r>
        <w:rPr>
          <w:rStyle w:val="normaltextrun"/>
          <w:sz w:val="28"/>
          <w:szCs w:val="28"/>
        </w:rPr>
        <w:t>физического  моделирования</w:t>
      </w:r>
      <w:proofErr w:type="gram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02381F6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2.К какому виду моделирования следует отнести исследования деформаций земляного полотна на центробежной машине?</w:t>
      </w:r>
      <w:r>
        <w:rPr>
          <w:rStyle w:val="eop"/>
          <w:sz w:val="28"/>
          <w:szCs w:val="28"/>
        </w:rPr>
        <w:t> </w:t>
      </w:r>
    </w:p>
    <w:p w14:paraId="0D3D79E9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3.Дать определение </w:t>
      </w:r>
      <w:proofErr w:type="gramStart"/>
      <w:r>
        <w:rPr>
          <w:rStyle w:val="normaltextrun"/>
          <w:sz w:val="28"/>
          <w:szCs w:val="28"/>
        </w:rPr>
        <w:t>знакового  моделирования</w:t>
      </w:r>
      <w:proofErr w:type="gramEnd"/>
      <w:r>
        <w:rPr>
          <w:rStyle w:val="normaltextrun"/>
          <w:sz w:val="28"/>
          <w:szCs w:val="28"/>
        </w:rPr>
        <w:t>. Приведите пример </w:t>
      </w:r>
      <w:proofErr w:type="gramStart"/>
      <w:r>
        <w:rPr>
          <w:rStyle w:val="normaltextrun"/>
          <w:sz w:val="28"/>
          <w:szCs w:val="28"/>
        </w:rPr>
        <w:t>физического  моделирования</w:t>
      </w:r>
      <w:proofErr w:type="gram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0A7A9FD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4.К какой разновидности относится математическое моделирование?</w:t>
      </w:r>
      <w:r>
        <w:rPr>
          <w:rStyle w:val="eop"/>
          <w:sz w:val="28"/>
          <w:szCs w:val="28"/>
        </w:rPr>
        <w:t> </w:t>
      </w:r>
    </w:p>
    <w:p w14:paraId="1D521804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5.Перечислите модели, применяемые при организации железнодорожного строительства.</w:t>
      </w:r>
      <w:r>
        <w:rPr>
          <w:rStyle w:val="eop"/>
          <w:sz w:val="28"/>
          <w:szCs w:val="28"/>
        </w:rPr>
        <w:t> </w:t>
      </w:r>
    </w:p>
    <w:p w14:paraId="71700FAE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6.Перечислите модели, применяемые при планировании железнодорожного строительства.</w:t>
      </w:r>
      <w:r>
        <w:rPr>
          <w:rStyle w:val="eop"/>
          <w:sz w:val="28"/>
          <w:szCs w:val="28"/>
        </w:rPr>
        <w:t> </w:t>
      </w:r>
    </w:p>
    <w:p w14:paraId="73166D92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7.Перечислите модели, применяемые при управлении железнодорожным строительством.</w:t>
      </w:r>
      <w:r>
        <w:rPr>
          <w:rStyle w:val="eop"/>
          <w:sz w:val="28"/>
          <w:szCs w:val="28"/>
        </w:rPr>
        <w:t> </w:t>
      </w:r>
    </w:p>
    <w:p w14:paraId="3E767D17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8.Какие методы математического программирования Вы знаете?</w:t>
      </w:r>
      <w:r>
        <w:rPr>
          <w:rStyle w:val="eop"/>
          <w:sz w:val="28"/>
          <w:szCs w:val="28"/>
        </w:rPr>
        <w:t> </w:t>
      </w:r>
    </w:p>
    <w:p w14:paraId="62A9A95B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9.Приведите пример задачи, решаемой методом линейного программирования. </w:t>
      </w:r>
      <w:r>
        <w:rPr>
          <w:rStyle w:val="eop"/>
          <w:sz w:val="28"/>
          <w:szCs w:val="28"/>
        </w:rPr>
        <w:t> </w:t>
      </w:r>
    </w:p>
    <w:p w14:paraId="21D2E546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10.Дайте словесное описание транспортной задачи.</w:t>
      </w:r>
      <w:r>
        <w:rPr>
          <w:rStyle w:val="eop"/>
          <w:sz w:val="28"/>
          <w:szCs w:val="28"/>
        </w:rPr>
        <w:t> </w:t>
      </w:r>
    </w:p>
    <w:p w14:paraId="32B26068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11.Дайте математическое описание транспортной задачи.</w:t>
      </w:r>
      <w:r>
        <w:rPr>
          <w:rStyle w:val="eop"/>
          <w:sz w:val="28"/>
          <w:szCs w:val="28"/>
        </w:rPr>
        <w:t> </w:t>
      </w:r>
    </w:p>
    <w:p w14:paraId="0029558B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12.Назовите этапы решения транспортной задачи.</w:t>
      </w:r>
      <w:r>
        <w:rPr>
          <w:rStyle w:val="eop"/>
          <w:sz w:val="28"/>
          <w:szCs w:val="28"/>
        </w:rPr>
        <w:t> </w:t>
      </w:r>
    </w:p>
    <w:p w14:paraId="4CC36E37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13.Открытая и закрытая транспортная задача. В чем разница?</w:t>
      </w:r>
      <w:r>
        <w:rPr>
          <w:rStyle w:val="eop"/>
          <w:sz w:val="28"/>
          <w:szCs w:val="28"/>
        </w:rPr>
        <w:t> </w:t>
      </w:r>
    </w:p>
    <w:p w14:paraId="00682115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14.В каком случае в задачу вводится «фиктивный поставщик», а в каком – «фиктивный потребитель»?</w:t>
      </w:r>
      <w:r>
        <w:rPr>
          <w:rStyle w:val="eop"/>
          <w:sz w:val="28"/>
          <w:szCs w:val="28"/>
        </w:rPr>
        <w:t> </w:t>
      </w:r>
    </w:p>
    <w:p w14:paraId="35C9D01D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15.В чем суть метода «северо-западного угла» по формирование опорного плана поставок.</w:t>
      </w:r>
      <w:r>
        <w:rPr>
          <w:rStyle w:val="eop"/>
          <w:sz w:val="28"/>
          <w:szCs w:val="28"/>
        </w:rPr>
        <w:t> </w:t>
      </w:r>
    </w:p>
    <w:p w14:paraId="1A41A5D5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16.В чем суть метода «наименьшей стоимости» по формирование опорного плана поставок. </w:t>
      </w:r>
      <w:r>
        <w:rPr>
          <w:rStyle w:val="eop"/>
          <w:sz w:val="28"/>
          <w:szCs w:val="28"/>
        </w:rPr>
        <w:t> </w:t>
      </w:r>
    </w:p>
    <w:p w14:paraId="63838E34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17.Решение транспортной задачи методом потенциалов. </w:t>
      </w:r>
      <w:r>
        <w:rPr>
          <w:rStyle w:val="eop"/>
          <w:sz w:val="28"/>
          <w:szCs w:val="28"/>
        </w:rPr>
        <w:t> </w:t>
      </w:r>
    </w:p>
    <w:p w14:paraId="48F3591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18.Приведите пример задачи, решаемой методом нелинейного программирования. </w:t>
      </w:r>
      <w:r>
        <w:rPr>
          <w:rStyle w:val="eop"/>
          <w:sz w:val="28"/>
          <w:szCs w:val="28"/>
        </w:rPr>
        <w:t> </w:t>
      </w:r>
    </w:p>
    <w:p w14:paraId="3AAD153B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19.Приведите пример задачи, решаемой методом динамического программирования. </w:t>
      </w:r>
      <w:r>
        <w:rPr>
          <w:rStyle w:val="eop"/>
          <w:sz w:val="28"/>
          <w:szCs w:val="28"/>
        </w:rPr>
        <w:t> </w:t>
      </w:r>
    </w:p>
    <w:p w14:paraId="1D143E6B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20.Дайте определение статистической модели.</w:t>
      </w:r>
      <w:r>
        <w:rPr>
          <w:rStyle w:val="eop"/>
          <w:sz w:val="28"/>
          <w:szCs w:val="28"/>
        </w:rPr>
        <w:t> </w:t>
      </w:r>
    </w:p>
    <w:p w14:paraId="2CAB5B60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21.Перечислите этапы формирование однофакторной статистической модели.</w:t>
      </w:r>
      <w:r>
        <w:rPr>
          <w:rStyle w:val="eop"/>
          <w:sz w:val="28"/>
          <w:szCs w:val="28"/>
        </w:rPr>
        <w:t> </w:t>
      </w:r>
    </w:p>
    <w:p w14:paraId="44DD36CF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22.С какой целью используют показатели абсолютных и относительных приростов?</w:t>
      </w:r>
      <w:r>
        <w:rPr>
          <w:rStyle w:val="eop"/>
          <w:sz w:val="28"/>
          <w:szCs w:val="28"/>
        </w:rPr>
        <w:t> </w:t>
      </w:r>
    </w:p>
    <w:p w14:paraId="758C813B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23.В чем суть визуального метода определения вида обобщающей зависимости?</w:t>
      </w:r>
      <w:r>
        <w:rPr>
          <w:rStyle w:val="eop"/>
          <w:sz w:val="28"/>
          <w:szCs w:val="28"/>
        </w:rPr>
        <w:t> </w:t>
      </w:r>
    </w:p>
    <w:p w14:paraId="2A46B310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24.Для чего используется условие выравнивания, и какие виды условий выравнивания Вы знаете?</w:t>
      </w:r>
      <w:r>
        <w:rPr>
          <w:rStyle w:val="eop"/>
          <w:sz w:val="28"/>
          <w:szCs w:val="28"/>
        </w:rPr>
        <w:t> </w:t>
      </w:r>
    </w:p>
    <w:p w14:paraId="755045C0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25.В чем суть условия выравнивания метода «наименьших квадратов»?</w:t>
      </w:r>
      <w:r>
        <w:rPr>
          <w:rStyle w:val="eop"/>
          <w:sz w:val="28"/>
          <w:szCs w:val="28"/>
        </w:rPr>
        <w:t> </w:t>
      </w:r>
    </w:p>
    <w:p w14:paraId="2390C7E5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26.Для чего производится процедура </w:t>
      </w:r>
      <w:proofErr w:type="spellStart"/>
      <w:r>
        <w:rPr>
          <w:rStyle w:val="spellingerror"/>
          <w:sz w:val="28"/>
          <w:szCs w:val="28"/>
        </w:rPr>
        <w:t>линеализации</w:t>
      </w:r>
      <w:proofErr w:type="spellEnd"/>
      <w:r>
        <w:rPr>
          <w:rStyle w:val="normaltextrun"/>
          <w:sz w:val="28"/>
          <w:szCs w:val="28"/>
        </w:rPr>
        <w:t> функций?</w:t>
      </w:r>
      <w:r>
        <w:rPr>
          <w:rStyle w:val="eop"/>
          <w:sz w:val="28"/>
          <w:szCs w:val="28"/>
        </w:rPr>
        <w:t> </w:t>
      </w:r>
    </w:p>
    <w:p w14:paraId="04515A76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27.С помощью каких критериев осуществляется оценка точности сформированной статистической модели?</w:t>
      </w:r>
      <w:r>
        <w:rPr>
          <w:rStyle w:val="eop"/>
          <w:sz w:val="28"/>
          <w:szCs w:val="28"/>
        </w:rPr>
        <w:t> </w:t>
      </w:r>
    </w:p>
    <w:p w14:paraId="4008122C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28.Многофакторные статистические модели. Дать определение факторам.</w:t>
      </w:r>
      <w:r>
        <w:rPr>
          <w:rStyle w:val="eop"/>
          <w:sz w:val="28"/>
          <w:szCs w:val="28"/>
        </w:rPr>
        <w:t> </w:t>
      </w:r>
    </w:p>
    <w:p w14:paraId="10ADE965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29.Требования к факторам в многофакторной статистической модели. </w:t>
      </w:r>
      <w:r>
        <w:rPr>
          <w:rStyle w:val="eop"/>
          <w:sz w:val="28"/>
          <w:szCs w:val="28"/>
        </w:rPr>
        <w:t> </w:t>
      </w:r>
    </w:p>
    <w:p w14:paraId="7ADF7F23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30.Как проводится оценка точности многофакторной статистической модели?</w:t>
      </w:r>
      <w:r>
        <w:rPr>
          <w:rStyle w:val="eop"/>
          <w:sz w:val="28"/>
          <w:szCs w:val="28"/>
        </w:rPr>
        <w:t> </w:t>
      </w:r>
    </w:p>
    <w:p w14:paraId="6B1D4B70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31.Способы </w:t>
      </w:r>
      <w:proofErr w:type="gramStart"/>
      <w:r>
        <w:rPr>
          <w:rStyle w:val="normaltextrun"/>
          <w:sz w:val="28"/>
          <w:szCs w:val="28"/>
        </w:rPr>
        <w:t>построения  сетевых</w:t>
      </w:r>
      <w:proofErr w:type="gramEnd"/>
      <w:r>
        <w:rPr>
          <w:rStyle w:val="normaltextrun"/>
          <w:sz w:val="28"/>
          <w:szCs w:val="28"/>
        </w:rPr>
        <w:t xml:space="preserve"> моделей, используемые в практике строительства. </w:t>
      </w:r>
      <w:r>
        <w:rPr>
          <w:rStyle w:val="eop"/>
          <w:sz w:val="28"/>
          <w:szCs w:val="28"/>
        </w:rPr>
        <w:t> </w:t>
      </w:r>
    </w:p>
    <w:p w14:paraId="5DE3ECEA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32.Методы расчета сетевых моделей, их достоинства и недостатки. </w:t>
      </w:r>
      <w:r>
        <w:rPr>
          <w:rStyle w:val="eop"/>
          <w:sz w:val="28"/>
          <w:szCs w:val="28"/>
        </w:rPr>
        <w:t> </w:t>
      </w:r>
    </w:p>
    <w:p w14:paraId="0C04B62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33.Расчет сети на графике, достоинства и недостатки метода.</w:t>
      </w:r>
      <w:r>
        <w:rPr>
          <w:rStyle w:val="eop"/>
          <w:sz w:val="28"/>
          <w:szCs w:val="28"/>
        </w:rPr>
        <w:t> </w:t>
      </w:r>
    </w:p>
    <w:p w14:paraId="2BCC0A1F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34.Расчет сети методом потенциалов, достоинства и недостатки метода.</w:t>
      </w:r>
      <w:r>
        <w:rPr>
          <w:rStyle w:val="eop"/>
          <w:sz w:val="28"/>
          <w:szCs w:val="28"/>
        </w:rPr>
        <w:t> </w:t>
      </w:r>
    </w:p>
    <w:p w14:paraId="4DAD23F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35.Табличный метод расчет сети, достоинства и недостатки метода.</w:t>
      </w:r>
      <w:r>
        <w:rPr>
          <w:rStyle w:val="eop"/>
          <w:sz w:val="28"/>
          <w:szCs w:val="28"/>
        </w:rPr>
        <w:t> </w:t>
      </w:r>
    </w:p>
    <w:p w14:paraId="0648EF35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36.Для чего используются при построении сетевого графика «фиктивные» работы?</w:t>
      </w:r>
      <w:r>
        <w:rPr>
          <w:rStyle w:val="eop"/>
          <w:sz w:val="28"/>
          <w:szCs w:val="28"/>
        </w:rPr>
        <w:t> </w:t>
      </w:r>
    </w:p>
    <w:p w14:paraId="370D7422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37.Дать определение «критического пути» сетевой модели.</w:t>
      </w:r>
      <w:r>
        <w:rPr>
          <w:rStyle w:val="eop"/>
          <w:sz w:val="28"/>
          <w:szCs w:val="28"/>
        </w:rPr>
        <w:t> </w:t>
      </w:r>
    </w:p>
    <w:p w14:paraId="1A2D18D1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38.Что дает проектировщику знание «критического пути»?</w:t>
      </w:r>
      <w:r>
        <w:rPr>
          <w:rStyle w:val="eop"/>
          <w:sz w:val="28"/>
          <w:szCs w:val="28"/>
        </w:rPr>
        <w:t> </w:t>
      </w:r>
    </w:p>
    <w:p w14:paraId="4F1DC2F2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39.Какие временные показатели определяются в результате расчета сетевой модели?</w:t>
      </w:r>
      <w:r>
        <w:rPr>
          <w:rStyle w:val="eop"/>
          <w:sz w:val="28"/>
          <w:szCs w:val="28"/>
        </w:rPr>
        <w:t> </w:t>
      </w:r>
    </w:p>
    <w:p w14:paraId="43CCA085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40.Полный и свободный резервы времени. В чем их отличие?</w:t>
      </w:r>
      <w:r>
        <w:rPr>
          <w:rStyle w:val="eop"/>
          <w:sz w:val="28"/>
          <w:szCs w:val="28"/>
        </w:rPr>
        <w:t> </w:t>
      </w:r>
    </w:p>
    <w:p w14:paraId="1C36E9A8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41.Применение сетевых моделей для оптимизации по срокам процесса строительства объекта на стадии планирования.</w:t>
      </w:r>
      <w:r>
        <w:rPr>
          <w:rStyle w:val="eop"/>
          <w:sz w:val="28"/>
          <w:szCs w:val="28"/>
        </w:rPr>
        <w:t> </w:t>
      </w:r>
    </w:p>
    <w:p w14:paraId="01AE959F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42.Применение сетевых моделей для оптимизации по срокам процесса строительства объекта на стадии оперативного управления.</w:t>
      </w:r>
      <w:r>
        <w:rPr>
          <w:rStyle w:val="eop"/>
          <w:sz w:val="28"/>
          <w:szCs w:val="28"/>
        </w:rPr>
        <w:t> </w:t>
      </w:r>
    </w:p>
    <w:p w14:paraId="21AEA218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43.В чем суть </w:t>
      </w:r>
      <w:proofErr w:type="gramStart"/>
      <w:r>
        <w:rPr>
          <w:rStyle w:val="contextualspellingandgrammarerror"/>
          <w:sz w:val="28"/>
          <w:szCs w:val="28"/>
        </w:rPr>
        <w:t>графо-аналитического</w:t>
      </w:r>
      <w:proofErr w:type="gramEnd"/>
      <w:r>
        <w:rPr>
          <w:rStyle w:val="normaltextrun"/>
          <w:sz w:val="28"/>
          <w:szCs w:val="28"/>
        </w:rPr>
        <w:t> моделирования?</w:t>
      </w:r>
      <w:r>
        <w:rPr>
          <w:rStyle w:val="eop"/>
          <w:sz w:val="28"/>
          <w:szCs w:val="28"/>
        </w:rPr>
        <w:t> </w:t>
      </w:r>
    </w:p>
    <w:p w14:paraId="438D4870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44.Применение ленточного (диаграмма </w:t>
      </w:r>
      <w:proofErr w:type="spellStart"/>
      <w:r>
        <w:rPr>
          <w:rStyle w:val="spellingerror"/>
          <w:sz w:val="28"/>
          <w:szCs w:val="28"/>
        </w:rPr>
        <w:t>Гантта</w:t>
      </w:r>
      <w:proofErr w:type="spellEnd"/>
      <w:r>
        <w:rPr>
          <w:rStyle w:val="normaltextrun"/>
          <w:sz w:val="28"/>
          <w:szCs w:val="28"/>
        </w:rPr>
        <w:t>) и линейного графика для отображения процесса строительства.</w:t>
      </w:r>
      <w:r>
        <w:rPr>
          <w:rStyle w:val="eop"/>
          <w:sz w:val="28"/>
          <w:szCs w:val="28"/>
        </w:rPr>
        <w:t> </w:t>
      </w:r>
    </w:p>
    <w:p w14:paraId="1E20D9BD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45.Для каких объектов строительства используют ленточный график (диаграмма </w:t>
      </w:r>
      <w:proofErr w:type="spellStart"/>
      <w:r>
        <w:rPr>
          <w:rStyle w:val="spellingerror"/>
          <w:sz w:val="28"/>
          <w:szCs w:val="28"/>
        </w:rPr>
        <w:t>Гантта</w:t>
      </w:r>
      <w:proofErr w:type="spellEnd"/>
      <w:r>
        <w:rPr>
          <w:rStyle w:val="normaltextrun"/>
          <w:sz w:val="28"/>
          <w:szCs w:val="28"/>
        </w:rPr>
        <w:t>) и почему?</w:t>
      </w:r>
      <w:r>
        <w:rPr>
          <w:rStyle w:val="eop"/>
          <w:sz w:val="28"/>
          <w:szCs w:val="28"/>
        </w:rPr>
        <w:t> </w:t>
      </w:r>
    </w:p>
    <w:p w14:paraId="6D4DF476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46.Для каких объектов строительства используют линейный график и почему?</w:t>
      </w:r>
      <w:r>
        <w:rPr>
          <w:rStyle w:val="eop"/>
          <w:sz w:val="28"/>
          <w:szCs w:val="28"/>
        </w:rPr>
        <w:t> </w:t>
      </w:r>
    </w:p>
    <w:p w14:paraId="62A833AC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47.Задачи, решаемые с помощью линейных графиков. </w:t>
      </w:r>
      <w:r>
        <w:rPr>
          <w:rStyle w:val="eop"/>
          <w:sz w:val="28"/>
          <w:szCs w:val="28"/>
        </w:rPr>
        <w:t> </w:t>
      </w:r>
    </w:p>
    <w:p w14:paraId="69D34165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48.Определение срока выполнения комплекса линейно-протяженных работ с помощью </w:t>
      </w:r>
      <w:proofErr w:type="gramStart"/>
      <w:r>
        <w:rPr>
          <w:rStyle w:val="contextualspellingandgrammarerror"/>
          <w:sz w:val="28"/>
          <w:szCs w:val="28"/>
        </w:rPr>
        <w:t>графо-аналитических</w:t>
      </w:r>
      <w:proofErr w:type="gramEnd"/>
      <w:r>
        <w:rPr>
          <w:rStyle w:val="normaltextrun"/>
          <w:sz w:val="28"/>
          <w:szCs w:val="28"/>
        </w:rPr>
        <w:t> моделей. </w:t>
      </w:r>
      <w:r>
        <w:rPr>
          <w:rStyle w:val="eop"/>
          <w:sz w:val="28"/>
          <w:szCs w:val="28"/>
        </w:rPr>
        <w:t> </w:t>
      </w:r>
    </w:p>
    <w:p w14:paraId="6880BFD1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49.Варианты пространственно-временной увязки двух линейных работ.</w:t>
      </w:r>
      <w:r>
        <w:rPr>
          <w:rStyle w:val="eop"/>
          <w:sz w:val="28"/>
          <w:szCs w:val="28"/>
        </w:rPr>
        <w:t> </w:t>
      </w:r>
    </w:p>
    <w:p w14:paraId="2E4BA5FE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50.Для чего используют время «ожидания по началу» и время «ожидания по концу» участка при построении линейных графиков?</w:t>
      </w:r>
      <w:r>
        <w:rPr>
          <w:rStyle w:val="eop"/>
          <w:sz w:val="28"/>
          <w:szCs w:val="28"/>
        </w:rPr>
        <w:t> </w:t>
      </w:r>
    </w:p>
    <w:p w14:paraId="272BDEC9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51.Выявление целесообразности совершенствования технологии отдельных работ с помощью </w:t>
      </w:r>
      <w:proofErr w:type="gramStart"/>
      <w:r>
        <w:rPr>
          <w:rStyle w:val="contextualspellingandgrammarerror"/>
          <w:sz w:val="28"/>
          <w:szCs w:val="28"/>
        </w:rPr>
        <w:t>графо-аналитических</w:t>
      </w:r>
      <w:proofErr w:type="gramEnd"/>
      <w:r>
        <w:rPr>
          <w:rStyle w:val="normaltextrun"/>
          <w:sz w:val="28"/>
          <w:szCs w:val="28"/>
        </w:rPr>
        <w:t> моделей. </w:t>
      </w:r>
      <w:r>
        <w:rPr>
          <w:rStyle w:val="eop"/>
          <w:sz w:val="28"/>
          <w:szCs w:val="28"/>
        </w:rPr>
        <w:t> </w:t>
      </w:r>
    </w:p>
    <w:p w14:paraId="590E92DE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52.Приведите пример связи между линейными и сетевыми графиками. </w:t>
      </w:r>
      <w:r>
        <w:rPr>
          <w:rStyle w:val="eop"/>
          <w:sz w:val="28"/>
          <w:szCs w:val="28"/>
        </w:rPr>
        <w:t> </w:t>
      </w:r>
    </w:p>
    <w:p w14:paraId="1F25444A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53. </w:t>
      </w:r>
      <w:proofErr w:type="gramStart"/>
      <w:r>
        <w:rPr>
          <w:rStyle w:val="contextualspellingandgrammarerror"/>
          <w:sz w:val="28"/>
          <w:szCs w:val="28"/>
        </w:rPr>
        <w:t>Графо-аналитическая</w:t>
      </w:r>
      <w:proofErr w:type="gramEnd"/>
      <w:r>
        <w:rPr>
          <w:rStyle w:val="normaltextrun"/>
          <w:sz w:val="28"/>
          <w:szCs w:val="28"/>
        </w:rPr>
        <w:t> модель управления запасами на складе.</w:t>
      </w:r>
      <w:r>
        <w:rPr>
          <w:rStyle w:val="eop"/>
          <w:sz w:val="28"/>
          <w:szCs w:val="28"/>
        </w:rPr>
        <w:t> </w:t>
      </w:r>
    </w:p>
    <w:p w14:paraId="73B98519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54.Сущность научных исследований и моделирования в инженерных расчетах.  </w:t>
      </w:r>
      <w:r>
        <w:rPr>
          <w:rStyle w:val="eop"/>
          <w:sz w:val="28"/>
          <w:szCs w:val="28"/>
        </w:rPr>
        <w:t> </w:t>
      </w:r>
    </w:p>
    <w:p w14:paraId="2F341575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55.Виды моделирования. </w:t>
      </w:r>
      <w:r>
        <w:rPr>
          <w:rStyle w:val="eop"/>
          <w:sz w:val="28"/>
          <w:szCs w:val="28"/>
        </w:rPr>
        <w:t> </w:t>
      </w:r>
    </w:p>
    <w:p w14:paraId="7C27E944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56.Предметное, физическое и знаковое моделирование. </w:t>
      </w:r>
      <w:r>
        <w:rPr>
          <w:rStyle w:val="eop"/>
          <w:sz w:val="28"/>
          <w:szCs w:val="28"/>
        </w:rPr>
        <w:t> </w:t>
      </w:r>
    </w:p>
    <w:p w14:paraId="222CC5A6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57.Математическое моделирование. </w:t>
      </w:r>
      <w:r>
        <w:rPr>
          <w:rStyle w:val="eop"/>
          <w:sz w:val="28"/>
          <w:szCs w:val="28"/>
        </w:rPr>
        <w:t> </w:t>
      </w:r>
    </w:p>
    <w:p w14:paraId="2AA7332B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58.Модели, применяемые при организации, планировании и управлении железнодорожным строительством.</w:t>
      </w:r>
      <w:r>
        <w:rPr>
          <w:rStyle w:val="eop"/>
          <w:sz w:val="28"/>
          <w:szCs w:val="28"/>
        </w:rPr>
        <w:t> </w:t>
      </w:r>
    </w:p>
    <w:p w14:paraId="6B62C57F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59.Методы математического программирования.</w:t>
      </w:r>
      <w:r>
        <w:rPr>
          <w:rStyle w:val="eop"/>
          <w:sz w:val="28"/>
          <w:szCs w:val="28"/>
        </w:rPr>
        <w:t> </w:t>
      </w:r>
    </w:p>
    <w:p w14:paraId="473F80EA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60.Сетевые модели и методы их расчета</w:t>
      </w:r>
      <w:r>
        <w:rPr>
          <w:rStyle w:val="eop"/>
          <w:sz w:val="28"/>
          <w:szCs w:val="28"/>
        </w:rPr>
        <w:t> </w:t>
      </w:r>
    </w:p>
    <w:p w14:paraId="6A415A8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61.Способы </w:t>
      </w:r>
      <w:proofErr w:type="gramStart"/>
      <w:r>
        <w:rPr>
          <w:rStyle w:val="normaltextrun"/>
          <w:sz w:val="28"/>
          <w:szCs w:val="28"/>
        </w:rPr>
        <w:t>построения  сетевых</w:t>
      </w:r>
      <w:proofErr w:type="gramEnd"/>
      <w:r>
        <w:rPr>
          <w:rStyle w:val="normaltextrun"/>
          <w:sz w:val="28"/>
          <w:szCs w:val="28"/>
        </w:rPr>
        <w:t xml:space="preserve"> моделей, используемые в инженерной практике. </w:t>
      </w:r>
      <w:r>
        <w:rPr>
          <w:rStyle w:val="eop"/>
          <w:sz w:val="28"/>
          <w:szCs w:val="28"/>
        </w:rPr>
        <w:t> </w:t>
      </w:r>
    </w:p>
    <w:p w14:paraId="683A34B2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62.Методы расчета сетевых моделей, их достоинства и недостатки. </w:t>
      </w:r>
      <w:r>
        <w:rPr>
          <w:rStyle w:val="eop"/>
          <w:sz w:val="28"/>
          <w:szCs w:val="28"/>
        </w:rPr>
        <w:t> </w:t>
      </w:r>
    </w:p>
    <w:p w14:paraId="1C047A17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63.Разработка и расчет сетевой модели сооружения конкретного объекта строительства.</w:t>
      </w:r>
      <w:r>
        <w:rPr>
          <w:rStyle w:val="eop"/>
          <w:sz w:val="28"/>
          <w:szCs w:val="28"/>
        </w:rPr>
        <w:t> </w:t>
      </w:r>
    </w:p>
    <w:p w14:paraId="72CC8DA2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64.Линейное и нелинейное программирование. </w:t>
      </w:r>
      <w:r>
        <w:rPr>
          <w:rStyle w:val="eop"/>
          <w:sz w:val="28"/>
          <w:szCs w:val="28"/>
        </w:rPr>
        <w:t> </w:t>
      </w:r>
    </w:p>
    <w:p w14:paraId="2C62726B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65.Открытая и закрытая транспортная задача. </w:t>
      </w:r>
      <w:r>
        <w:rPr>
          <w:rStyle w:val="eop"/>
          <w:sz w:val="28"/>
          <w:szCs w:val="28"/>
        </w:rPr>
        <w:t> </w:t>
      </w:r>
    </w:p>
    <w:p w14:paraId="57CC425E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66.Методы формирование опорного плана поставок: метод «северо-западного» угла, метод наименьшей стоимости. </w:t>
      </w:r>
      <w:r>
        <w:rPr>
          <w:rStyle w:val="eop"/>
          <w:sz w:val="28"/>
          <w:szCs w:val="28"/>
        </w:rPr>
        <w:t> </w:t>
      </w:r>
    </w:p>
    <w:p w14:paraId="521B05A3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67.Решение транспортной задачи методом потенциалов. </w:t>
      </w:r>
      <w:r>
        <w:rPr>
          <w:rStyle w:val="eop"/>
          <w:sz w:val="28"/>
          <w:szCs w:val="28"/>
        </w:rPr>
        <w:t> </w:t>
      </w:r>
    </w:p>
    <w:p w14:paraId="71B410DC" w14:textId="77777777" w:rsidR="00997B83" w:rsidRDefault="00997B83" w:rsidP="00997B83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68.Динамическое программирование.</w:t>
      </w:r>
      <w:r>
        <w:rPr>
          <w:rStyle w:val="eop"/>
          <w:sz w:val="28"/>
          <w:szCs w:val="28"/>
        </w:rPr>
        <w:t> </w:t>
      </w:r>
    </w:p>
    <w:p w14:paraId="23F7AF2D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69.Формирование однофакторной статистической модели. Оценка точности модели.</w:t>
      </w:r>
      <w:r>
        <w:rPr>
          <w:rStyle w:val="eop"/>
          <w:sz w:val="28"/>
          <w:szCs w:val="28"/>
        </w:rPr>
        <w:t> </w:t>
      </w:r>
    </w:p>
    <w:p w14:paraId="70081082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70.Аппроксимация отчетных данных методом наименьших квадратов. </w:t>
      </w:r>
      <w:r>
        <w:rPr>
          <w:rStyle w:val="eop"/>
          <w:sz w:val="28"/>
          <w:szCs w:val="28"/>
        </w:rPr>
        <w:t> </w:t>
      </w:r>
    </w:p>
    <w:p w14:paraId="006E5027" w14:textId="77777777" w:rsidR="00997B83" w:rsidRDefault="00997B83" w:rsidP="00997B83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71.Многофакторные модели. Требования к факторам. Оценка точности модели.</w:t>
      </w:r>
      <w:r>
        <w:rPr>
          <w:rStyle w:val="eop"/>
          <w:sz w:val="28"/>
          <w:szCs w:val="28"/>
        </w:rPr>
        <w:t> </w:t>
      </w:r>
    </w:p>
    <w:p w14:paraId="2305A4A3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contextualspellingandgrammarerror"/>
          <w:sz w:val="28"/>
          <w:szCs w:val="28"/>
        </w:rPr>
        <w:t>72.</w:t>
      </w:r>
      <w:proofErr w:type="gramStart"/>
      <w:r>
        <w:rPr>
          <w:rStyle w:val="contextualspellingandgrammarerror"/>
          <w:sz w:val="28"/>
          <w:szCs w:val="28"/>
        </w:rPr>
        <w:t>Графо-аналитическое</w:t>
      </w:r>
      <w:proofErr w:type="gramEnd"/>
      <w:r>
        <w:rPr>
          <w:rStyle w:val="normaltextrun"/>
          <w:sz w:val="28"/>
          <w:szCs w:val="28"/>
        </w:rPr>
        <w:t> моделирование.</w:t>
      </w:r>
      <w:r>
        <w:rPr>
          <w:rStyle w:val="eop"/>
          <w:sz w:val="28"/>
          <w:szCs w:val="28"/>
        </w:rPr>
        <w:t> </w:t>
      </w:r>
    </w:p>
    <w:p w14:paraId="2A89CB19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73.Линейный график. Задачи, решаемые с помощью линейных графиков. </w:t>
      </w:r>
      <w:r>
        <w:rPr>
          <w:rStyle w:val="eop"/>
          <w:sz w:val="28"/>
          <w:szCs w:val="28"/>
        </w:rPr>
        <w:t> </w:t>
      </w:r>
    </w:p>
    <w:p w14:paraId="034140CF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74.Определение срока выполнения комплекса работ, выявление целесообразности совершенствования технологии отдельных работ. </w:t>
      </w:r>
      <w:r>
        <w:rPr>
          <w:rStyle w:val="eop"/>
          <w:sz w:val="28"/>
          <w:szCs w:val="28"/>
        </w:rPr>
        <w:t> </w:t>
      </w:r>
    </w:p>
    <w:p w14:paraId="7960024D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75.Связь между линейным и сетевым графиками. </w:t>
      </w:r>
      <w:r>
        <w:rPr>
          <w:rStyle w:val="eop"/>
          <w:sz w:val="28"/>
          <w:szCs w:val="28"/>
        </w:rPr>
        <w:t> </w:t>
      </w:r>
    </w:p>
    <w:p w14:paraId="734535E7" w14:textId="77777777" w:rsidR="00997B83" w:rsidRDefault="00997B83" w:rsidP="00997B8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rStyle w:val="contextualspellingandgrammarerror"/>
          <w:sz w:val="28"/>
          <w:szCs w:val="28"/>
        </w:rPr>
        <w:t>76.</w:t>
      </w:r>
      <w:proofErr w:type="gramStart"/>
      <w:r>
        <w:rPr>
          <w:rStyle w:val="contextualspellingandgrammarerror"/>
          <w:sz w:val="28"/>
          <w:szCs w:val="28"/>
        </w:rPr>
        <w:t>Графо-аналитическая</w:t>
      </w:r>
      <w:proofErr w:type="gramEnd"/>
      <w:r>
        <w:rPr>
          <w:rStyle w:val="normaltextrun"/>
          <w:sz w:val="28"/>
          <w:szCs w:val="28"/>
        </w:rPr>
        <w:t> модель управления запасами на складе.</w:t>
      </w:r>
      <w:r>
        <w:rPr>
          <w:rStyle w:val="eop"/>
          <w:sz w:val="28"/>
          <w:szCs w:val="28"/>
        </w:rPr>
        <w:t> </w:t>
      </w:r>
    </w:p>
    <w:p w14:paraId="4131C3B2" w14:textId="77777777" w:rsidR="00997B83" w:rsidRPr="00997B83" w:rsidRDefault="00997B83" w:rsidP="00997B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7B83" w:rsidRPr="0099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C1"/>
    <w:rsid w:val="002665ED"/>
    <w:rsid w:val="004B02C1"/>
    <w:rsid w:val="00901E9C"/>
    <w:rsid w:val="00997B83"/>
    <w:rsid w:val="00B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1B1A"/>
  <w15:docId w15:val="{87255FE0-4506-4917-A28D-376CAC2C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9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97B83"/>
  </w:style>
  <w:style w:type="character" w:customStyle="1" w:styleId="eop">
    <w:name w:val="eop"/>
    <w:basedOn w:val="a0"/>
    <w:rsid w:val="00997B83"/>
  </w:style>
  <w:style w:type="character" w:customStyle="1" w:styleId="spellingerror">
    <w:name w:val="spellingerror"/>
    <w:basedOn w:val="a0"/>
    <w:rsid w:val="00997B83"/>
  </w:style>
  <w:style w:type="character" w:customStyle="1" w:styleId="contextualspellingandgrammarerror">
    <w:name w:val="contextualspellingandgrammarerror"/>
    <w:basedOn w:val="a0"/>
    <w:rsid w:val="0099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 Ксения Сергеевна</dc:creator>
  <cp:keywords/>
  <dc:description/>
  <cp:lastModifiedBy>Смирнова Анна Александровна</cp:lastModifiedBy>
  <cp:revision>2</cp:revision>
  <dcterms:created xsi:type="dcterms:W3CDTF">2024-06-25T12:51:00Z</dcterms:created>
  <dcterms:modified xsi:type="dcterms:W3CDTF">2024-06-25T12:51:00Z</dcterms:modified>
</cp:coreProperties>
</file>