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7E" w:rsidRDefault="007762B7">
      <w:pPr>
        <w:pStyle w:val="1"/>
        <w:spacing w:line="360" w:lineRule="auto"/>
        <w:ind w:left="0"/>
        <w:rPr>
          <w:szCs w:val="28"/>
        </w:rPr>
      </w:pPr>
      <w:r>
        <w:rPr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4A657E" w:rsidRDefault="007762B7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4A657E" w:rsidRDefault="007762B7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>«Математическое и компьютерное моделирование роботов и робототехнических систем»</w:t>
      </w:r>
    </w:p>
    <w:p w:rsidR="004A657E" w:rsidRDefault="007762B7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4A657E" w:rsidRDefault="007762B7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2 семестр</w:t>
      </w:r>
    </w:p>
    <w:p w:rsidR="004A657E" w:rsidRDefault="007762B7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зачетном билете, из нижеприведенного списка. </w:t>
      </w:r>
    </w:p>
    <w:p w:rsidR="004A657E" w:rsidRDefault="007762B7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4A657E" w:rsidRDefault="007762B7">
      <w:pPr>
        <w:spacing w:after="0" w:line="360" w:lineRule="auto"/>
        <w:ind w:left="0" w:right="0"/>
        <w:jc w:val="center"/>
        <w:rPr>
          <w:szCs w:val="28"/>
        </w:rPr>
      </w:pPr>
      <w:r>
        <w:rPr>
          <w:szCs w:val="28"/>
        </w:rPr>
        <w:t>Примерный перечень вопросов</w:t>
      </w:r>
    </w:p>
    <w:p w:rsidR="004A657E" w:rsidRDefault="004A657E">
      <w:pPr>
        <w:spacing w:after="0" w:line="360" w:lineRule="auto"/>
        <w:ind w:left="0" w:right="0"/>
        <w:jc w:val="center"/>
        <w:rPr>
          <w:szCs w:val="28"/>
        </w:rPr>
      </w:pPr>
    </w:p>
    <w:p w:rsidR="004A657E" w:rsidRDefault="007762B7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Общие</w:t>
      </w:r>
      <w:r>
        <w:rPr>
          <w:szCs w:val="28"/>
        </w:rPr>
        <w:t xml:space="preserve"> положения </w:t>
      </w:r>
      <w:r>
        <w:rPr>
          <w:szCs w:val="28"/>
        </w:rPr>
        <w:t>моделирования</w:t>
      </w:r>
    </w:p>
    <w:p w:rsidR="004A657E" w:rsidRDefault="007762B7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Адекватность и эффективность моделей. </w:t>
      </w:r>
    </w:p>
    <w:p w:rsidR="004A657E" w:rsidRDefault="004E679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Э</w:t>
      </w:r>
      <w:r w:rsidR="007762B7">
        <w:rPr>
          <w:szCs w:val="28"/>
        </w:rPr>
        <w:t>тап</w:t>
      </w:r>
      <w:r w:rsidR="007762B7">
        <w:rPr>
          <w:szCs w:val="28"/>
        </w:rPr>
        <w:t>ы математического моделирования</w:t>
      </w:r>
    </w:p>
    <w:p w:rsidR="004A657E" w:rsidRDefault="007762B7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Методы математического программирования. </w:t>
      </w:r>
    </w:p>
    <w:p w:rsidR="004A657E" w:rsidRDefault="007762B7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Линейное программирование.</w:t>
      </w:r>
    </w:p>
    <w:p w:rsidR="004A657E" w:rsidRDefault="007762B7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Нел</w:t>
      </w:r>
      <w:r>
        <w:rPr>
          <w:szCs w:val="28"/>
        </w:rPr>
        <w:t>инейное программирование.</w:t>
      </w:r>
    </w:p>
    <w:p w:rsidR="004A657E" w:rsidRDefault="007762B7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Стохастические модели</w:t>
      </w:r>
    </w:p>
    <w:p w:rsidR="004A657E" w:rsidRDefault="007762B7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Искусственный интеллект</w:t>
      </w:r>
    </w:p>
    <w:p w:rsidR="004A657E" w:rsidRDefault="007762B7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Построение расчетных схем механических систем</w:t>
      </w:r>
    </w:p>
    <w:p w:rsidR="004A657E" w:rsidRDefault="007762B7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Динамические процессы </w:t>
      </w:r>
      <w:r>
        <w:rPr>
          <w:sz w:val="28"/>
          <w:szCs w:val="28"/>
        </w:rPr>
        <w:t>ненагруженных механизмов</w:t>
      </w:r>
    </w:p>
    <w:p w:rsidR="004A657E" w:rsidRDefault="007762B7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Динамические процессы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нагружении </w:t>
      </w:r>
    </w:p>
    <w:p w:rsidR="004A657E" w:rsidRDefault="007762B7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Динамические процессы после разгона</w:t>
      </w:r>
    </w:p>
    <w:p w:rsidR="004A657E" w:rsidRPr="004E6794" w:rsidRDefault="007762B7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асчет динамики робототехнических систем с присоединенной массой и с гибкими звеньями</w:t>
      </w:r>
    </w:p>
    <w:p w:rsidR="004E6794" w:rsidRPr="004E6794" w:rsidRDefault="004E6794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Сети Петри</w:t>
      </w:r>
    </w:p>
    <w:p w:rsidR="004E6794" w:rsidRPr="004E6794" w:rsidRDefault="004E6794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Нечеткая логика</w:t>
      </w:r>
    </w:p>
    <w:p w:rsidR="004E6794" w:rsidRPr="004E6794" w:rsidRDefault="004E6794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Нейро-нечеткие системы</w:t>
      </w:r>
    </w:p>
    <w:p w:rsidR="004E6794" w:rsidRPr="004E6794" w:rsidRDefault="004E6794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Программирование нейронных сетей</w:t>
      </w:r>
    </w:p>
    <w:p w:rsidR="004E6794" w:rsidRPr="004E6794" w:rsidRDefault="004E6794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Библиотеки для нейронных сетей</w:t>
      </w:r>
    </w:p>
    <w:p w:rsidR="004E6794" w:rsidRPr="004E6794" w:rsidRDefault="004E6794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Машинное обучение</w:t>
      </w:r>
    </w:p>
    <w:p w:rsidR="004E6794" w:rsidRPr="004E6794" w:rsidRDefault="004E6794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Обучение с подкреплением</w:t>
      </w:r>
    </w:p>
    <w:p w:rsidR="004A657E" w:rsidRDefault="004A657E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4A657E" w:rsidRDefault="007762B7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3 семестр</w:t>
      </w:r>
    </w:p>
    <w:p w:rsidR="004A657E" w:rsidRDefault="007762B7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>При проведении промежуточной аттестации обучающемуся предлаг</w:t>
      </w:r>
      <w:r>
        <w:rPr>
          <w:szCs w:val="28"/>
        </w:rPr>
        <w:t xml:space="preserve">ается дать ответы на 2 вопроса, приведенных в экзаменационном билете, из нижеприведенного списка. </w:t>
      </w:r>
    </w:p>
    <w:p w:rsidR="004A657E" w:rsidRDefault="004A657E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4A657E" w:rsidRDefault="004A657E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4A657E" w:rsidRDefault="007762B7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роботов</w:t>
      </w:r>
    </w:p>
    <w:p w:rsidR="004A657E" w:rsidRDefault="007762B7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>
        <w:rPr>
          <w:sz w:val="28"/>
          <w:szCs w:val="28"/>
        </w:rPr>
        <w:t xml:space="preserve"> однородных координат в кинематике и динамике манипуляторов</w:t>
      </w:r>
    </w:p>
    <w:p w:rsidR="004A657E" w:rsidRDefault="007762B7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Функциональная</w:t>
      </w:r>
      <w:r>
        <w:rPr>
          <w:sz w:val="28"/>
          <w:szCs w:val="28"/>
        </w:rPr>
        <w:t xml:space="preserve"> схема электромехатронной системы</w:t>
      </w:r>
    </w:p>
    <w:p w:rsidR="004A657E" w:rsidRDefault="007762B7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Кинематический</w:t>
      </w:r>
      <w:r>
        <w:rPr>
          <w:sz w:val="28"/>
          <w:szCs w:val="28"/>
        </w:rPr>
        <w:t xml:space="preserve"> анализ манипуляторов</w:t>
      </w:r>
    </w:p>
    <w:p w:rsidR="004A657E" w:rsidRDefault="007762B7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Динамический</w:t>
      </w:r>
      <w:r>
        <w:rPr>
          <w:sz w:val="28"/>
          <w:szCs w:val="28"/>
        </w:rPr>
        <w:t xml:space="preserve"> анализ манипуляторов</w:t>
      </w:r>
    </w:p>
    <w:p w:rsidR="004A657E" w:rsidRDefault="007762B7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Регуляторы</w:t>
      </w:r>
      <w:r>
        <w:rPr>
          <w:sz w:val="28"/>
          <w:szCs w:val="28"/>
        </w:rPr>
        <w:t xml:space="preserve"> положения</w:t>
      </w:r>
    </w:p>
    <w:p w:rsidR="004A657E" w:rsidRDefault="007762B7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Регуляторы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скорости</w:t>
      </w:r>
    </w:p>
    <w:p w:rsidR="004A657E" w:rsidRPr="004E6794" w:rsidRDefault="007762B7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Регуляторы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Прямая задача кинематика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Обратная задача кинематики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Прямая задача динамики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Обратная задача динамики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Кинематика и динамика в </w:t>
      </w:r>
      <w:r>
        <w:rPr>
          <w:sz w:val="28"/>
          <w:szCs w:val="28"/>
          <w:lang w:val="en-US"/>
        </w:rPr>
        <w:t>Python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Библиотеки для кинематики и динамики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Дифференциальные уравнения для манипуляторов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Метод Эйлера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Метод Ньютона-Рафсона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Моделирование </w:t>
      </w:r>
      <w:r>
        <w:rPr>
          <w:sz w:val="28"/>
          <w:szCs w:val="28"/>
        </w:rPr>
        <w:t>электромехатронной системы</w:t>
      </w:r>
    </w:p>
    <w:p w:rsidR="004E6794" w:rsidRPr="004E6794" w:rsidRDefault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Моделирование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</w:t>
      </w:r>
      <w:r>
        <w:rPr>
          <w:sz w:val="28"/>
          <w:szCs w:val="28"/>
        </w:rPr>
        <w:t>гидравлической</w:t>
      </w:r>
      <w:r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</w:t>
      </w:r>
    </w:p>
    <w:p w:rsidR="004E6794" w:rsidRPr="004E6794" w:rsidRDefault="004E6794" w:rsidP="004E679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Моделирование электро</w:t>
      </w:r>
      <w:r>
        <w:rPr>
          <w:sz w:val="28"/>
          <w:szCs w:val="28"/>
        </w:rPr>
        <w:t>пневмат</w:t>
      </w:r>
      <w:r>
        <w:rPr>
          <w:sz w:val="28"/>
          <w:szCs w:val="28"/>
        </w:rPr>
        <w:t xml:space="preserve">ической системы </w:t>
      </w:r>
    </w:p>
    <w:p w:rsidR="004E6794" w:rsidRPr="004E6794" w:rsidRDefault="004E6794" w:rsidP="004E6794">
      <w:pPr>
        <w:spacing w:line="360" w:lineRule="auto"/>
        <w:rPr>
          <w:color w:val="000000" w:themeColor="text1"/>
          <w:szCs w:val="28"/>
        </w:rPr>
      </w:pPr>
      <w:bookmarkStart w:id="0" w:name="_GoBack"/>
      <w:bookmarkEnd w:id="0"/>
    </w:p>
    <w:p w:rsidR="004A657E" w:rsidRDefault="004A657E">
      <w:pPr>
        <w:spacing w:after="0" w:line="360" w:lineRule="auto"/>
        <w:ind w:left="709" w:right="0"/>
        <w:jc w:val="left"/>
        <w:rPr>
          <w:szCs w:val="28"/>
        </w:rPr>
      </w:pPr>
    </w:p>
    <w:sectPr w:rsidR="004A657E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B7" w:rsidRDefault="007762B7">
      <w:pPr>
        <w:spacing w:line="240" w:lineRule="auto"/>
      </w:pPr>
      <w:r>
        <w:separator/>
      </w:r>
    </w:p>
  </w:endnote>
  <w:endnote w:type="continuationSeparator" w:id="0">
    <w:p w:rsidR="007762B7" w:rsidRDefault="00776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icrosoft YaHei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7E" w:rsidRDefault="007762B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A657E" w:rsidRDefault="007762B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7E" w:rsidRDefault="007762B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6794" w:rsidRPr="004E6794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A657E" w:rsidRDefault="007762B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7E" w:rsidRDefault="004A657E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B7" w:rsidRDefault="007762B7">
      <w:pPr>
        <w:spacing w:after="0"/>
      </w:pPr>
      <w:r>
        <w:separator/>
      </w:r>
    </w:p>
  </w:footnote>
  <w:footnote w:type="continuationSeparator" w:id="0">
    <w:p w:rsidR="007762B7" w:rsidRDefault="007762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355D6"/>
    <w:multiLevelType w:val="multilevel"/>
    <w:tmpl w:val="200355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>
      <w:start w:val="1"/>
      <w:numFmt w:val="decimal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97" w:hanging="180"/>
      </w:pPr>
      <w:rPr>
        <w:rFonts w:hint="default"/>
      </w:rPr>
    </w:lvl>
  </w:abstractNum>
  <w:abstractNum w:abstractNumId="1">
    <w:nsid w:val="22B64A80"/>
    <w:multiLevelType w:val="multilevel"/>
    <w:tmpl w:val="22B64A80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968C9"/>
    <w:rsid w:val="00197541"/>
    <w:rsid w:val="00276079"/>
    <w:rsid w:val="003F4D5B"/>
    <w:rsid w:val="004A3430"/>
    <w:rsid w:val="004A657E"/>
    <w:rsid w:val="004E4647"/>
    <w:rsid w:val="004E6794"/>
    <w:rsid w:val="00526D6D"/>
    <w:rsid w:val="005E58EB"/>
    <w:rsid w:val="0065294B"/>
    <w:rsid w:val="0069457B"/>
    <w:rsid w:val="006B515E"/>
    <w:rsid w:val="0071199E"/>
    <w:rsid w:val="00735E37"/>
    <w:rsid w:val="00752544"/>
    <w:rsid w:val="007762B7"/>
    <w:rsid w:val="00A04EE9"/>
    <w:rsid w:val="00A41425"/>
    <w:rsid w:val="00A90AEF"/>
    <w:rsid w:val="00C74413"/>
    <w:rsid w:val="00EB56AE"/>
    <w:rsid w:val="00F551F7"/>
    <w:rsid w:val="00FB33AB"/>
    <w:rsid w:val="044C5F9A"/>
    <w:rsid w:val="26F300AE"/>
    <w:rsid w:val="420E438A"/>
    <w:rsid w:val="5594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</Words>
  <Characters>1585</Characters>
  <Application>Microsoft Office Word</Application>
  <DocSecurity>0</DocSecurity>
  <Lines>13</Lines>
  <Paragraphs>3</Paragraphs>
  <ScaleCrop>false</ScaleCrop>
  <Company>HP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Мишин Алексей Владимирович</cp:lastModifiedBy>
  <cp:revision>16</cp:revision>
  <dcterms:created xsi:type="dcterms:W3CDTF">2022-02-13T15:59:00Z</dcterms:created>
  <dcterms:modified xsi:type="dcterms:W3CDTF">2025-02-11T11:34:00Z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23403812BCA5480DA1470A9BEB40DDFD_12</vt:lpwstr>
  </property>
</Properties>
</file>