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91" w:rsidRPr="00267011" w:rsidRDefault="00A42891" w:rsidP="00A4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11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A42891" w:rsidRDefault="00A42891" w:rsidP="00A4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11">
        <w:rPr>
          <w:rFonts w:ascii="Times New Roman" w:hAnsi="Times New Roman" w:cs="Times New Roman"/>
          <w:b/>
          <w:sz w:val="28"/>
          <w:szCs w:val="28"/>
        </w:rPr>
        <w:t xml:space="preserve">применяемые при проведении промежуточной аттестации по дисциплине </w:t>
      </w:r>
    </w:p>
    <w:p w:rsidR="00A42891" w:rsidRDefault="00A42891" w:rsidP="00A4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91" w:rsidRDefault="00A42891" w:rsidP="00A4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1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Методы</w:t>
      </w:r>
      <w:r w:rsidRPr="00267011">
        <w:rPr>
          <w:rFonts w:ascii="Times New Roman" w:hAnsi="Times New Roman" w:cs="Times New Roman"/>
          <w:b/>
          <w:sz w:val="28"/>
          <w:szCs w:val="28"/>
        </w:rPr>
        <w:t xml:space="preserve"> оп</w:t>
      </w:r>
      <w:r>
        <w:rPr>
          <w:rFonts w:ascii="Times New Roman" w:hAnsi="Times New Roman" w:cs="Times New Roman"/>
          <w:b/>
          <w:sz w:val="28"/>
          <w:szCs w:val="28"/>
        </w:rPr>
        <w:t>тимизации»</w:t>
      </w:r>
    </w:p>
    <w:p w:rsidR="00A42891" w:rsidRPr="00267011" w:rsidRDefault="00A42891" w:rsidP="00A4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91" w:rsidRDefault="00A42891" w:rsidP="00A4289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18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студентам необходимо выполнить</w:t>
      </w:r>
      <w:r>
        <w:rPr>
          <w:rFonts w:ascii="Times New Roman" w:hAnsi="Times New Roman" w:cs="Times New Roman"/>
          <w:sz w:val="28"/>
          <w:szCs w:val="28"/>
        </w:rPr>
        <w:t xml:space="preserve"> 4 задания – по одному из следующих разделов:</w:t>
      </w:r>
    </w:p>
    <w:p w:rsidR="00A42891" w:rsidRPr="004531EC" w:rsidRDefault="00A42891" w:rsidP="00A42891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531EC">
        <w:rPr>
          <w:rFonts w:ascii="Times New Roman" w:hAnsi="Times New Roman"/>
          <w:sz w:val="28"/>
          <w:szCs w:val="28"/>
        </w:rPr>
        <w:t>Динамическое программирование</w:t>
      </w:r>
    </w:p>
    <w:p w:rsidR="00A42891" w:rsidRPr="004531EC" w:rsidRDefault="00A42891" w:rsidP="00A42891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531EC">
        <w:rPr>
          <w:rFonts w:ascii="Times New Roman" w:hAnsi="Times New Roman"/>
          <w:sz w:val="28"/>
          <w:szCs w:val="28"/>
        </w:rPr>
        <w:t>Элементы теории игр</w:t>
      </w:r>
    </w:p>
    <w:p w:rsidR="00A42891" w:rsidRPr="004531EC" w:rsidRDefault="00A42891" w:rsidP="00A42891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31EC">
        <w:rPr>
          <w:rFonts w:ascii="Times New Roman" w:hAnsi="Times New Roman" w:cs="Times New Roman"/>
          <w:sz w:val="28"/>
          <w:szCs w:val="28"/>
        </w:rPr>
        <w:t>Сетевое планирование</w:t>
      </w:r>
    </w:p>
    <w:p w:rsidR="00A42891" w:rsidRPr="004531EC" w:rsidRDefault="00A42891" w:rsidP="00A42891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31EC">
        <w:rPr>
          <w:rFonts w:ascii="Times New Roman" w:hAnsi="Times New Roman" w:cs="Times New Roman"/>
          <w:sz w:val="28"/>
          <w:szCs w:val="28"/>
        </w:rPr>
        <w:t>Нелинейное программирование.</w:t>
      </w:r>
    </w:p>
    <w:p w:rsidR="00A42891" w:rsidRPr="0040018C" w:rsidRDefault="00A42891" w:rsidP="00A42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91" w:rsidRPr="0009054C" w:rsidRDefault="00A42891" w:rsidP="00A42891">
      <w:pPr>
        <w:spacing w:after="0" w:line="360" w:lineRule="auto"/>
        <w:ind w:left="790" w:right="784"/>
        <w:jc w:val="center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b/>
          <w:sz w:val="28"/>
          <w:szCs w:val="28"/>
        </w:rPr>
        <w:t xml:space="preserve">Динамическое программирование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В процессе динамического программирования раньше всех планируется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Первый шаг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Последний шаг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Как сказано в условии задачи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Предпоследний шаг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В задачах динамического программирования шаговое управление должно выбираться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 учетом последствий в будущем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 учетом предшествующих шагов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И то, и другое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Наилучшим для данного шага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Лучше, чем предыдущее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Динамическое программирование – это метод оптимизации многошаговых задач в условиях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Отсутствия обратной связи (последействия) и аддитивности целевой функции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Учета обратной связи (последействия) и аддитивности целевой функции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Отсутствия обратной связи (последействия) и не аддитивности целевой функции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Метод динамического программирования применяется для решения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Многошаговых задач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задач, которые нельзя представить в виде последовательности отдельных шагов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задач линейного программирования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 макроэкономики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Динамическое программирование не характеризуется следующими условиями </w:t>
      </w:r>
    </w:p>
    <w:p w:rsidR="00A42891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оптимизации определяется как многошаговый процесс управления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Выбор управления на каждом шаге зависит только от состояния системы до этого шага без влияния на предыдущие шаги </w:t>
      </w:r>
    </w:p>
    <w:p w:rsidR="00A42891" w:rsidRPr="0009054C" w:rsidRDefault="00A42891" w:rsidP="00A42891">
      <w:pPr>
        <w:numPr>
          <w:ilvl w:val="1"/>
          <w:numId w:val="9"/>
        </w:numPr>
        <w:spacing w:after="0" w:line="360" w:lineRule="auto"/>
        <w:ind w:hanging="286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Состояние системы после k-го шага управления зависит только от предшествующего состояния на k-1 шаге и управления на k-м шаге </w:t>
      </w:r>
    </w:p>
    <w:p w:rsidR="00A42891" w:rsidRPr="0009054C" w:rsidRDefault="00A42891" w:rsidP="00A42891">
      <w:pPr>
        <w:numPr>
          <w:ilvl w:val="1"/>
          <w:numId w:val="9"/>
        </w:numPr>
        <w:spacing w:after="0" w:line="360" w:lineRule="auto"/>
        <w:ind w:hanging="286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Целевая функция всей задачи равна сумме целевых функций на каждом шаге </w:t>
      </w:r>
    </w:p>
    <w:p w:rsidR="00A42891" w:rsidRPr="0009054C" w:rsidRDefault="00A42891" w:rsidP="00A42891">
      <w:pPr>
        <w:numPr>
          <w:ilvl w:val="1"/>
          <w:numId w:val="9"/>
        </w:numPr>
        <w:spacing w:after="0" w:line="360" w:lineRule="auto"/>
        <w:ind w:hanging="286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На каждом шаге управление зависит от конечного числа управляющих переменных, а состояние – от конечного числа параметров </w:t>
      </w:r>
    </w:p>
    <w:p w:rsidR="00A42891" w:rsidRPr="0009054C" w:rsidRDefault="00A42891" w:rsidP="00A42891">
      <w:pPr>
        <w:numPr>
          <w:ilvl w:val="1"/>
          <w:numId w:val="9"/>
        </w:numPr>
        <w:spacing w:after="0" w:line="360" w:lineRule="auto"/>
        <w:ind w:hanging="286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Нахождение многоугольника допустимых решений </w:t>
      </w:r>
    </w:p>
    <w:p w:rsidR="00A42891" w:rsidRPr="00C4742A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C4742A">
        <w:rPr>
          <w:rFonts w:ascii="Times New Roman" w:hAnsi="Times New Roman"/>
          <w:b/>
          <w:sz w:val="28"/>
          <w:szCs w:val="28"/>
        </w:rPr>
        <w:t xml:space="preserve">Задача, процесс нахождения решения которой является многоэтапным, относится к задачам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Линейного программирования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Теории игр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Динамического программирования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Нелинейного программирования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Параметрического программирования </w:t>
      </w:r>
    </w:p>
    <w:p w:rsidR="00A42891" w:rsidRPr="00E01EB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E01EBF">
        <w:rPr>
          <w:rFonts w:ascii="Times New Roman" w:hAnsi="Times New Roman"/>
          <w:b/>
          <w:sz w:val="28"/>
          <w:szCs w:val="28"/>
        </w:rPr>
        <w:t xml:space="preserve">Теория динамического программирования используется: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для решения задач оптимизации без ограничений;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для решения задач управления многошаговыми процессами; </w:t>
      </w:r>
    </w:p>
    <w:p w:rsidR="00A42891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для решения задач нелинейного программирования;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для решения задач линейного программирования. </w:t>
      </w:r>
    </w:p>
    <w:p w:rsidR="00A42891" w:rsidRPr="00E01EB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E01EBF">
        <w:rPr>
          <w:rFonts w:ascii="Times New Roman" w:hAnsi="Times New Roman"/>
          <w:b/>
          <w:sz w:val="28"/>
          <w:szCs w:val="28"/>
        </w:rPr>
        <w:t xml:space="preserve">Динамическое программирование характеризует многошаговые методы решения задач, которые могут быть отнесены к специальным классам задач: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как линейного, так и нелинейного программирования;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выпуклого программирования; </w:t>
      </w:r>
    </w:p>
    <w:p w:rsidR="00A42891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нелинейного программирования; </w:t>
      </w:r>
    </w:p>
    <w:p w:rsidR="00A42891" w:rsidRPr="0009054C" w:rsidRDefault="00A42891" w:rsidP="00A42891">
      <w:pPr>
        <w:numPr>
          <w:ilvl w:val="1"/>
          <w:numId w:val="8"/>
        </w:numPr>
        <w:spacing w:after="0" w:line="360" w:lineRule="auto"/>
        <w:ind w:firstLine="132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линейного программирования. </w:t>
      </w:r>
    </w:p>
    <w:p w:rsidR="00A42891" w:rsidRPr="00E01EB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E01EBF">
        <w:rPr>
          <w:rFonts w:ascii="Times New Roman" w:hAnsi="Times New Roman"/>
          <w:b/>
          <w:sz w:val="28"/>
          <w:szCs w:val="28"/>
        </w:rPr>
        <w:t xml:space="preserve">Одним из условий применимости метода динамического программирования является: </w:t>
      </w:r>
    </w:p>
    <w:p w:rsidR="00A42891" w:rsidRPr="0009054C" w:rsidRDefault="00A42891" w:rsidP="00A42891">
      <w:pPr>
        <w:numPr>
          <w:ilvl w:val="2"/>
          <w:numId w:val="11"/>
        </w:numPr>
        <w:spacing w:after="0" w:line="360" w:lineRule="auto"/>
        <w:ind w:right="2741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аддитивность целевой функции; </w:t>
      </w:r>
    </w:p>
    <w:p w:rsidR="00A42891" w:rsidRDefault="00A42891" w:rsidP="00A42891">
      <w:pPr>
        <w:numPr>
          <w:ilvl w:val="2"/>
          <w:numId w:val="11"/>
        </w:numPr>
        <w:spacing w:after="0" w:line="360" w:lineRule="auto"/>
        <w:ind w:right="2741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отсутствие ограничений; </w:t>
      </w:r>
    </w:p>
    <w:p w:rsidR="00A42891" w:rsidRDefault="00A42891" w:rsidP="00A42891">
      <w:pPr>
        <w:numPr>
          <w:ilvl w:val="2"/>
          <w:numId w:val="11"/>
        </w:numPr>
        <w:spacing w:after="0" w:line="360" w:lineRule="auto"/>
        <w:ind w:right="2741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линейность ограничений; </w:t>
      </w:r>
    </w:p>
    <w:p w:rsidR="00A42891" w:rsidRPr="00E01EBF" w:rsidRDefault="00A42891" w:rsidP="00A42891">
      <w:pPr>
        <w:numPr>
          <w:ilvl w:val="2"/>
          <w:numId w:val="11"/>
        </w:numPr>
        <w:spacing w:after="0" w:line="360" w:lineRule="auto"/>
        <w:ind w:right="2741" w:hanging="305"/>
        <w:jc w:val="both"/>
        <w:rPr>
          <w:rFonts w:ascii="Times New Roman" w:hAnsi="Times New Roman"/>
          <w:sz w:val="28"/>
          <w:szCs w:val="28"/>
        </w:rPr>
      </w:pPr>
      <w:r w:rsidRPr="00E01EBF">
        <w:rPr>
          <w:rFonts w:ascii="Times New Roman" w:hAnsi="Times New Roman"/>
          <w:sz w:val="28"/>
          <w:szCs w:val="28"/>
        </w:rPr>
        <w:t xml:space="preserve">выпуклость целевой функции. </w:t>
      </w:r>
    </w:p>
    <w:p w:rsidR="00A42891" w:rsidRPr="00E01EB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E01EBF">
        <w:rPr>
          <w:rFonts w:ascii="Times New Roman" w:hAnsi="Times New Roman"/>
          <w:b/>
          <w:sz w:val="28"/>
          <w:szCs w:val="28"/>
        </w:rPr>
        <w:t xml:space="preserve">Одним из условий применимости метода динамического программирования является: </w:t>
      </w:r>
    </w:p>
    <w:p w:rsidR="00A42891" w:rsidRPr="0009054C" w:rsidRDefault="00A42891" w:rsidP="00A42891">
      <w:pPr>
        <w:numPr>
          <w:ilvl w:val="2"/>
          <w:numId w:val="1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отсутствие последействия; </w:t>
      </w:r>
    </w:p>
    <w:p w:rsidR="00A42891" w:rsidRPr="0009054C" w:rsidRDefault="00A42891" w:rsidP="00A42891">
      <w:pPr>
        <w:numPr>
          <w:ilvl w:val="2"/>
          <w:numId w:val="1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отсутствие ограничений; </w:t>
      </w:r>
    </w:p>
    <w:p w:rsidR="00A42891" w:rsidRPr="0009054C" w:rsidRDefault="00A42891" w:rsidP="00A42891">
      <w:pPr>
        <w:numPr>
          <w:ilvl w:val="2"/>
          <w:numId w:val="1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выпуклость ограничений; </w:t>
      </w:r>
    </w:p>
    <w:p w:rsidR="00A42891" w:rsidRPr="0009054C" w:rsidRDefault="00A42891" w:rsidP="00A42891">
      <w:pPr>
        <w:numPr>
          <w:ilvl w:val="2"/>
          <w:numId w:val="1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сепарабельность целевой функции. </w:t>
      </w:r>
    </w:p>
    <w:p w:rsidR="00A42891" w:rsidRPr="00E01EB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E01EBF">
        <w:rPr>
          <w:rFonts w:ascii="Times New Roman" w:hAnsi="Times New Roman"/>
          <w:b/>
          <w:sz w:val="28"/>
          <w:szCs w:val="28"/>
        </w:rPr>
        <w:t xml:space="preserve">В задаче динамического программирования целевая функция должна быть: </w:t>
      </w:r>
    </w:p>
    <w:p w:rsidR="00A42891" w:rsidRPr="0009054C" w:rsidRDefault="00A42891" w:rsidP="00A42891">
      <w:pPr>
        <w:numPr>
          <w:ilvl w:val="2"/>
          <w:numId w:val="1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+а</w:t>
      </w:r>
      <w:r w:rsidRPr="0009054C">
        <w:rPr>
          <w:rFonts w:ascii="Times New Roman" w:hAnsi="Times New Roman"/>
          <w:sz w:val="28"/>
          <w:szCs w:val="28"/>
        </w:rPr>
        <w:t xml:space="preserve">ддитивной; </w:t>
      </w:r>
    </w:p>
    <w:p w:rsidR="00A42891" w:rsidRPr="0009054C" w:rsidRDefault="00A42891" w:rsidP="00A42891">
      <w:pPr>
        <w:numPr>
          <w:ilvl w:val="2"/>
          <w:numId w:val="1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линейной; </w:t>
      </w:r>
    </w:p>
    <w:p w:rsidR="00A42891" w:rsidRDefault="00A42891" w:rsidP="00A42891">
      <w:pPr>
        <w:numPr>
          <w:ilvl w:val="2"/>
          <w:numId w:val="1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2"/>
          <w:numId w:val="1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вогнутой. </w:t>
      </w:r>
    </w:p>
    <w:p w:rsidR="00A42891" w:rsidRPr="006D0B24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6D0B24">
        <w:rPr>
          <w:rFonts w:ascii="Times New Roman" w:hAnsi="Times New Roman"/>
          <w:b/>
          <w:sz w:val="28"/>
          <w:szCs w:val="28"/>
        </w:rPr>
        <w:t xml:space="preserve">Для решения задачи динамического программирования используется: </w:t>
      </w:r>
    </w:p>
    <w:p w:rsidR="00A42891" w:rsidRPr="0009054C" w:rsidRDefault="00A42891" w:rsidP="00A42891">
      <w:pPr>
        <w:numPr>
          <w:ilvl w:val="2"/>
          <w:numId w:val="1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Принцип оптимальности Беллмана; </w:t>
      </w:r>
    </w:p>
    <w:p w:rsidR="00A42891" w:rsidRPr="0009054C" w:rsidRDefault="00A42891" w:rsidP="00A42891">
      <w:pPr>
        <w:numPr>
          <w:ilvl w:val="2"/>
          <w:numId w:val="1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Принцип максимума Понтрягина; </w:t>
      </w:r>
    </w:p>
    <w:p w:rsidR="00A42891" w:rsidRPr="0009054C" w:rsidRDefault="00A42891" w:rsidP="00A42891">
      <w:pPr>
        <w:numPr>
          <w:ilvl w:val="2"/>
          <w:numId w:val="1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Принцип симметрии; </w:t>
      </w:r>
    </w:p>
    <w:p w:rsidR="00A42891" w:rsidRPr="0009054C" w:rsidRDefault="00A42891" w:rsidP="00A42891">
      <w:pPr>
        <w:numPr>
          <w:ilvl w:val="2"/>
          <w:numId w:val="1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Принцип максимума правдоподобия. </w:t>
      </w:r>
    </w:p>
    <w:p w:rsidR="00A42891" w:rsidRPr="000B4AD4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0B4AD4">
        <w:rPr>
          <w:rFonts w:ascii="Times New Roman" w:hAnsi="Times New Roman"/>
          <w:b/>
          <w:sz w:val="28"/>
          <w:szCs w:val="28"/>
        </w:rPr>
        <w:t xml:space="preserve">К задачам динамического программирования относится: </w:t>
      </w:r>
    </w:p>
    <w:p w:rsidR="00A42891" w:rsidRPr="0009054C" w:rsidRDefault="00A42891" w:rsidP="00A42891">
      <w:pPr>
        <w:numPr>
          <w:ilvl w:val="2"/>
          <w:numId w:val="1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нахождения кратчайшего расстояния по заданной сети; </w:t>
      </w:r>
    </w:p>
    <w:p w:rsidR="00A42891" w:rsidRPr="0009054C" w:rsidRDefault="00A42891" w:rsidP="00A42891">
      <w:pPr>
        <w:numPr>
          <w:ilvl w:val="2"/>
          <w:numId w:val="1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коммивояжера; </w:t>
      </w:r>
    </w:p>
    <w:p w:rsidR="00A42891" w:rsidRPr="0009054C" w:rsidRDefault="00A42891" w:rsidP="00A42891">
      <w:pPr>
        <w:numPr>
          <w:ilvl w:val="2"/>
          <w:numId w:val="1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программирования; </w:t>
      </w:r>
    </w:p>
    <w:p w:rsidR="00A42891" w:rsidRPr="0009054C" w:rsidRDefault="00A42891" w:rsidP="00A42891">
      <w:pPr>
        <w:numPr>
          <w:ilvl w:val="2"/>
          <w:numId w:val="1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оптимального раскроя. </w:t>
      </w:r>
    </w:p>
    <w:p w:rsidR="00A42891" w:rsidRPr="000B4AD4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0B4AD4">
        <w:rPr>
          <w:rFonts w:ascii="Times New Roman" w:hAnsi="Times New Roman"/>
          <w:b/>
          <w:sz w:val="28"/>
          <w:szCs w:val="28"/>
        </w:rPr>
        <w:t xml:space="preserve">К задачам динамического программирования относится: </w:t>
      </w:r>
    </w:p>
    <w:p w:rsidR="00A42891" w:rsidRPr="0009054C" w:rsidRDefault="00A42891" w:rsidP="00A42891">
      <w:pPr>
        <w:numPr>
          <w:ilvl w:val="2"/>
          <w:numId w:val="10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планирования замены оборудования; </w:t>
      </w:r>
    </w:p>
    <w:p w:rsidR="00A42891" w:rsidRPr="0009054C" w:rsidRDefault="00A42891" w:rsidP="00A42891">
      <w:pPr>
        <w:numPr>
          <w:ilvl w:val="2"/>
          <w:numId w:val="10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о рационе; </w:t>
      </w:r>
    </w:p>
    <w:p w:rsidR="00A42891" w:rsidRDefault="00A42891" w:rsidP="00A42891">
      <w:pPr>
        <w:numPr>
          <w:ilvl w:val="2"/>
          <w:numId w:val="10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программирования; </w:t>
      </w:r>
    </w:p>
    <w:p w:rsidR="00A42891" w:rsidRPr="0009054C" w:rsidRDefault="00A42891" w:rsidP="00A42891">
      <w:pPr>
        <w:numPr>
          <w:ilvl w:val="2"/>
          <w:numId w:val="10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Задача о назначениях. </w:t>
      </w:r>
    </w:p>
    <w:p w:rsidR="00A42891" w:rsidRPr="00B72A9F" w:rsidRDefault="00A42891" w:rsidP="00A42891">
      <w:pPr>
        <w:numPr>
          <w:ilvl w:val="0"/>
          <w:numId w:val="8"/>
        </w:numPr>
        <w:spacing w:after="0" w:line="36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Применяемый в теории динамического программирования </w:t>
      </w:r>
      <w:r w:rsidRPr="00B72A9F">
        <w:rPr>
          <w:rFonts w:ascii="Times New Roman" w:hAnsi="Times New Roman"/>
          <w:b/>
          <w:sz w:val="28"/>
          <w:szCs w:val="28"/>
        </w:rPr>
        <w:tab/>
        <w:t xml:space="preserve">принцип погружения предполагает, что: </w:t>
      </w:r>
    </w:p>
    <w:p w:rsidR="00A42891" w:rsidRPr="0009054C" w:rsidRDefault="00A42891" w:rsidP="00A42891">
      <w:pPr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При решении конкретной задачи динамического программировани фактически решается семейство задач; </w:t>
      </w:r>
    </w:p>
    <w:p w:rsidR="00A42891" w:rsidRPr="0009054C" w:rsidRDefault="00A42891" w:rsidP="00A42891">
      <w:pPr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При решении задачи динамического программирования фактически решается более общая задача нелинейного программирования; </w:t>
      </w:r>
    </w:p>
    <w:p w:rsidR="00A42891" w:rsidRPr="0009054C" w:rsidRDefault="00A42891" w:rsidP="00A42891">
      <w:pPr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Условия задачи динамического программирования являются обобщением условий задачи линейного программирования; </w:t>
      </w:r>
    </w:p>
    <w:p w:rsidR="00A42891" w:rsidRPr="0009054C" w:rsidRDefault="00A42891" w:rsidP="00A42891">
      <w:pPr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Условия задачи динамического программирования являются конкретизацией условий задачи выпуклого программирования. </w:t>
      </w:r>
    </w:p>
    <w:p w:rsidR="00A42891" w:rsidRPr="0009054C" w:rsidRDefault="00A42891" w:rsidP="00A4289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2891" w:rsidRPr="0009054C" w:rsidRDefault="00A42891" w:rsidP="00A4289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b/>
          <w:sz w:val="28"/>
          <w:szCs w:val="28"/>
        </w:rPr>
        <w:t>Элементы теории игр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Антагонистическая игра может быть задана: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множество стратегий обоих игроков;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функцией выигрыша обоих игроков;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множеством стратегий обоих игроков и функцией выигрыша первого игрока;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множеством стратегий обоих игроков и ценой игры.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Антагонистическая игра – это частный случай матричной игры, при котором обязательным требованием является то, что…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оба игрока имеют конечное число стратегий;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один из игроков имеет бесконечное число стратегий;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оба игрока имеют одно и то же число стратегий;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оба игрока имеют бесконечно много стратегий.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В теореме Неймана утверждается, что в каждой матричной игре ситуация равновесия существует…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 линейных комбинациях смешанных и чистых стратегий;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в чистых стратегиях;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хотя бы в смешанных стратегиях.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Если из платежной матрицы исключить строки и столбцы, соответствующие дублирующим и доминируемым стратегиям, то цена матричной игры…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уменьшится;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не изменится;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увеличится.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Оптимальная смешанная стратегия смешивается только из тех чистых стратегий, вероятности которых…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отличны от нуля;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имеют любое значение от нуля до единицы;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равны единице. </w:t>
      </w:r>
    </w:p>
    <w:p w:rsidR="00A42891" w:rsidRPr="0009054C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>Пусть в матричной игре одна из смешанных стратегий  1-го игрока имеет вид (0.3,0.7), одна из смешанных стратегий 2-го игрока имеет вид (0.4,0,0.6) – тогда размерность этой матрицы будет</w:t>
      </w:r>
      <w:r w:rsidRPr="0009054C">
        <w:rPr>
          <w:rFonts w:ascii="Times New Roman" w:hAnsi="Times New Roman"/>
          <w:sz w:val="28"/>
          <w:szCs w:val="28"/>
        </w:rPr>
        <w:t xml:space="preserve">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3х2;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3х3;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2х3.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lastRenderedPageBreak/>
        <w:t xml:space="preserve">Если известно, что функция выигрыша 1-го игрока равна числу 1 в седловой точке, то значения выигрыша для 2-го игрока могут принимать…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положительные значения;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значение, равное 1;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любые значения.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Принцип доминирования позволяет удалять из матрицы за один шаг…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целиком строки;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подматрицы меньших размеров;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отдельные числа.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В графическом методе решения игр 2хn непосредственно из графика находят…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цену игры и оптимальную стратегию 1-го игрока;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цену игры и оптимальную стратегию 2-го игрока;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оптимальные стратегии обоих игроков.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>Если элемент матрицы a</w:t>
      </w:r>
      <w:r w:rsidRPr="00B72A9F">
        <w:rPr>
          <w:rFonts w:ascii="Times New Roman" w:hAnsi="Times New Roman"/>
          <w:b/>
          <w:sz w:val="28"/>
          <w:szCs w:val="28"/>
          <w:vertAlign w:val="subscript"/>
        </w:rPr>
        <w:t xml:space="preserve">ij </w:t>
      </w:r>
      <w:r w:rsidRPr="00B72A9F">
        <w:rPr>
          <w:rFonts w:ascii="Times New Roman" w:hAnsi="Times New Roman"/>
          <w:b/>
          <w:sz w:val="28"/>
          <w:szCs w:val="28"/>
        </w:rPr>
        <w:t xml:space="preserve">соответствует седловой точке, то…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возможно, что этот элемент второй по порядку в строке;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этот элемент строго больше всех в строке;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возможно, что в строке есть элементы и больше, и меньше, чем этот элемент;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возможно, что этот элемент меньше всех в строке.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60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В антагонистической игре произвольной размерности выигрыш первого игрока – это…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вектор, или упорядоченное множество; 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>функция;</w:t>
      </w:r>
    </w:p>
    <w:p w:rsidR="00A42891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множество;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число.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12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По характеру взаимоотношений позиционная игра относится к…играм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антагонистическим;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кооперативным;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коалиционным;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бескоалиционным.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12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Кратко временное отклонение от оптимальной смешанной стратегии одного из игроков при условии, что другой сохраняет свой выбор, приводит к тому, что выигрыш отклонившегося игрока может…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увеличиться;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не изменится;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уменьшиться.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12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Максимальное число седловых точек, которое может быть в игре размерности 2х3 (матрица может содержать любые числа), равно…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4;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6; </w:t>
      </w:r>
    </w:p>
    <w:p w:rsidR="00A42891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3;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2. </w:t>
      </w:r>
    </w:p>
    <w:p w:rsidR="00A42891" w:rsidRPr="00B72A9F" w:rsidRDefault="00A42891" w:rsidP="00A42891">
      <w:pPr>
        <w:numPr>
          <w:ilvl w:val="0"/>
          <w:numId w:val="17"/>
        </w:numPr>
        <w:spacing w:after="0" w:line="312" w:lineRule="auto"/>
        <w:ind w:hanging="708"/>
        <w:jc w:val="both"/>
        <w:rPr>
          <w:rFonts w:ascii="Times New Roman" w:hAnsi="Times New Roman"/>
          <w:b/>
          <w:sz w:val="28"/>
          <w:szCs w:val="28"/>
        </w:rPr>
      </w:pPr>
      <w:r w:rsidRPr="00B72A9F">
        <w:rPr>
          <w:rFonts w:ascii="Times New Roman" w:hAnsi="Times New Roman"/>
          <w:b/>
          <w:sz w:val="28"/>
          <w:szCs w:val="28"/>
        </w:rPr>
        <w:t xml:space="preserve">Методы теории игр предназначены для решения задач </w:t>
      </w:r>
    </w:p>
    <w:p w:rsidR="00A42891" w:rsidRPr="0009054C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 конфликтными ситуациями в условиях неопределенности; </w:t>
      </w:r>
    </w:p>
    <w:p w:rsidR="00A42891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 полностью детерминированными условиями; </w:t>
      </w:r>
    </w:p>
    <w:p w:rsidR="00A42891" w:rsidRDefault="00A42891" w:rsidP="00A42891">
      <w:pPr>
        <w:numPr>
          <w:ilvl w:val="1"/>
          <w:numId w:val="17"/>
        </w:numPr>
        <w:spacing w:after="0" w:line="312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Статистического моделирования. </w:t>
      </w:r>
    </w:p>
    <w:p w:rsidR="00A42891" w:rsidRDefault="00A42891" w:rsidP="00A42891">
      <w:pPr>
        <w:spacing w:after="0" w:line="312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42891" w:rsidRDefault="00A42891" w:rsidP="00A428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0E">
        <w:rPr>
          <w:rFonts w:ascii="Times New Roman" w:hAnsi="Times New Roman" w:cs="Times New Roman"/>
          <w:b/>
          <w:sz w:val="28"/>
          <w:szCs w:val="28"/>
        </w:rPr>
        <w:t>Сетевое планирование</w:t>
      </w:r>
    </w:p>
    <w:p w:rsidR="00A42891" w:rsidRPr="006B720E" w:rsidRDefault="00A42891" w:rsidP="00A428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91" w:rsidRPr="006B720E" w:rsidRDefault="00A42891" w:rsidP="00A42891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4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167.25pt" o:ole="">
            <v:imagedata r:id="rId6" o:title=""/>
          </v:shape>
          <o:OLEObject Type="Embed" ProgID="Visio.Drawing.11" ShapeID="_x0000_i1025" DrawAspect="Content" ObjectID="_1712410446" r:id="rId7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lastRenderedPageBreak/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4605">
          <v:shape id="_x0000_i1026" type="#_x0000_t75" style="width:384.75pt;height:165.75pt" o:ole="">
            <v:imagedata r:id="rId8" o:title=""/>
          </v:shape>
          <o:OLEObject Type="Embed" ProgID="Visio.Drawing.11" ShapeID="_x0000_i1026" DrawAspect="Content" ObjectID="_1712410447" r:id="rId9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4226" w:dyaOrig="4605">
          <v:shape id="_x0000_i1027" type="#_x0000_t75" style="width:406.5pt;height:146.25pt" o:ole="">
            <v:imagedata r:id="rId10" o:title=""/>
          </v:shape>
          <o:OLEObject Type="Embed" ProgID="Visio.Drawing.11" ShapeID="_x0000_i1027" DrawAspect="Content" ObjectID="_1712410448" r:id="rId11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4226" w:dyaOrig="4228">
          <v:shape id="_x0000_i1028" type="#_x0000_t75" style="width:390pt;height:150.75pt" o:ole="">
            <v:imagedata r:id="rId12" o:title=""/>
          </v:shape>
          <o:OLEObject Type="Embed" ProgID="Visio.Drawing.11" ShapeID="_x0000_i1028" DrawAspect="Content" ObjectID="_1712410449" r:id="rId13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6267">
          <v:shape id="_x0000_i1029" type="#_x0000_t75" style="width:370.5pt;height:229.5pt" o:ole="">
            <v:imagedata r:id="rId14" o:title=""/>
          </v:shape>
          <o:OLEObject Type="Embed" ProgID="Visio.Drawing.11" ShapeID="_x0000_i1029" DrawAspect="Content" ObjectID="_1712410450" r:id="rId15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7983" w:dyaOrig="6116">
          <v:shape id="_x0000_i1030" type="#_x0000_t75" style="width:255pt;height:208.5pt" o:ole="">
            <v:imagedata r:id="rId16" o:title=""/>
          </v:shape>
          <o:OLEObject Type="Embed" ProgID="Visio.Drawing.11" ShapeID="_x0000_i1030" DrawAspect="Content" ObjectID="_1712410451" r:id="rId17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0443" w:dyaOrig="6720">
          <v:shape id="_x0000_i1031" type="#_x0000_t75" style="width:283.5pt;height:209.25pt" o:ole="">
            <v:imagedata r:id="rId18" o:title=""/>
          </v:shape>
          <o:OLEObject Type="Embed" ProgID="Visio.Drawing.11" ShapeID="_x0000_i1031" DrawAspect="Content" ObjectID="_1712410452" r:id="rId19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641" w:dyaOrig="4983">
          <v:shape id="_x0000_i1032" type="#_x0000_t75" style="width:328.5pt;height:172.5pt" o:ole="">
            <v:imagedata r:id="rId20" o:title=""/>
          </v:shape>
          <o:OLEObject Type="Embed" ProgID="Visio.Drawing.11" ShapeID="_x0000_i1032" DrawAspect="Content" ObjectID="_1712410453" r:id="rId21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6494">
          <v:shape id="_x0000_i1033" type="#_x0000_t75" style="width:342.75pt;height:232.5pt" o:ole="">
            <v:imagedata r:id="rId22" o:title=""/>
          </v:shape>
          <o:OLEObject Type="Embed" ProgID="Visio.Drawing.11" ShapeID="_x0000_i1033" DrawAspect="Content" ObjectID="_1712410454" r:id="rId23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6116">
          <v:shape id="_x0000_i1034" type="#_x0000_t75" style="width:367.5pt;height:213.75pt" o:ole="">
            <v:imagedata r:id="rId24" o:title=""/>
          </v:shape>
          <o:OLEObject Type="Embed" ProgID="Visio.Drawing.11" ShapeID="_x0000_i1034" DrawAspect="Content" ObjectID="_1712410455" r:id="rId25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1621790</wp:posOffset>
                </wp:positionV>
                <wp:extent cx="490855" cy="525780"/>
                <wp:effectExtent l="4445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4.3pt;margin-top:127.7pt;width:38.6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700405</wp:posOffset>
                </wp:positionV>
                <wp:extent cx="102235" cy="1303655"/>
                <wp:effectExtent l="0" t="0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3.35pt;margin-top:55.15pt;width:8.0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2366645</wp:posOffset>
                </wp:positionV>
                <wp:extent cx="238125" cy="219075"/>
                <wp:effectExtent l="0" t="0" r="28575" b="2857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190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92.95pt;margin-top:186.3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4226" w:dyaOrig="3849">
          <v:shape id="_x0000_i1035" type="#_x0000_t75" style="width:422.25pt;height:139.5pt" o:ole="">
            <v:imagedata r:id="rId26" o:title=""/>
          </v:shape>
          <o:OLEObject Type="Embed" ProgID="Visio.Drawing.11" ShapeID="_x0000_i1035" DrawAspect="Content" ObjectID="_1712410456" r:id="rId27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lastRenderedPageBreak/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4226" w:dyaOrig="5360">
          <v:shape id="_x0000_i1036" type="#_x0000_t75" style="width:377.25pt;height:177.75pt" o:ole="">
            <v:imagedata r:id="rId28" o:title=""/>
          </v:shape>
          <o:OLEObject Type="Embed" ProgID="Visio.Drawing.11" ShapeID="_x0000_i1036" DrawAspect="Content" ObjectID="_1712410457" r:id="rId29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4605">
          <v:shape id="_x0000_i1037" type="#_x0000_t75" style="width:340.5pt;height:152.25pt" o:ole="">
            <v:imagedata r:id="rId6" o:title=""/>
          </v:shape>
          <o:OLEObject Type="Embed" ProgID="Visio.Drawing.11" ShapeID="_x0000_i1037" DrawAspect="Content" ObjectID="_1712410458" r:id="rId30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6B720E" w:rsidRDefault="00A42891" w:rsidP="00A4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object w:dxaOrig="11956" w:dyaOrig="4605">
          <v:shape id="_x0000_i1038" type="#_x0000_t75" style="width:369.75pt;height:165.75pt" o:ole="">
            <v:imagedata r:id="rId8" o:title=""/>
          </v:shape>
          <o:OLEObject Type="Embed" ProgID="Visio.Drawing.11" ShapeID="_x0000_i1038" DrawAspect="Content" ObjectID="_1712410459" r:id="rId31"/>
        </w:object>
      </w:r>
    </w:p>
    <w:p w:rsidR="00A42891" w:rsidRPr="006B720E" w:rsidRDefault="00A42891" w:rsidP="00A428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20E">
        <w:rPr>
          <w:rFonts w:ascii="Times New Roman" w:hAnsi="Times New Roman" w:cs="Times New Roman"/>
          <w:sz w:val="28"/>
          <w:szCs w:val="28"/>
        </w:rPr>
        <w:t>Предложите допустимый план перевозки в транспортной задаче, заданной в сетевой постановке.</w:t>
      </w:r>
    </w:p>
    <w:p w:rsidR="00A42891" w:rsidRPr="000D7F7B" w:rsidRDefault="00A42891" w:rsidP="00A42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F7B">
        <w:rPr>
          <w:rFonts w:ascii="Times New Roman" w:hAnsi="Times New Roman" w:cs="Times New Roman"/>
          <w:sz w:val="24"/>
          <w:szCs w:val="24"/>
        </w:rPr>
        <w:object w:dxaOrig="14226" w:dyaOrig="4605">
          <v:shape id="_x0000_i1039" type="#_x0000_t75" style="width:339pt;height:2in" o:ole="">
            <v:imagedata r:id="rId10" o:title=""/>
          </v:shape>
          <o:OLEObject Type="Embed" ProgID="Visio.Drawing.11" ShapeID="_x0000_i1039" DrawAspect="Content" ObjectID="_1712410460" r:id="rId32"/>
        </w:object>
      </w:r>
    </w:p>
    <w:p w:rsidR="00A42891" w:rsidRPr="0009054C" w:rsidRDefault="00A42891" w:rsidP="00A42891">
      <w:pPr>
        <w:spacing w:after="0" w:line="312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42891" w:rsidRDefault="00A42891" w:rsidP="00A428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2891" w:rsidRPr="0009054C" w:rsidRDefault="00A42891" w:rsidP="00A4289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b/>
          <w:sz w:val="28"/>
          <w:szCs w:val="28"/>
        </w:rPr>
        <w:t>Нелинейное программирование</w:t>
      </w:r>
    </w:p>
    <w:p w:rsidR="00A42891" w:rsidRPr="001143D1" w:rsidRDefault="00A42891" w:rsidP="00A428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>1.</w:t>
      </w:r>
      <w:r w:rsidRPr="001143D1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1143D1">
        <w:rPr>
          <w:rFonts w:ascii="Times New Roman" w:hAnsi="Times New Roman"/>
          <w:b/>
          <w:sz w:val="28"/>
          <w:szCs w:val="28"/>
        </w:rPr>
        <w:t xml:space="preserve">В задаче квадратичного выпуклого программирования на максимум ограничения должны быть: </w:t>
      </w:r>
    </w:p>
    <w:p w:rsidR="00A42891" w:rsidRPr="0009054C" w:rsidRDefault="00A42891" w:rsidP="00A42891">
      <w:pPr>
        <w:numPr>
          <w:ilvl w:val="2"/>
          <w:numId w:val="1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Квадратичными; </w:t>
      </w:r>
    </w:p>
    <w:p w:rsidR="00A42891" w:rsidRPr="0009054C" w:rsidRDefault="00A42891" w:rsidP="00A42891">
      <w:pPr>
        <w:numPr>
          <w:ilvl w:val="2"/>
          <w:numId w:val="1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Линейными; </w:t>
      </w:r>
    </w:p>
    <w:p w:rsidR="00A42891" w:rsidRDefault="00A42891" w:rsidP="00A42891">
      <w:pPr>
        <w:numPr>
          <w:ilvl w:val="2"/>
          <w:numId w:val="1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>Дробно - линейными;</w:t>
      </w:r>
    </w:p>
    <w:p w:rsidR="00A42891" w:rsidRPr="0009054C" w:rsidRDefault="00A42891" w:rsidP="00A42891">
      <w:pPr>
        <w:numPr>
          <w:ilvl w:val="2"/>
          <w:numId w:val="1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Выпуклыми. </w:t>
      </w:r>
    </w:p>
    <w:p w:rsidR="00A42891" w:rsidRPr="001143D1" w:rsidRDefault="00A42891" w:rsidP="00A428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>2.</w:t>
      </w:r>
      <w:r w:rsidRPr="001143D1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1143D1">
        <w:rPr>
          <w:rFonts w:ascii="Times New Roman" w:hAnsi="Times New Roman"/>
          <w:b/>
          <w:sz w:val="28"/>
          <w:szCs w:val="28"/>
        </w:rPr>
        <w:t xml:space="preserve">В рамках графической интерпретации линии уровня строго выпуклой целевой функции задачи квадратичного программирования представляют собой: </w:t>
      </w:r>
    </w:p>
    <w:p w:rsidR="00A42891" w:rsidRDefault="00A42891" w:rsidP="00A42891">
      <w:pPr>
        <w:spacing w:after="0" w:line="360" w:lineRule="auto"/>
        <w:ind w:right="6085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1) Семейство эллипсов; </w:t>
      </w:r>
    </w:p>
    <w:p w:rsidR="00A42891" w:rsidRPr="0009054C" w:rsidRDefault="00A42891" w:rsidP="00A42891">
      <w:pPr>
        <w:spacing w:after="0" w:line="360" w:lineRule="auto"/>
        <w:ind w:right="6085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2) Семейство гипербол; </w:t>
      </w:r>
    </w:p>
    <w:p w:rsidR="00A42891" w:rsidRPr="0009054C" w:rsidRDefault="00A42891" w:rsidP="00A42891">
      <w:pPr>
        <w:numPr>
          <w:ilvl w:val="2"/>
          <w:numId w:val="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Семейство параллельных прямых; </w:t>
      </w:r>
    </w:p>
    <w:p w:rsidR="00A42891" w:rsidRDefault="00A42891" w:rsidP="00A42891">
      <w:pPr>
        <w:numPr>
          <w:ilvl w:val="2"/>
          <w:numId w:val="2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Семейство прямых, проходящих через начало координат. </w:t>
      </w:r>
    </w:p>
    <w:p w:rsidR="00A42891" w:rsidRPr="009719B3" w:rsidRDefault="00A42891" w:rsidP="00A42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9B3">
        <w:rPr>
          <w:rFonts w:ascii="Times New Roman" w:hAnsi="Times New Roman"/>
          <w:b/>
          <w:sz w:val="28"/>
          <w:szCs w:val="28"/>
        </w:rPr>
        <w:t>3.</w:t>
      </w:r>
      <w:r w:rsidRPr="009719B3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9719B3">
        <w:rPr>
          <w:rFonts w:ascii="Times New Roman" w:hAnsi="Times New Roman"/>
          <w:b/>
          <w:sz w:val="28"/>
          <w:szCs w:val="28"/>
        </w:rPr>
        <w:t xml:space="preserve">Если квадратичная форма, входящая в целевую функцию задачи квадратичного программирования, является положительно определенной, то целевая функция является: </w:t>
      </w:r>
    </w:p>
    <w:p w:rsidR="00A42891" w:rsidRPr="0009054C" w:rsidRDefault="00A42891" w:rsidP="00A42891">
      <w:pPr>
        <w:numPr>
          <w:ilvl w:val="2"/>
          <w:numId w:val="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2"/>
          <w:numId w:val="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2"/>
          <w:numId w:val="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Default="00A42891" w:rsidP="00A42891">
      <w:pPr>
        <w:numPr>
          <w:ilvl w:val="2"/>
          <w:numId w:val="3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9719B3" w:rsidRDefault="00A42891" w:rsidP="00A42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9B3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9719B3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9719B3">
        <w:rPr>
          <w:rFonts w:ascii="Times New Roman" w:hAnsi="Times New Roman"/>
          <w:b/>
          <w:sz w:val="28"/>
          <w:szCs w:val="28"/>
        </w:rPr>
        <w:t xml:space="preserve">Если квадратичная форма, входящая в целевую функцию задачи квадратичного </w:t>
      </w:r>
      <w:r w:rsidRPr="009719B3">
        <w:rPr>
          <w:rFonts w:ascii="Times New Roman" w:hAnsi="Times New Roman"/>
          <w:b/>
          <w:sz w:val="28"/>
          <w:szCs w:val="28"/>
        </w:rPr>
        <w:tab/>
        <w:t xml:space="preserve">программирования, </w:t>
      </w:r>
      <w:r w:rsidRPr="009719B3">
        <w:rPr>
          <w:rFonts w:ascii="Times New Roman" w:hAnsi="Times New Roman"/>
          <w:b/>
          <w:sz w:val="28"/>
          <w:szCs w:val="28"/>
        </w:rPr>
        <w:tab/>
        <w:t xml:space="preserve">является положительно полуопределенной, то целевая функция является: </w:t>
      </w:r>
    </w:p>
    <w:p w:rsidR="00A42891" w:rsidRPr="0009054C" w:rsidRDefault="00A42891" w:rsidP="00A42891">
      <w:pPr>
        <w:numPr>
          <w:ilvl w:val="2"/>
          <w:numId w:val="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2"/>
          <w:numId w:val="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2"/>
          <w:numId w:val="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D7F7B" w:rsidRDefault="00A42891" w:rsidP="00A42891">
      <w:pPr>
        <w:numPr>
          <w:ilvl w:val="2"/>
          <w:numId w:val="4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D7F7B">
        <w:rPr>
          <w:rFonts w:ascii="Times New Roman" w:hAnsi="Times New Roman"/>
          <w:sz w:val="28"/>
          <w:szCs w:val="28"/>
        </w:rPr>
        <w:t xml:space="preserve">Строго вогнутой. 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Если </w:t>
      </w:r>
      <w:r w:rsidRPr="001143D1">
        <w:rPr>
          <w:rFonts w:ascii="Times New Roman" w:hAnsi="Times New Roman"/>
          <w:b/>
          <w:sz w:val="28"/>
          <w:szCs w:val="28"/>
        </w:rPr>
        <w:tab/>
        <w:t xml:space="preserve">квадратичная форма входящая в целевую функцию задачи квадратичного программирования, является отрицательно определенной,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Если квадратичная форма, входящая в целевую функцию задачи квадратичного </w:t>
      </w:r>
      <w:r w:rsidRPr="001143D1">
        <w:rPr>
          <w:rFonts w:ascii="Times New Roman" w:hAnsi="Times New Roman"/>
          <w:b/>
          <w:sz w:val="28"/>
          <w:szCs w:val="28"/>
        </w:rPr>
        <w:tab/>
        <w:t xml:space="preserve">программирования, </w:t>
      </w:r>
      <w:r w:rsidRPr="001143D1">
        <w:rPr>
          <w:rFonts w:ascii="Times New Roman" w:hAnsi="Times New Roman"/>
          <w:b/>
          <w:sz w:val="28"/>
          <w:szCs w:val="28"/>
        </w:rPr>
        <w:tab/>
        <w:t xml:space="preserve">является отрицательно полуопределенной,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Если матрица квадратичной формы, входящей в целевую функцию задачи квадратичного программирования, имеет только строго отрицательные собственные числа,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lastRenderedPageBreak/>
        <w:t xml:space="preserve">Если матрица квадратичной формы, входящей в целевую функцию задачи квадратичного </w:t>
      </w:r>
      <w:r w:rsidRPr="001143D1">
        <w:rPr>
          <w:rFonts w:ascii="Times New Roman" w:hAnsi="Times New Roman"/>
          <w:b/>
          <w:sz w:val="28"/>
          <w:szCs w:val="28"/>
        </w:rPr>
        <w:tab/>
        <w:t xml:space="preserve">программирования, имеет только неотрицательные собственные числа,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Если матрица квадратичной формы, входящей в целевую функцию задачи квадратичного программирования, имеет только строго положительные собственные числа,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Если матрица квадратичной формы, входящей в целевую функцию задачи квадратичного программирования, имеет только неположительные собственные числа, то целевая функция является: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выпуклой;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Вогнутой;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Строго вогнутой.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В задаче квадратичного выпуклого программирования оптимальный план может находиться: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Только на границе области планов;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>Только внутри области планов;</w:t>
      </w:r>
      <w:r w:rsidRPr="0009054C">
        <w:rPr>
          <w:rFonts w:ascii="Times New Roman" w:hAnsi="Times New Roman"/>
          <w:b/>
          <w:sz w:val="28"/>
          <w:szCs w:val="28"/>
        </w:rPr>
        <w:t xml:space="preserve"> </w:t>
      </w:r>
    </w:p>
    <w:p w:rsidR="00A42891" w:rsidRPr="0009054C" w:rsidRDefault="00A42891" w:rsidP="00A4289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9054C">
        <w:rPr>
          <w:rFonts w:ascii="Times New Roman" w:hAnsi="Times New Roman"/>
          <w:sz w:val="28"/>
          <w:szCs w:val="28"/>
        </w:rPr>
        <w:t xml:space="preserve">) Только в вершине многогранника решений.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В задаче квадратичного выпуклого программирования на максимум целевая функция должна быть: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Квадратичной;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Линейной; </w:t>
      </w:r>
    </w:p>
    <w:p w:rsidR="00A42891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lastRenderedPageBreak/>
        <w:t xml:space="preserve">Дробно - линейной;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Выпуклой. </w:t>
      </w:r>
    </w:p>
    <w:p w:rsidR="00A42891" w:rsidRPr="001143D1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1143D1">
        <w:rPr>
          <w:rFonts w:ascii="Times New Roman" w:hAnsi="Times New Roman"/>
          <w:b/>
          <w:sz w:val="28"/>
          <w:szCs w:val="28"/>
        </w:rPr>
        <w:t xml:space="preserve">Для решения задачи квадратичного выпуклого программирования используется: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кусочно-линейной аппроксимации;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потенциалов;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Распределительный метод; </w:t>
      </w:r>
    </w:p>
    <w:p w:rsidR="00A42891" w:rsidRPr="0009054C" w:rsidRDefault="00A42891" w:rsidP="00A42891">
      <w:pPr>
        <w:numPr>
          <w:ilvl w:val="1"/>
          <w:numId w:val="5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Била. </w:t>
      </w:r>
    </w:p>
    <w:p w:rsidR="00A42891" w:rsidRPr="003775DF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3775DF">
        <w:rPr>
          <w:rFonts w:ascii="Times New Roman" w:hAnsi="Times New Roman"/>
          <w:b/>
          <w:sz w:val="28"/>
          <w:szCs w:val="28"/>
        </w:rPr>
        <w:t xml:space="preserve">Первым шагом алгоритма решения задачи квадратичного программирования методом Била является: </w:t>
      </w:r>
    </w:p>
    <w:p w:rsidR="00A42891" w:rsidRPr="0009054C" w:rsidRDefault="00A42891" w:rsidP="00A42891">
      <w:pPr>
        <w:numPr>
          <w:ilvl w:val="2"/>
          <w:numId w:val="6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Нахождение первого псевдоплана; </w:t>
      </w:r>
    </w:p>
    <w:p w:rsidR="00A42891" w:rsidRPr="0009054C" w:rsidRDefault="00A42891" w:rsidP="00A42891">
      <w:pPr>
        <w:numPr>
          <w:ilvl w:val="2"/>
          <w:numId w:val="6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>Нахождение первого условно-оптимального плана</w:t>
      </w:r>
      <w:r w:rsidRPr="0009054C">
        <w:rPr>
          <w:rFonts w:ascii="Times New Roman" w:hAnsi="Times New Roman"/>
          <w:b/>
          <w:sz w:val="28"/>
          <w:szCs w:val="28"/>
        </w:rPr>
        <w:t>;</w:t>
      </w:r>
      <w:r w:rsidRPr="0009054C">
        <w:rPr>
          <w:rFonts w:ascii="Times New Roman" w:hAnsi="Times New Roman"/>
          <w:sz w:val="28"/>
          <w:szCs w:val="28"/>
        </w:rPr>
        <w:t xml:space="preserve"> </w:t>
      </w:r>
    </w:p>
    <w:p w:rsidR="00A42891" w:rsidRPr="0009054C" w:rsidRDefault="00A42891" w:rsidP="00A42891">
      <w:pPr>
        <w:numPr>
          <w:ilvl w:val="2"/>
          <w:numId w:val="6"/>
        </w:numPr>
        <w:spacing w:after="0" w:line="360" w:lineRule="auto"/>
        <w:ind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Нахождение первого опорного плана; </w:t>
      </w:r>
    </w:p>
    <w:p w:rsidR="00A42891" w:rsidRPr="0009054C" w:rsidRDefault="00A42891" w:rsidP="00A4289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9054C">
        <w:rPr>
          <w:rFonts w:ascii="Times New Roman" w:hAnsi="Times New Roman"/>
          <w:sz w:val="28"/>
          <w:szCs w:val="28"/>
        </w:rPr>
        <w:t xml:space="preserve">) Нахождение первого базисного решения. </w:t>
      </w:r>
    </w:p>
    <w:p w:rsidR="00A42891" w:rsidRPr="003775DF" w:rsidRDefault="00A42891" w:rsidP="00A42891">
      <w:pPr>
        <w:numPr>
          <w:ilvl w:val="0"/>
          <w:numId w:val="5"/>
        </w:numPr>
        <w:spacing w:after="0" w:line="360" w:lineRule="auto"/>
        <w:ind w:hanging="406"/>
        <w:jc w:val="both"/>
        <w:rPr>
          <w:rFonts w:ascii="Times New Roman" w:hAnsi="Times New Roman"/>
          <w:b/>
          <w:sz w:val="28"/>
          <w:szCs w:val="28"/>
        </w:rPr>
      </w:pPr>
      <w:r w:rsidRPr="003775DF">
        <w:rPr>
          <w:rFonts w:ascii="Times New Roman" w:hAnsi="Times New Roman"/>
          <w:b/>
          <w:sz w:val="28"/>
          <w:szCs w:val="28"/>
        </w:rPr>
        <w:t xml:space="preserve">Для задачи математического программирования к задаче оптимизации без ограничений из перечисленных используется: </w:t>
      </w:r>
    </w:p>
    <w:p w:rsidR="00A42891" w:rsidRPr="0009054C" w:rsidRDefault="00A42891" w:rsidP="00A42891">
      <w:pPr>
        <w:numPr>
          <w:ilvl w:val="2"/>
          <w:numId w:val="7"/>
        </w:numPr>
        <w:spacing w:after="0" w:line="360" w:lineRule="auto"/>
        <w:ind w:right="2842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кусочно-линейной аппроксимации; </w:t>
      </w:r>
    </w:p>
    <w:p w:rsidR="00A42891" w:rsidRDefault="00A42891" w:rsidP="00A42891">
      <w:pPr>
        <w:numPr>
          <w:ilvl w:val="2"/>
          <w:numId w:val="7"/>
        </w:numPr>
        <w:spacing w:after="0" w:line="360" w:lineRule="auto"/>
        <w:ind w:right="2842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потенциалов; </w:t>
      </w:r>
    </w:p>
    <w:p w:rsidR="00A42891" w:rsidRDefault="00A42891" w:rsidP="00A42891">
      <w:pPr>
        <w:numPr>
          <w:ilvl w:val="2"/>
          <w:numId w:val="7"/>
        </w:numPr>
        <w:spacing w:after="0" w:line="360" w:lineRule="auto"/>
        <w:ind w:right="2842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Распределительный метод; </w:t>
      </w:r>
    </w:p>
    <w:p w:rsidR="00A42891" w:rsidRPr="0009054C" w:rsidRDefault="00A42891" w:rsidP="00A42891">
      <w:pPr>
        <w:numPr>
          <w:ilvl w:val="2"/>
          <w:numId w:val="7"/>
        </w:numPr>
        <w:spacing w:after="0" w:line="360" w:lineRule="auto"/>
        <w:ind w:right="2842" w:hanging="305"/>
        <w:jc w:val="both"/>
        <w:rPr>
          <w:rFonts w:ascii="Times New Roman" w:hAnsi="Times New Roman"/>
          <w:sz w:val="28"/>
          <w:szCs w:val="28"/>
        </w:rPr>
      </w:pPr>
      <w:r w:rsidRPr="0009054C">
        <w:rPr>
          <w:rFonts w:ascii="Times New Roman" w:hAnsi="Times New Roman"/>
          <w:sz w:val="28"/>
          <w:szCs w:val="28"/>
        </w:rPr>
        <w:t xml:space="preserve">Метод функции Лагранжа. </w:t>
      </w:r>
    </w:p>
    <w:p w:rsidR="00A42891" w:rsidRDefault="00A42891" w:rsidP="00A42891">
      <w:pPr>
        <w:spacing w:after="0" w:line="312" w:lineRule="auto"/>
        <w:ind w:left="790" w:right="20"/>
        <w:jc w:val="center"/>
        <w:rPr>
          <w:b/>
        </w:rPr>
      </w:pPr>
    </w:p>
    <w:p w:rsidR="00263981" w:rsidRDefault="00263981">
      <w:bookmarkStart w:id="0" w:name="_GoBack"/>
      <w:bookmarkEnd w:id="0"/>
    </w:p>
    <w:sectPr w:rsidR="00263981" w:rsidSect="0023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6260"/>
    <w:multiLevelType w:val="hybridMultilevel"/>
    <w:tmpl w:val="8A36AEC6"/>
    <w:lvl w:ilvl="0" w:tplc="4E50A6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CEC3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20C3E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7CF0D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5E34B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C095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140D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A22DF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A41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F8599C"/>
    <w:multiLevelType w:val="hybridMultilevel"/>
    <w:tmpl w:val="DD5CB016"/>
    <w:lvl w:ilvl="0" w:tplc="D56646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2D24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B872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8CD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EB0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7A6A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ECCE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0F15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2B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844E2C"/>
    <w:multiLevelType w:val="hybridMultilevel"/>
    <w:tmpl w:val="C8781FDE"/>
    <w:lvl w:ilvl="0" w:tplc="061CC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CFE54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099EC">
      <w:start w:val="1"/>
      <w:numFmt w:val="lowerRoman"/>
      <w:lvlText w:val="%3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63524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4C6A6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6ECE14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5EBF22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8032E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4C7BE0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8866D1"/>
    <w:multiLevelType w:val="hybridMultilevel"/>
    <w:tmpl w:val="509CE8C0"/>
    <w:lvl w:ilvl="0" w:tplc="8B1E75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48EAD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89142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84C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E74D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8482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F40E7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4CF3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2AFD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485341"/>
    <w:multiLevelType w:val="hybridMultilevel"/>
    <w:tmpl w:val="5C36F3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0613E9"/>
    <w:multiLevelType w:val="hybridMultilevel"/>
    <w:tmpl w:val="160ADA10"/>
    <w:lvl w:ilvl="0" w:tplc="2BD015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E453BE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E65EE">
      <w:start w:val="1"/>
      <w:numFmt w:val="decimal"/>
      <w:lvlRestart w:val="0"/>
      <w:lvlText w:val="%3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6C8FA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DE0CC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129BD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2C9CA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B5F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F28C2A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2C668F"/>
    <w:multiLevelType w:val="hybridMultilevel"/>
    <w:tmpl w:val="6AAA620E"/>
    <w:lvl w:ilvl="0" w:tplc="2CE4A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7C5738"/>
    <w:multiLevelType w:val="hybridMultilevel"/>
    <w:tmpl w:val="9952751E"/>
    <w:lvl w:ilvl="0" w:tplc="9CD4E7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083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E1D04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8E5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29C0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167EF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CC634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4C89B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251A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AC3338"/>
    <w:multiLevelType w:val="hybridMultilevel"/>
    <w:tmpl w:val="66C06936"/>
    <w:lvl w:ilvl="0" w:tplc="BFF0D3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C0EB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6E10A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CAFC0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6725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A95D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44F6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EE06E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9EEE1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D0758F"/>
    <w:multiLevelType w:val="hybridMultilevel"/>
    <w:tmpl w:val="6D328FE6"/>
    <w:lvl w:ilvl="0" w:tplc="F146A3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6D1F6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C3048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64CD8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8A7E6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63A70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027A8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009F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41902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807A23"/>
    <w:multiLevelType w:val="hybridMultilevel"/>
    <w:tmpl w:val="C7140208"/>
    <w:lvl w:ilvl="0" w:tplc="27A64E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D26B5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6A768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8C2B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40C4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72A57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8BFE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895C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CCE4E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A333D4"/>
    <w:multiLevelType w:val="hybridMultilevel"/>
    <w:tmpl w:val="23BEB472"/>
    <w:lvl w:ilvl="0" w:tplc="1A7A28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84E3C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06A5E">
      <w:start w:val="1"/>
      <w:numFmt w:val="decimal"/>
      <w:lvlRestart w:val="0"/>
      <w:lvlText w:val="%3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2E624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34D48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C0882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9C90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86E2D8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69152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5A484E"/>
    <w:multiLevelType w:val="hybridMultilevel"/>
    <w:tmpl w:val="A8625ACA"/>
    <w:lvl w:ilvl="0" w:tplc="624C75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46ED8">
      <w:start w:val="1"/>
      <w:numFmt w:val="decimal"/>
      <w:lvlText w:val="%2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2E9A2">
      <w:start w:val="1"/>
      <w:numFmt w:val="lowerRoman"/>
      <w:lvlText w:val="%3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C02742">
      <w:start w:val="1"/>
      <w:numFmt w:val="decimal"/>
      <w:lvlText w:val="%4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8E55F0">
      <w:start w:val="1"/>
      <w:numFmt w:val="lowerLetter"/>
      <w:lvlText w:val="%5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B98">
      <w:start w:val="1"/>
      <w:numFmt w:val="lowerRoman"/>
      <w:lvlText w:val="%6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F6BA2C">
      <w:start w:val="1"/>
      <w:numFmt w:val="decimal"/>
      <w:lvlText w:val="%7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AD7AC">
      <w:start w:val="1"/>
      <w:numFmt w:val="lowerLetter"/>
      <w:lvlText w:val="%8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18BDBE">
      <w:start w:val="1"/>
      <w:numFmt w:val="lowerRoman"/>
      <w:lvlText w:val="%9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6B22AC"/>
    <w:multiLevelType w:val="hybridMultilevel"/>
    <w:tmpl w:val="B3CADA9C"/>
    <w:lvl w:ilvl="0" w:tplc="4ACA8A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5A0B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C593E">
      <w:start w:val="3"/>
      <w:numFmt w:val="decimal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2ACF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82A89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F221F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E668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166FD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CC43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D4587D"/>
    <w:multiLevelType w:val="hybridMultilevel"/>
    <w:tmpl w:val="08D2A962"/>
    <w:lvl w:ilvl="0" w:tplc="C49E75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E408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64F176">
      <w:start w:val="1"/>
      <w:numFmt w:val="decimal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E78C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4956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E101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A072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A094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ACB8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746604"/>
    <w:multiLevelType w:val="hybridMultilevel"/>
    <w:tmpl w:val="EB663C58"/>
    <w:lvl w:ilvl="0" w:tplc="8668D9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29384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4665A">
      <w:start w:val="1"/>
      <w:numFmt w:val="decimal"/>
      <w:lvlRestart w:val="0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65D5A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FEC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800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A2004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6ADEA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6A45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4472BA"/>
    <w:multiLevelType w:val="hybridMultilevel"/>
    <w:tmpl w:val="986A9E7C"/>
    <w:lvl w:ilvl="0" w:tplc="9406569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E0F0E">
      <w:start w:val="1"/>
      <w:numFmt w:val="decimal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F09FC4">
      <w:start w:val="1"/>
      <w:numFmt w:val="decimal"/>
      <w:lvlText w:val="%3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6E07C">
      <w:start w:val="1"/>
      <w:numFmt w:val="decimal"/>
      <w:lvlText w:val="%4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EC2C80">
      <w:start w:val="1"/>
      <w:numFmt w:val="lowerLetter"/>
      <w:lvlText w:val="%5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B2448E">
      <w:start w:val="1"/>
      <w:numFmt w:val="lowerRoman"/>
      <w:lvlText w:val="%6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85130">
      <w:start w:val="1"/>
      <w:numFmt w:val="decimal"/>
      <w:lvlText w:val="%7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48686">
      <w:start w:val="1"/>
      <w:numFmt w:val="lowerLetter"/>
      <w:lvlText w:val="%8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E062A">
      <w:start w:val="1"/>
      <w:numFmt w:val="lowerRoman"/>
      <w:lvlText w:val="%9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8A723B"/>
    <w:multiLevelType w:val="hybridMultilevel"/>
    <w:tmpl w:val="3FC25D5C"/>
    <w:lvl w:ilvl="0" w:tplc="E6E6CC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EB88A">
      <w:start w:val="3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C465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69A8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6A6106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CF2D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6948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661B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E0EE2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491EBF"/>
    <w:multiLevelType w:val="hybridMultilevel"/>
    <w:tmpl w:val="757A3370"/>
    <w:lvl w:ilvl="0" w:tplc="C46631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A046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43BF4">
      <w:start w:val="1"/>
      <w:numFmt w:val="decimal"/>
      <w:lvlText w:val="%3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433D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22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84905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D46F7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84CEF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82F3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17"/>
  </w:num>
  <w:num w:numId="10">
    <w:abstractNumId w:val="10"/>
  </w:num>
  <w:num w:numId="11">
    <w:abstractNumId w:val="5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B3"/>
    <w:rsid w:val="002240B3"/>
    <w:rsid w:val="00263981"/>
    <w:rsid w:val="00A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1842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2022-04-25T12:47:00Z</dcterms:created>
  <dcterms:modified xsi:type="dcterms:W3CDTF">2022-04-25T12:47:00Z</dcterms:modified>
</cp:coreProperties>
</file>