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36844" w14:textId="77777777" w:rsidR="00000000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003B7F2" w14:textId="77777777"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85EF2">
        <w:rPr>
          <w:rFonts w:ascii="Times New Roman" w:hAnsi="Times New Roman" w:cs="Times New Roman"/>
          <w:i/>
          <w:sz w:val="28"/>
          <w:szCs w:val="28"/>
        </w:rPr>
        <w:t>Научно 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9B47E13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1C55A3D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1C7AB87C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2B0436EE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BFFAF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CB16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573E3AD8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4516E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68949E1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2881838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0B9F2A69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742AAE3F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46B9841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4EBCC8B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3B6CB27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06D8CB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B7B69E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E5A132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6B65ADD0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36C9FCAC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14:paraId="7DEF32EA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5C813271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63790791" w14:textId="77777777" w:rsidR="00A10961" w:rsidRPr="00686E15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</w:t>
      </w:r>
      <w:r w:rsidRPr="00686E15">
        <w:rPr>
          <w:rFonts w:ascii="Times New Roman" w:hAnsi="Times New Roman" w:cs="Times New Roman"/>
          <w:sz w:val="28"/>
          <w:szCs w:val="28"/>
        </w:rPr>
        <w:t>вопросы руководителя практики от университета.</w:t>
      </w:r>
    </w:p>
    <w:p w14:paraId="352442CF" w14:textId="77777777" w:rsidR="00A10961" w:rsidRPr="00686E15" w:rsidRDefault="00A10961" w:rsidP="001707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23BFB6" w14:textId="77777777" w:rsidR="00A10961" w:rsidRPr="0094651A" w:rsidRDefault="00A10961" w:rsidP="0017075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651A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357E9205" w14:textId="70D09753" w:rsidR="001C0FE6" w:rsidRPr="0094651A" w:rsidRDefault="00686E15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>Рассмотрите подходы к ф</w:t>
      </w:r>
      <w:r w:rsidR="00DC33A9" w:rsidRPr="0094651A">
        <w:rPr>
          <w:sz w:val="28"/>
          <w:szCs w:val="28"/>
        </w:rPr>
        <w:t>ормировани</w:t>
      </w:r>
      <w:r w:rsidRPr="0094651A">
        <w:rPr>
          <w:sz w:val="28"/>
          <w:szCs w:val="28"/>
        </w:rPr>
        <w:t>ю</w:t>
      </w:r>
      <w:r w:rsidR="00DC33A9" w:rsidRPr="0094651A">
        <w:rPr>
          <w:sz w:val="28"/>
          <w:szCs w:val="28"/>
        </w:rPr>
        <w:t xml:space="preserve"> информационной базы финансового риск-контроллинга</w:t>
      </w:r>
      <w:r w:rsidR="001C0FE6" w:rsidRPr="0094651A">
        <w:rPr>
          <w:sz w:val="28"/>
          <w:szCs w:val="28"/>
        </w:rPr>
        <w:t>;</w:t>
      </w:r>
    </w:p>
    <w:p w14:paraId="53B488AE" w14:textId="7F4ADC20" w:rsidR="001C0FE6" w:rsidRPr="0094651A" w:rsidRDefault="00DC33A9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>Проанализируйте</w:t>
      </w:r>
      <w:r w:rsidRPr="0094651A">
        <w:rPr>
          <w:sz w:val="28"/>
          <w:szCs w:val="28"/>
        </w:rPr>
        <w:t xml:space="preserve"> оптимальност</w:t>
      </w:r>
      <w:r w:rsidRPr="0094651A">
        <w:rPr>
          <w:sz w:val="28"/>
          <w:szCs w:val="28"/>
        </w:rPr>
        <w:t>ь структуры и оборачиваемости</w:t>
      </w:r>
      <w:r w:rsidRPr="0094651A">
        <w:rPr>
          <w:sz w:val="28"/>
          <w:szCs w:val="28"/>
        </w:rPr>
        <w:t xml:space="preserve"> дебиторской задолженности </w:t>
      </w:r>
      <w:r w:rsidRPr="0094651A">
        <w:rPr>
          <w:sz w:val="28"/>
          <w:szCs w:val="28"/>
        </w:rPr>
        <w:t>организации</w:t>
      </w:r>
      <w:r w:rsidR="001C0FE6" w:rsidRPr="0094651A">
        <w:rPr>
          <w:sz w:val="28"/>
          <w:szCs w:val="28"/>
        </w:rPr>
        <w:t>;</w:t>
      </w:r>
    </w:p>
    <w:p w14:paraId="4FEC6442" w14:textId="75EBA6D1" w:rsidR="001C0FE6" w:rsidRPr="0094651A" w:rsidRDefault="00DC33A9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>Проанализируйте оптимальность структуры и оборачиваемости кредиторской задолженности организации</w:t>
      </w:r>
      <w:r w:rsidR="001C0FE6" w:rsidRPr="0094651A">
        <w:rPr>
          <w:sz w:val="28"/>
          <w:szCs w:val="28"/>
        </w:rPr>
        <w:t>;</w:t>
      </w:r>
    </w:p>
    <w:p w14:paraId="3ACF2B24" w14:textId="7819E51D" w:rsidR="001C0FE6" w:rsidRPr="0094651A" w:rsidRDefault="004F5B83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 xml:space="preserve">Проанализируйте возможность </w:t>
      </w:r>
      <w:r w:rsidRPr="0094651A">
        <w:rPr>
          <w:rFonts w:eastAsia="Calibri"/>
          <w:sz w:val="28"/>
          <w:szCs w:val="28"/>
        </w:rPr>
        <w:t xml:space="preserve">использования данных </w:t>
      </w:r>
      <w:r w:rsidRPr="0094651A">
        <w:rPr>
          <w:sz w:val="28"/>
          <w:szCs w:val="28"/>
        </w:rPr>
        <w:t>отчета об изменениях капитала организации</w:t>
      </w:r>
      <w:r w:rsidRPr="0094651A">
        <w:rPr>
          <w:rFonts w:eastAsia="Calibri"/>
          <w:sz w:val="28"/>
          <w:szCs w:val="28"/>
        </w:rPr>
        <w:t xml:space="preserve"> с целью принятия управленческих решений</w:t>
      </w:r>
      <w:r w:rsidR="001C0FE6" w:rsidRPr="0094651A">
        <w:rPr>
          <w:sz w:val="28"/>
          <w:szCs w:val="28"/>
        </w:rPr>
        <w:t>;</w:t>
      </w:r>
    </w:p>
    <w:p w14:paraId="78887F48" w14:textId="07C64F94" w:rsidR="004F5B83" w:rsidRPr="0094651A" w:rsidRDefault="004F5B83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 xml:space="preserve">Проанализируйте возможность </w:t>
      </w:r>
      <w:r w:rsidRPr="0094651A">
        <w:rPr>
          <w:rFonts w:eastAsia="Calibri"/>
          <w:sz w:val="28"/>
          <w:szCs w:val="28"/>
        </w:rPr>
        <w:t xml:space="preserve">использования данных </w:t>
      </w:r>
      <w:r w:rsidRPr="0094651A">
        <w:rPr>
          <w:sz w:val="28"/>
          <w:szCs w:val="28"/>
        </w:rPr>
        <w:t xml:space="preserve">отчета </w:t>
      </w:r>
      <w:r w:rsidRPr="0094651A">
        <w:rPr>
          <w:sz w:val="28"/>
          <w:szCs w:val="28"/>
        </w:rPr>
        <w:t>о движении денежных средств</w:t>
      </w:r>
      <w:r w:rsidRPr="0094651A">
        <w:rPr>
          <w:rFonts w:eastAsia="Calibri"/>
          <w:sz w:val="28"/>
          <w:szCs w:val="28"/>
        </w:rPr>
        <w:t xml:space="preserve"> с целью принятия управленческих решений</w:t>
      </w:r>
      <w:r w:rsidRPr="0094651A">
        <w:rPr>
          <w:sz w:val="28"/>
          <w:szCs w:val="28"/>
        </w:rPr>
        <w:t>;</w:t>
      </w:r>
    </w:p>
    <w:p w14:paraId="5B77A604" w14:textId="33CE4373" w:rsidR="001C0FE6" w:rsidRPr="0094651A" w:rsidRDefault="004F5B83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>Рассмотрите</w:t>
      </w:r>
      <w:r w:rsidRPr="0094651A">
        <w:rPr>
          <w:sz w:val="28"/>
          <w:szCs w:val="28"/>
        </w:rPr>
        <w:t xml:space="preserve"> </w:t>
      </w:r>
      <w:r w:rsidR="0094651A" w:rsidRPr="0094651A">
        <w:rPr>
          <w:sz w:val="28"/>
          <w:szCs w:val="28"/>
        </w:rPr>
        <w:t>способы и приемы вы</w:t>
      </w:r>
      <w:r w:rsidR="001C0FE6" w:rsidRPr="0094651A">
        <w:rPr>
          <w:sz w:val="28"/>
          <w:szCs w:val="28"/>
        </w:rPr>
        <w:t>работки управленческих решений с учетом финансовых рисков организации;</w:t>
      </w:r>
    </w:p>
    <w:p w14:paraId="1828C138" w14:textId="77920ED7" w:rsidR="001C0FE6" w:rsidRPr="0094651A" w:rsidRDefault="004F5B83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>Проанализируйте в</w:t>
      </w:r>
      <w:r w:rsidRPr="0094651A">
        <w:rPr>
          <w:sz w:val="28"/>
          <w:szCs w:val="28"/>
        </w:rPr>
        <w:t xml:space="preserve">лияние прочих доходов и расходов на финансовые результаты деятельности </w:t>
      </w:r>
      <w:r w:rsidRPr="0094651A">
        <w:rPr>
          <w:sz w:val="28"/>
          <w:szCs w:val="28"/>
        </w:rPr>
        <w:t>организации</w:t>
      </w:r>
      <w:r w:rsidR="001C0FE6" w:rsidRPr="0094651A">
        <w:rPr>
          <w:sz w:val="28"/>
          <w:szCs w:val="28"/>
        </w:rPr>
        <w:t>;</w:t>
      </w:r>
    </w:p>
    <w:p w14:paraId="6E894C0B" w14:textId="1141EC44" w:rsidR="001C0FE6" w:rsidRPr="0094651A" w:rsidRDefault="004F5B83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4651A">
        <w:rPr>
          <w:sz w:val="28"/>
          <w:szCs w:val="28"/>
        </w:rPr>
        <w:t xml:space="preserve">Проанализируйте возможность </w:t>
      </w:r>
      <w:r w:rsidRPr="0094651A">
        <w:rPr>
          <w:rFonts w:eastAsia="Calibri"/>
          <w:sz w:val="28"/>
          <w:szCs w:val="28"/>
        </w:rPr>
        <w:t>использования данных отчета о финансовых результатах с целью принятия управленческих решений</w:t>
      </w:r>
      <w:r w:rsidRPr="0094651A">
        <w:rPr>
          <w:rFonts w:eastAsia="Calibri"/>
          <w:sz w:val="28"/>
          <w:szCs w:val="28"/>
        </w:rPr>
        <w:t>;</w:t>
      </w:r>
    </w:p>
    <w:p w14:paraId="243745DF" w14:textId="624AE09D" w:rsidR="00BF226E" w:rsidRPr="0094651A" w:rsidRDefault="0094651A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94651A">
        <w:rPr>
          <w:sz w:val="28"/>
          <w:szCs w:val="28"/>
        </w:rPr>
        <w:t xml:space="preserve">Проанализируйте </w:t>
      </w:r>
      <w:r w:rsidR="00F905CE" w:rsidRPr="0094651A">
        <w:rPr>
          <w:sz w:val="28"/>
          <w:szCs w:val="28"/>
        </w:rPr>
        <w:t>влияние изменения стоимости основных средств на показатели бухгалтерской финансовой отчетности</w:t>
      </w:r>
      <w:r w:rsidRPr="0094651A">
        <w:rPr>
          <w:sz w:val="28"/>
          <w:szCs w:val="28"/>
        </w:rPr>
        <w:t>;</w:t>
      </w:r>
    </w:p>
    <w:p w14:paraId="778049DC" w14:textId="6E50784B" w:rsidR="00F905CE" w:rsidRPr="0094651A" w:rsidRDefault="00F905CE" w:rsidP="00170752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94651A">
        <w:rPr>
          <w:sz w:val="28"/>
          <w:szCs w:val="28"/>
        </w:rPr>
        <w:t xml:space="preserve"> </w:t>
      </w:r>
      <w:r w:rsidR="0094651A" w:rsidRPr="0094651A">
        <w:rPr>
          <w:sz w:val="28"/>
          <w:szCs w:val="28"/>
        </w:rPr>
        <w:t xml:space="preserve">Проанализируйте влияние </w:t>
      </w:r>
      <w:r w:rsidR="0094651A" w:rsidRPr="0094651A">
        <w:rPr>
          <w:sz w:val="28"/>
          <w:szCs w:val="28"/>
        </w:rPr>
        <w:t>положений учетной политики организации</w:t>
      </w:r>
      <w:r w:rsidR="0094651A" w:rsidRPr="0094651A">
        <w:rPr>
          <w:sz w:val="28"/>
          <w:szCs w:val="28"/>
        </w:rPr>
        <w:t xml:space="preserve"> на показатели бухгалтерской финансовой отчетности</w:t>
      </w:r>
      <w:r w:rsidRPr="0094651A">
        <w:rPr>
          <w:sz w:val="28"/>
          <w:szCs w:val="28"/>
        </w:rPr>
        <w:t xml:space="preserve">.  </w:t>
      </w:r>
    </w:p>
    <w:sectPr w:rsidR="00F905CE" w:rsidRPr="0094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20815416">
    <w:abstractNumId w:val="1"/>
  </w:num>
  <w:num w:numId="2" w16cid:durableId="6694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2A"/>
    <w:rsid w:val="0012322A"/>
    <w:rsid w:val="00170752"/>
    <w:rsid w:val="001C0FE6"/>
    <w:rsid w:val="00210BB1"/>
    <w:rsid w:val="00437B51"/>
    <w:rsid w:val="004A6F24"/>
    <w:rsid w:val="004F5B83"/>
    <w:rsid w:val="00517438"/>
    <w:rsid w:val="00686E15"/>
    <w:rsid w:val="006B423F"/>
    <w:rsid w:val="008F4347"/>
    <w:rsid w:val="0094651A"/>
    <w:rsid w:val="009C55CD"/>
    <w:rsid w:val="00A10961"/>
    <w:rsid w:val="00A15109"/>
    <w:rsid w:val="00BF226E"/>
    <w:rsid w:val="00CD08E8"/>
    <w:rsid w:val="00D85EF2"/>
    <w:rsid w:val="00DC33A9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828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D20-7C8F-4B0F-A5D1-4BD80E9A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Дарья А</cp:lastModifiedBy>
  <cp:revision>8</cp:revision>
  <dcterms:created xsi:type="dcterms:W3CDTF">2024-05-06T08:37:00Z</dcterms:created>
  <dcterms:modified xsi:type="dcterms:W3CDTF">2024-05-11T18:15:00Z</dcterms:modified>
</cp:coreProperties>
</file>