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55AAA" w14:textId="77777777" w:rsidR="006B5B82" w:rsidRPr="006307F8" w:rsidRDefault="006B5B82" w:rsidP="006B5B82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Б2.02(П) Научно-исследовательская работа</w:t>
      </w:r>
    </w:p>
    <w:p w14:paraId="187C9150" w14:textId="4473DB56" w:rsidR="006B5B82" w:rsidRDefault="006B5B82" w:rsidP="00BB3C23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905E95C" w14:textId="394B4AAD" w:rsidR="00BB3C23" w:rsidRDefault="00BB3C23" w:rsidP="00BB3C23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Примерные о</w:t>
      </w:r>
      <w:r w:rsidRPr="006307F8">
        <w:rPr>
          <w:rFonts w:ascii="Times New Roman" w:hAnsi="Times New Roman"/>
          <w:b/>
          <w:sz w:val="28"/>
          <w:szCs w:val="28"/>
        </w:rPr>
        <w:t>ценочные материалы</w:t>
      </w:r>
      <w:r>
        <w:rPr>
          <w:rFonts w:ascii="Times New Roman" w:hAnsi="Times New Roman"/>
          <w:b/>
          <w:sz w:val="28"/>
          <w:szCs w:val="28"/>
        </w:rPr>
        <w:t>,</w:t>
      </w:r>
      <w:r w:rsidRPr="006307F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применяемые при проведении</w:t>
      </w:r>
    </w:p>
    <w:p w14:paraId="7F3B39AF" w14:textId="04FEAD4E" w:rsidR="006B5B82" w:rsidRDefault="00BB3C23" w:rsidP="00BB3C23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промежуточной аттестации по </w:t>
      </w:r>
      <w:r w:rsidR="00197718">
        <w:rPr>
          <w:rFonts w:ascii="Times New Roman" w:hAnsi="Times New Roman"/>
          <w:b/>
          <w:sz w:val="28"/>
          <w:szCs w:val="28"/>
        </w:rPr>
        <w:t>практике</w:t>
      </w:r>
      <w:r w:rsidR="00910AB3">
        <w:rPr>
          <w:rFonts w:ascii="Times New Roman" w:hAnsi="Times New Roman"/>
          <w:b/>
          <w:sz w:val="28"/>
          <w:szCs w:val="28"/>
        </w:rPr>
        <w:t xml:space="preserve"> </w:t>
      </w:r>
    </w:p>
    <w:p w14:paraId="02D64485" w14:textId="702600B8" w:rsidR="00BB3C23" w:rsidRPr="006307F8" w:rsidRDefault="000F1831" w:rsidP="00BB3C23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6B5B82">
        <w:rPr>
          <w:rFonts w:ascii="Times New Roman" w:hAnsi="Times New Roman"/>
          <w:b/>
          <w:sz w:val="28"/>
          <w:szCs w:val="28"/>
        </w:rPr>
        <w:t>Н</w:t>
      </w:r>
      <w:r w:rsidR="00910AB3">
        <w:rPr>
          <w:rFonts w:ascii="Times New Roman" w:hAnsi="Times New Roman"/>
          <w:b/>
          <w:sz w:val="28"/>
          <w:szCs w:val="28"/>
        </w:rPr>
        <w:t>аучно-исследовательская работа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024FDD49" w14:textId="643E2D8B" w:rsidR="00C83EA9" w:rsidRPr="006307F8" w:rsidRDefault="00C83EA9" w:rsidP="00C83EA9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CE8EF9E" w14:textId="77777777" w:rsidR="00C83EA9" w:rsidRDefault="00C83EA9" w:rsidP="00C83EA9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F3D5FC9" w14:textId="77777777" w:rsidR="00C83EA9" w:rsidRPr="002D6543" w:rsidRDefault="00C83EA9" w:rsidP="002D65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При проведении промежуточной аттестации обучающемуся требуется предоставить и защитить отчет с выполненным индивидуальным заданием. Примерный перечень индивидуальных заданий указан в приложении 1.</w:t>
      </w:r>
    </w:p>
    <w:p w14:paraId="10EF83FA" w14:textId="2964E2C6" w:rsidR="00C83EA9" w:rsidRPr="002D6543" w:rsidRDefault="00C83EA9" w:rsidP="002D65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Материал, необходимый для подготовки отчета по </w:t>
      </w:r>
      <w:r w:rsidR="00784853" w:rsidRPr="002D6543">
        <w:rPr>
          <w:rFonts w:ascii="Times New Roman" w:hAnsi="Times New Roman" w:cs="Times New Roman"/>
          <w:sz w:val="24"/>
          <w:szCs w:val="24"/>
        </w:rPr>
        <w:t xml:space="preserve">производственной </w:t>
      </w:r>
      <w:r w:rsidRPr="002D6543">
        <w:rPr>
          <w:rFonts w:ascii="Times New Roman" w:hAnsi="Times New Roman" w:cs="Times New Roman"/>
          <w:sz w:val="24"/>
          <w:szCs w:val="24"/>
        </w:rPr>
        <w:t>практике</w:t>
      </w:r>
      <w:r w:rsidR="00910AB3" w:rsidRPr="002D6543">
        <w:rPr>
          <w:rFonts w:ascii="Times New Roman" w:hAnsi="Times New Roman" w:cs="Times New Roman"/>
          <w:sz w:val="24"/>
          <w:szCs w:val="24"/>
        </w:rPr>
        <w:t xml:space="preserve"> </w:t>
      </w:r>
      <w:r w:rsidR="00784853" w:rsidRPr="002D6543">
        <w:rPr>
          <w:rFonts w:ascii="Times New Roman" w:hAnsi="Times New Roman" w:cs="Times New Roman"/>
          <w:sz w:val="24"/>
          <w:szCs w:val="24"/>
        </w:rPr>
        <w:t>«Н</w:t>
      </w:r>
      <w:r w:rsidR="00910AB3" w:rsidRPr="002D6543">
        <w:rPr>
          <w:rFonts w:ascii="Times New Roman" w:hAnsi="Times New Roman" w:cs="Times New Roman"/>
          <w:sz w:val="24"/>
          <w:szCs w:val="24"/>
        </w:rPr>
        <w:t>аучно-исследовательская работа</w:t>
      </w:r>
      <w:r w:rsidR="00784853" w:rsidRPr="002D6543">
        <w:rPr>
          <w:rFonts w:ascii="Times New Roman" w:hAnsi="Times New Roman" w:cs="Times New Roman"/>
          <w:sz w:val="24"/>
          <w:szCs w:val="24"/>
        </w:rPr>
        <w:t>»</w:t>
      </w:r>
      <w:r w:rsidRPr="002D6543">
        <w:rPr>
          <w:rFonts w:ascii="Times New Roman" w:hAnsi="Times New Roman" w:cs="Times New Roman"/>
          <w:sz w:val="24"/>
          <w:szCs w:val="24"/>
        </w:rPr>
        <w:t xml:space="preserve">, собирается в течение всего периода прохождения практики. </w:t>
      </w:r>
    </w:p>
    <w:p w14:paraId="4FA6D23B" w14:textId="77777777" w:rsidR="00C83EA9" w:rsidRPr="002D6543" w:rsidRDefault="00C83EA9" w:rsidP="002D6543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DDBF50E" w14:textId="25DC5E69" w:rsidR="00C83EA9" w:rsidRPr="002D6543" w:rsidRDefault="00C83EA9" w:rsidP="002D6543">
      <w:pPr>
        <w:pStyle w:val="a4"/>
        <w:numPr>
          <w:ilvl w:val="0"/>
          <w:numId w:val="2"/>
        </w:numPr>
        <w:spacing w:after="0" w:line="276" w:lineRule="auto"/>
        <w:jc w:val="center"/>
        <w:rPr>
          <w:b/>
          <w:bCs/>
        </w:rPr>
      </w:pPr>
      <w:r w:rsidRPr="002D6543">
        <w:rPr>
          <w:b/>
          <w:bCs/>
        </w:rPr>
        <w:t>Структура отчета по практике</w:t>
      </w:r>
    </w:p>
    <w:p w14:paraId="0A54E8D7" w14:textId="121E9B3E" w:rsidR="00C83EA9" w:rsidRPr="002D6543" w:rsidRDefault="00C83EA9" w:rsidP="002D654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Структура отчёта включает в себя: </w:t>
      </w:r>
    </w:p>
    <w:p w14:paraId="76752FE8" w14:textId="77777777" w:rsidR="00C83EA9" w:rsidRPr="002D6543" w:rsidRDefault="00C83EA9" w:rsidP="002D654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- титульный лист (Приложение 2);</w:t>
      </w:r>
    </w:p>
    <w:p w14:paraId="08BBD324" w14:textId="77777777" w:rsidR="00C83EA9" w:rsidRPr="002D6543" w:rsidRDefault="00C83EA9" w:rsidP="002D654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- индивидуальное задание (Приложение 3); </w:t>
      </w:r>
    </w:p>
    <w:p w14:paraId="14FA2B73" w14:textId="77777777" w:rsidR="00C83EA9" w:rsidRPr="002D6543" w:rsidRDefault="00C83EA9" w:rsidP="002D654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- основную структуру пояснительной записки, в соответствии с индивидуальным заданием:</w:t>
      </w:r>
    </w:p>
    <w:p w14:paraId="5C618F27" w14:textId="77777777" w:rsidR="00C83EA9" w:rsidRPr="002D6543" w:rsidRDefault="00C83EA9" w:rsidP="002D6543">
      <w:pPr>
        <w:spacing w:after="0" w:line="276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Введение</w:t>
      </w:r>
    </w:p>
    <w:p w14:paraId="6419A4C2" w14:textId="77777777" w:rsidR="00007BC0" w:rsidRPr="000F21D2" w:rsidRDefault="00007BC0" w:rsidP="00007BC0">
      <w:pPr>
        <w:spacing w:after="0" w:line="276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0F21D2">
        <w:rPr>
          <w:rFonts w:ascii="Times New Roman" w:hAnsi="Times New Roman" w:cs="Times New Roman"/>
          <w:sz w:val="24"/>
          <w:szCs w:val="24"/>
        </w:rPr>
        <w:t>I.</w:t>
      </w:r>
      <w:r w:rsidRPr="000F21D2">
        <w:rPr>
          <w:rFonts w:ascii="Times New Roman" w:hAnsi="Times New Roman" w:cs="Times New Roman"/>
          <w:sz w:val="24"/>
          <w:szCs w:val="24"/>
        </w:rPr>
        <w:tab/>
        <w:t>Аналитический обзор и постановка задачи исследования</w:t>
      </w:r>
    </w:p>
    <w:p w14:paraId="46D29D17" w14:textId="77777777" w:rsidR="00007BC0" w:rsidRPr="000F21D2" w:rsidRDefault="00007BC0" w:rsidP="00007BC0">
      <w:p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F21D2">
        <w:rPr>
          <w:rFonts w:ascii="Times New Roman" w:hAnsi="Times New Roman" w:cs="Times New Roman"/>
          <w:sz w:val="24"/>
          <w:szCs w:val="24"/>
        </w:rPr>
        <w:t>II.</w:t>
      </w:r>
      <w:r w:rsidRPr="000F21D2">
        <w:rPr>
          <w:rFonts w:ascii="Times New Roman" w:hAnsi="Times New Roman" w:cs="Times New Roman"/>
          <w:sz w:val="24"/>
          <w:szCs w:val="24"/>
        </w:rPr>
        <w:tab/>
        <w:t>Описание объектов и методов исследования</w:t>
      </w:r>
    </w:p>
    <w:p w14:paraId="18E14370" w14:textId="0E1C7FF3" w:rsidR="00007BC0" w:rsidRPr="000F21D2" w:rsidRDefault="00007BC0" w:rsidP="00007BC0">
      <w:p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F21D2">
        <w:rPr>
          <w:rFonts w:ascii="Times New Roman" w:hAnsi="Times New Roman" w:cs="Times New Roman"/>
          <w:sz w:val="24"/>
          <w:szCs w:val="24"/>
        </w:rPr>
        <w:t>III.</w:t>
      </w:r>
      <w:r w:rsidRPr="000F21D2">
        <w:rPr>
          <w:rFonts w:ascii="Times New Roman" w:hAnsi="Times New Roman" w:cs="Times New Roman"/>
          <w:sz w:val="24"/>
          <w:szCs w:val="24"/>
        </w:rPr>
        <w:tab/>
        <w:t xml:space="preserve">Проведение экспериментальных исследований </w:t>
      </w:r>
    </w:p>
    <w:p w14:paraId="14E4EF7D" w14:textId="77777777" w:rsidR="00007BC0" w:rsidRDefault="00007BC0" w:rsidP="00007BC0">
      <w:p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F21D2">
        <w:rPr>
          <w:rFonts w:ascii="Times New Roman" w:hAnsi="Times New Roman" w:cs="Times New Roman"/>
          <w:sz w:val="24"/>
          <w:szCs w:val="24"/>
        </w:rPr>
        <w:t>IV.</w:t>
      </w:r>
      <w:r w:rsidRPr="000F21D2">
        <w:rPr>
          <w:rFonts w:ascii="Times New Roman" w:hAnsi="Times New Roman" w:cs="Times New Roman"/>
          <w:sz w:val="24"/>
          <w:szCs w:val="24"/>
        </w:rPr>
        <w:tab/>
        <w:t>Анализ полученных результатов</w:t>
      </w:r>
    </w:p>
    <w:p w14:paraId="2DC4530C" w14:textId="77777777" w:rsidR="00007BC0" w:rsidRPr="002D6543" w:rsidRDefault="00007BC0" w:rsidP="00007BC0">
      <w:pPr>
        <w:spacing w:after="0" w:line="276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V.</w:t>
      </w:r>
      <w:r w:rsidRPr="002D6543">
        <w:rPr>
          <w:rFonts w:ascii="Times New Roman" w:hAnsi="Times New Roman" w:cs="Times New Roman"/>
          <w:sz w:val="24"/>
          <w:szCs w:val="24"/>
        </w:rPr>
        <w:tab/>
        <w:t>Предложения, выводы или рекомендации</w:t>
      </w:r>
    </w:p>
    <w:p w14:paraId="6DACBE72" w14:textId="77777777" w:rsidR="00C83EA9" w:rsidRPr="002D6543" w:rsidRDefault="00C83EA9" w:rsidP="002D654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- заключение; </w:t>
      </w:r>
    </w:p>
    <w:p w14:paraId="171302D1" w14:textId="77777777" w:rsidR="00C83EA9" w:rsidRPr="002D6543" w:rsidRDefault="00C83EA9" w:rsidP="002D654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- список используемой литературы; </w:t>
      </w:r>
    </w:p>
    <w:p w14:paraId="4F5FD8E0" w14:textId="3965395A" w:rsidR="00C83EA9" w:rsidRPr="002D6543" w:rsidRDefault="00C83EA9" w:rsidP="002D654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- приложение/я (при необходимости).</w:t>
      </w:r>
    </w:p>
    <w:p w14:paraId="7B55FD5F" w14:textId="77777777" w:rsidR="002D6543" w:rsidRPr="002D6543" w:rsidRDefault="002D6543" w:rsidP="002D654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B0FF81F" w14:textId="430F34B1" w:rsidR="00C83EA9" w:rsidRPr="002D6543" w:rsidRDefault="002D6543" w:rsidP="002D654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6543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C83EA9" w:rsidRPr="002D6543">
        <w:rPr>
          <w:rFonts w:ascii="Times New Roman" w:hAnsi="Times New Roman" w:cs="Times New Roman"/>
          <w:b/>
          <w:bCs/>
          <w:sz w:val="24"/>
          <w:szCs w:val="24"/>
        </w:rPr>
        <w:t>Требования к оформлению отчета по практике</w:t>
      </w:r>
    </w:p>
    <w:p w14:paraId="1EAE8293" w14:textId="60F50EBB" w:rsidR="00C83EA9" w:rsidRPr="002D6543" w:rsidRDefault="00C83EA9" w:rsidP="002D654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Объем отчета по практике должен быть не более 20 листов. Текст отчета выполняется на одной стороне листа белой бумаги формата А4, шрифт черного цвета – Times New </w:t>
      </w:r>
      <w:proofErr w:type="spellStart"/>
      <w:r w:rsidRPr="002D6543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2D6543">
        <w:rPr>
          <w:rFonts w:ascii="Times New Roman" w:hAnsi="Times New Roman" w:cs="Times New Roman"/>
          <w:sz w:val="24"/>
          <w:szCs w:val="24"/>
        </w:rPr>
        <w:t xml:space="preserve">, 14 пт. Страницы отчета должны иметь следующие поля: левое - </w:t>
      </w:r>
      <w:r w:rsidR="003A46FE" w:rsidRPr="002D6543">
        <w:rPr>
          <w:rFonts w:ascii="Times New Roman" w:hAnsi="Times New Roman" w:cs="Times New Roman"/>
          <w:sz w:val="24"/>
          <w:szCs w:val="24"/>
        </w:rPr>
        <w:t>30</w:t>
      </w:r>
      <w:r w:rsidRPr="002D6543">
        <w:rPr>
          <w:rFonts w:ascii="Times New Roman" w:hAnsi="Times New Roman" w:cs="Times New Roman"/>
          <w:sz w:val="24"/>
          <w:szCs w:val="24"/>
        </w:rPr>
        <w:t xml:space="preserve"> мм, правое - 1</w:t>
      </w:r>
      <w:r w:rsidR="003A46FE" w:rsidRPr="002D6543">
        <w:rPr>
          <w:rFonts w:ascii="Times New Roman" w:hAnsi="Times New Roman" w:cs="Times New Roman"/>
          <w:sz w:val="24"/>
          <w:szCs w:val="24"/>
        </w:rPr>
        <w:t>5</w:t>
      </w:r>
      <w:r w:rsidRPr="002D6543">
        <w:rPr>
          <w:rFonts w:ascii="Times New Roman" w:hAnsi="Times New Roman" w:cs="Times New Roman"/>
          <w:sz w:val="24"/>
          <w:szCs w:val="24"/>
        </w:rPr>
        <w:t xml:space="preserve"> мм, верхнее - 20 мм, нижнее - 20 мм. Абзацный отступ должен быть одинаковым по всему тексту и равен 1,25 см.</w:t>
      </w:r>
    </w:p>
    <w:p w14:paraId="75CEA0AB" w14:textId="12F6B90F" w:rsidR="002D6543" w:rsidRPr="002D6543" w:rsidRDefault="00C83EA9" w:rsidP="002D654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Порядковый номер страницы печатают на середине нижнего поля страницы. </w:t>
      </w:r>
    </w:p>
    <w:p w14:paraId="09687328" w14:textId="77777777" w:rsidR="002D6543" w:rsidRPr="002D6543" w:rsidRDefault="002D6543" w:rsidP="002D654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Иллюстративный материал может быть представлен рисунками, фотографиями, графиками, чертежами, схемами, диаграммами и другим подобным материалом.</w:t>
      </w:r>
    </w:p>
    <w:p w14:paraId="70D36F48" w14:textId="6D0C2326" w:rsidR="002D6543" w:rsidRPr="002D6543" w:rsidRDefault="002D6543" w:rsidP="002D654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Иллюстрации, используемые в </w:t>
      </w:r>
      <w:r w:rsidR="00575F65">
        <w:rPr>
          <w:rFonts w:ascii="Times New Roman" w:hAnsi="Times New Roman" w:cs="Times New Roman"/>
          <w:sz w:val="24"/>
          <w:szCs w:val="24"/>
        </w:rPr>
        <w:t>отчете</w:t>
      </w:r>
      <w:r w:rsidRPr="002D6543">
        <w:rPr>
          <w:rFonts w:ascii="Times New Roman" w:hAnsi="Times New Roman" w:cs="Times New Roman"/>
          <w:sz w:val="24"/>
          <w:szCs w:val="24"/>
        </w:rPr>
        <w:t xml:space="preserve">, размещают под текстом, в котором впервые дана ссылка на них, или на следующей странице, а при необходимости - в приложении к </w:t>
      </w:r>
      <w:r w:rsidR="00575F65">
        <w:rPr>
          <w:rFonts w:ascii="Times New Roman" w:hAnsi="Times New Roman" w:cs="Times New Roman"/>
          <w:sz w:val="24"/>
          <w:szCs w:val="24"/>
        </w:rPr>
        <w:t>отчету</w:t>
      </w:r>
      <w:r w:rsidRPr="002D6543">
        <w:rPr>
          <w:rFonts w:ascii="Times New Roman" w:hAnsi="Times New Roman" w:cs="Times New Roman"/>
          <w:sz w:val="24"/>
          <w:szCs w:val="24"/>
        </w:rPr>
        <w:t>.</w:t>
      </w:r>
    </w:p>
    <w:p w14:paraId="7A612107" w14:textId="6EBF176F" w:rsidR="002D6543" w:rsidRPr="002D6543" w:rsidRDefault="002D6543" w:rsidP="002D654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Таблицы, используемые в </w:t>
      </w:r>
      <w:r w:rsidR="00575F65">
        <w:rPr>
          <w:rFonts w:ascii="Times New Roman" w:hAnsi="Times New Roman" w:cs="Times New Roman"/>
          <w:sz w:val="24"/>
          <w:szCs w:val="24"/>
        </w:rPr>
        <w:t>отчете</w:t>
      </w:r>
      <w:r w:rsidRPr="002D6543">
        <w:rPr>
          <w:rFonts w:ascii="Times New Roman" w:hAnsi="Times New Roman" w:cs="Times New Roman"/>
          <w:sz w:val="24"/>
          <w:szCs w:val="24"/>
        </w:rPr>
        <w:t xml:space="preserve">, размещают под текстом, в котором впервые дана ссылка на них, или на следующей странице, а при необходимости - в приложении к </w:t>
      </w:r>
      <w:r w:rsidR="00575F65">
        <w:rPr>
          <w:rFonts w:ascii="Times New Roman" w:hAnsi="Times New Roman" w:cs="Times New Roman"/>
          <w:sz w:val="24"/>
          <w:szCs w:val="24"/>
        </w:rPr>
        <w:t>отчету</w:t>
      </w:r>
      <w:r w:rsidRPr="002D6543">
        <w:rPr>
          <w:rFonts w:ascii="Times New Roman" w:hAnsi="Times New Roman" w:cs="Times New Roman"/>
          <w:sz w:val="24"/>
          <w:szCs w:val="24"/>
        </w:rPr>
        <w:t>.</w:t>
      </w:r>
    </w:p>
    <w:p w14:paraId="7B3CFDC1" w14:textId="25D54801" w:rsidR="002D6543" w:rsidRPr="002D6543" w:rsidRDefault="002D6543" w:rsidP="002D654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lastRenderedPageBreak/>
        <w:t xml:space="preserve">Таблицы нумеруют арабскими цифрами сквозной нумерацией или в пределах раздела. На все таблицы должны быть приведены ссылки в тексте </w:t>
      </w:r>
      <w:r w:rsidR="00575F65">
        <w:rPr>
          <w:rFonts w:ascii="Times New Roman" w:hAnsi="Times New Roman" w:cs="Times New Roman"/>
          <w:sz w:val="24"/>
          <w:szCs w:val="24"/>
        </w:rPr>
        <w:t>отчета</w:t>
      </w:r>
      <w:r w:rsidRPr="002D6543">
        <w:rPr>
          <w:rFonts w:ascii="Times New Roman" w:hAnsi="Times New Roman" w:cs="Times New Roman"/>
          <w:sz w:val="24"/>
          <w:szCs w:val="24"/>
        </w:rPr>
        <w:t>. При ссылке следует писать слово "Таблица" с указанием ее номера.</w:t>
      </w:r>
    </w:p>
    <w:p w14:paraId="6DDFCAD3" w14:textId="2DA30F1E" w:rsidR="002D6543" w:rsidRPr="002D6543" w:rsidRDefault="002D6543" w:rsidP="002D654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При оформлении формул в качестве символов следует применять стандартные обозначения. Пояснения символов должны быть приведены в тексте или непосредственно под формулой. Формулы в тексте </w:t>
      </w:r>
      <w:r w:rsidR="00575F65">
        <w:rPr>
          <w:rFonts w:ascii="Times New Roman" w:hAnsi="Times New Roman" w:cs="Times New Roman"/>
          <w:sz w:val="24"/>
          <w:szCs w:val="24"/>
        </w:rPr>
        <w:t>отчета</w:t>
      </w:r>
      <w:r w:rsidRPr="002D6543">
        <w:rPr>
          <w:rFonts w:ascii="Times New Roman" w:hAnsi="Times New Roman" w:cs="Times New Roman"/>
          <w:sz w:val="24"/>
          <w:szCs w:val="24"/>
        </w:rPr>
        <w:t xml:space="preserve"> следует нумеровать арабскими цифрами сквозной нумерацией или в пределах </w:t>
      </w:r>
      <w:r w:rsidR="00575F65">
        <w:rPr>
          <w:rFonts w:ascii="Times New Roman" w:hAnsi="Times New Roman" w:cs="Times New Roman"/>
          <w:sz w:val="24"/>
          <w:szCs w:val="24"/>
        </w:rPr>
        <w:t>раздела</w:t>
      </w:r>
      <w:r w:rsidRPr="002D6543">
        <w:rPr>
          <w:rFonts w:ascii="Times New Roman" w:hAnsi="Times New Roman" w:cs="Times New Roman"/>
          <w:sz w:val="24"/>
          <w:szCs w:val="24"/>
        </w:rPr>
        <w:t>.</w:t>
      </w:r>
    </w:p>
    <w:p w14:paraId="48FFCDB9" w14:textId="69872168" w:rsidR="002D6543" w:rsidRPr="002D6543" w:rsidRDefault="002D6543" w:rsidP="002D654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Библиографические записи в списке </w:t>
      </w:r>
      <w:r w:rsidR="00575F65">
        <w:rPr>
          <w:rFonts w:ascii="Times New Roman" w:hAnsi="Times New Roman" w:cs="Times New Roman"/>
          <w:sz w:val="24"/>
          <w:szCs w:val="24"/>
        </w:rPr>
        <w:t xml:space="preserve">используемой </w:t>
      </w:r>
      <w:r w:rsidRPr="002D6543">
        <w:rPr>
          <w:rFonts w:ascii="Times New Roman" w:hAnsi="Times New Roman" w:cs="Times New Roman"/>
          <w:sz w:val="24"/>
          <w:szCs w:val="24"/>
        </w:rPr>
        <w:t>литературы оформляют согласно ГОСТ Р 7.0.100-2018.</w:t>
      </w:r>
    </w:p>
    <w:p w14:paraId="18841B8F" w14:textId="0AA38870" w:rsidR="002D6543" w:rsidRPr="002D6543" w:rsidRDefault="002D6543" w:rsidP="002D654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Сведения об источниках следует располагать по алфавиту фамилий авторов или первых слов заглавий документов, нумеровать арабскими цифрами с точкой и печатать с абзацного отступа.</w:t>
      </w:r>
    </w:p>
    <w:p w14:paraId="707AB42C" w14:textId="080EF7BB" w:rsidR="002D6543" w:rsidRPr="002D6543" w:rsidRDefault="002D6543" w:rsidP="002D6543">
      <w:pPr>
        <w:pStyle w:val="a5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</w:rPr>
      </w:pPr>
      <w:r w:rsidRPr="002D6543">
        <w:t xml:space="preserve">Материал, дополняющий основной текст </w:t>
      </w:r>
      <w:r w:rsidR="00575F65">
        <w:t>отчета</w:t>
      </w:r>
      <w:r w:rsidRPr="002D6543">
        <w:t xml:space="preserve">, допускается помещать в приложениях. В качестве приложения могут быть представлены: графический материал, таблицы, формулы, рисунки, фотографии и другой иллюстративный материал. Приложения должны иметь общую с остальной частью работы сквозную нумерацию страниц. </w:t>
      </w:r>
    </w:p>
    <w:p w14:paraId="2E5EE689" w14:textId="1832C310" w:rsidR="002D6543" w:rsidRPr="002D6543" w:rsidRDefault="002D6543" w:rsidP="002D6543">
      <w:pPr>
        <w:pStyle w:val="a5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</w:rPr>
      </w:pPr>
      <w:r w:rsidRPr="002D6543">
        <w:t xml:space="preserve">В тексте </w:t>
      </w:r>
      <w:r w:rsidR="00575F65">
        <w:t>отчета</w:t>
      </w:r>
      <w:r w:rsidRPr="002D6543">
        <w:t xml:space="preserve"> на все приложения должны быть даны ссылки. Приложения располагают в порядке ссылок на них в тексте работы.</w:t>
      </w:r>
    </w:p>
    <w:p w14:paraId="286F81C2" w14:textId="77777777" w:rsidR="002D6543" w:rsidRPr="002D6543" w:rsidRDefault="002D6543" w:rsidP="002D6543">
      <w:pPr>
        <w:pStyle w:val="a5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</w:rPr>
      </w:pPr>
      <w:r w:rsidRPr="002D6543">
        <w:t>Иллюстративный материал, таблицы, формулы, и приложения оформляются в соответствии с требованиями ГОСТ Р 2.105-2019.</w:t>
      </w:r>
    </w:p>
    <w:p w14:paraId="3EB5F669" w14:textId="77777777" w:rsidR="002D6543" w:rsidRPr="002D6543" w:rsidRDefault="002D6543" w:rsidP="002D654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C29DD2" w14:textId="075F41B3" w:rsidR="00C83EA9" w:rsidRPr="002D6543" w:rsidRDefault="00C83EA9" w:rsidP="002D6543">
      <w:pPr>
        <w:pStyle w:val="a4"/>
        <w:numPr>
          <w:ilvl w:val="0"/>
          <w:numId w:val="6"/>
        </w:numPr>
        <w:spacing w:after="0" w:line="276" w:lineRule="auto"/>
        <w:jc w:val="center"/>
        <w:rPr>
          <w:b/>
          <w:bCs/>
        </w:rPr>
      </w:pPr>
      <w:r w:rsidRPr="002D6543">
        <w:rPr>
          <w:b/>
          <w:bCs/>
        </w:rPr>
        <w:t>Порядок представления отчета по практике и его защита</w:t>
      </w:r>
    </w:p>
    <w:p w14:paraId="4C2D53B6" w14:textId="77777777" w:rsidR="00C83EA9" w:rsidRPr="002D6543" w:rsidRDefault="00C83EA9" w:rsidP="002D654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Отчет по практике представляется руководителю практики от университета. Срок представления отчета – не позднее 10 дней со дня завершения срока прохождения практики либо, если практика организована в летний период, не позднее 10 дней с начала следующего теоретического семестра. Отчет представляется на бумажном носителе и размещается обучающимся в личном кабинете на сайте университета. </w:t>
      </w:r>
    </w:p>
    <w:p w14:paraId="01F13F78" w14:textId="323A6F24" w:rsidR="00C83EA9" w:rsidRPr="002D6543" w:rsidRDefault="00C83EA9" w:rsidP="002D654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Защита отчетов по практике проводится в отведенное время, назначенное руководителем практики от университета, на защиту могут быть приглашены представители организации-места прохождения практики.</w:t>
      </w:r>
    </w:p>
    <w:p w14:paraId="06C69089" w14:textId="77777777" w:rsidR="002D6543" w:rsidRDefault="002D6543" w:rsidP="00C83EA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1C839C" w14:textId="2D621ACA" w:rsidR="00C83EA9" w:rsidRPr="002D6543" w:rsidRDefault="00C83EA9" w:rsidP="002D6543">
      <w:pPr>
        <w:pStyle w:val="a4"/>
        <w:numPr>
          <w:ilvl w:val="0"/>
          <w:numId w:val="6"/>
        </w:numPr>
        <w:jc w:val="center"/>
        <w:rPr>
          <w:b/>
          <w:bCs/>
        </w:rPr>
      </w:pPr>
      <w:r w:rsidRPr="002D6543">
        <w:rPr>
          <w:b/>
          <w:bCs/>
        </w:rPr>
        <w:t>Критерии оценки результатов защиты отчета по практики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50"/>
        <w:gridCol w:w="6495"/>
      </w:tblGrid>
      <w:tr w:rsidR="00C83EA9" w:rsidRPr="00D27B3E" w14:paraId="079A271E" w14:textId="77777777" w:rsidTr="005163CA">
        <w:tc>
          <w:tcPr>
            <w:tcW w:w="2850" w:type="dxa"/>
          </w:tcPr>
          <w:p w14:paraId="23F1C72D" w14:textId="77777777" w:rsidR="00C83EA9" w:rsidRPr="00D27B3E" w:rsidRDefault="00C83EA9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6495" w:type="dxa"/>
          </w:tcPr>
          <w:p w14:paraId="0D72C91D" w14:textId="77777777" w:rsidR="00C83EA9" w:rsidRPr="00D27B3E" w:rsidRDefault="00C83EA9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C83EA9" w:rsidRPr="00D27B3E" w14:paraId="5F2C9500" w14:textId="77777777" w:rsidTr="005163CA">
        <w:tc>
          <w:tcPr>
            <w:tcW w:w="2850" w:type="dxa"/>
          </w:tcPr>
          <w:p w14:paraId="3FDB6B9C" w14:textId="77777777" w:rsidR="00C83EA9" w:rsidRPr="00D27B3E" w:rsidRDefault="00C83EA9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  <w:p w14:paraId="5FBC24F9" w14:textId="77777777" w:rsidR="00C83EA9" w:rsidRPr="00D27B3E" w:rsidRDefault="00C83EA9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(Зачтено)</w:t>
            </w:r>
          </w:p>
        </w:tc>
        <w:tc>
          <w:tcPr>
            <w:tcW w:w="6495" w:type="dxa"/>
          </w:tcPr>
          <w:p w14:paraId="4FE35479" w14:textId="77777777" w:rsidR="00C83EA9" w:rsidRPr="00D27B3E" w:rsidRDefault="00C83EA9" w:rsidP="005163C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Доклад студента четкий, грамотный, структурированный; содержание устного доклада соответствует содержанию отчета; во время доклада студент уместно использует профессиональную терминологию; работа студента выполнена в соответствии со всеми требованиями, определенными для отчетов по практике; студент может точно донести результаты своей работы, проделанной в рамках практики; студент четко и грамотно отвечает на вопросы</w:t>
            </w:r>
          </w:p>
        </w:tc>
      </w:tr>
      <w:tr w:rsidR="00C83EA9" w:rsidRPr="00D27B3E" w14:paraId="0E61CDAC" w14:textId="77777777" w:rsidTr="005163CA">
        <w:tc>
          <w:tcPr>
            <w:tcW w:w="2850" w:type="dxa"/>
          </w:tcPr>
          <w:p w14:paraId="4C5D022E" w14:textId="77777777" w:rsidR="00C83EA9" w:rsidRPr="00D27B3E" w:rsidRDefault="00C83EA9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  <w:p w14:paraId="27298F1B" w14:textId="77777777" w:rsidR="00C83EA9" w:rsidRPr="00D27B3E" w:rsidRDefault="00C83EA9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(Зачтено)</w:t>
            </w:r>
          </w:p>
        </w:tc>
        <w:tc>
          <w:tcPr>
            <w:tcW w:w="6495" w:type="dxa"/>
          </w:tcPr>
          <w:p w14:paraId="0063C3F9" w14:textId="6E72056A" w:rsidR="00C83EA9" w:rsidRPr="00D27B3E" w:rsidRDefault="00C83EA9" w:rsidP="005163C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 xml:space="preserve">Доклад студента четкий, грамотный, структурированный; содержание устного доклада соответствует содержанию отчета; во время доклада студент использует профессиональную терминологию; работа студента выполнена в соответствии со всеми требованиями, определенными для отчетов по практике; </w:t>
            </w:r>
            <w:proofErr w:type="gramStart"/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студент  может</w:t>
            </w:r>
            <w:proofErr w:type="gramEnd"/>
            <w:r w:rsidRPr="00D27B3E">
              <w:rPr>
                <w:rFonts w:ascii="Times New Roman" w:hAnsi="Times New Roman" w:cs="Times New Roman"/>
                <w:sz w:val="24"/>
                <w:szCs w:val="24"/>
              </w:rPr>
              <w:t xml:space="preserve"> донести результаты своей работы, проделанной в рамках практики; студент  отвечает на вопросы, но в ответах допускает некоторые неточности</w:t>
            </w:r>
          </w:p>
        </w:tc>
      </w:tr>
      <w:tr w:rsidR="00C83EA9" w:rsidRPr="00D27B3E" w14:paraId="7EB7D501" w14:textId="77777777" w:rsidTr="005163CA">
        <w:tc>
          <w:tcPr>
            <w:tcW w:w="2850" w:type="dxa"/>
          </w:tcPr>
          <w:p w14:paraId="591C0B63" w14:textId="77777777" w:rsidR="00C83EA9" w:rsidRPr="00D27B3E" w:rsidRDefault="00C83EA9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  <w:p w14:paraId="23EDBD40" w14:textId="77777777" w:rsidR="00C83EA9" w:rsidRPr="00D27B3E" w:rsidRDefault="00C83EA9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(Зачтено)</w:t>
            </w:r>
          </w:p>
        </w:tc>
        <w:tc>
          <w:tcPr>
            <w:tcW w:w="6495" w:type="dxa"/>
          </w:tcPr>
          <w:p w14:paraId="7281F599" w14:textId="77777777" w:rsidR="00C83EA9" w:rsidRPr="00D27B3E" w:rsidRDefault="00C83EA9" w:rsidP="005163C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 xml:space="preserve">Работа студента в целом выполнена в соответствии с требованиями, определенными для отчетов по практике; студент в процессе доклада показал знание материала в объеме достаточном для дальнейшего обучения, при этом доклад студента не является четким, грамотным, структурированным; во время доклада студент не использует профессиональную терминологию, не может точно донести результаты своей работы, проделанной в рамках практики; студент не может четко и грамотно ответить на вопросы </w:t>
            </w:r>
          </w:p>
        </w:tc>
      </w:tr>
      <w:tr w:rsidR="00C83EA9" w:rsidRPr="00D27B3E" w14:paraId="34A552D3" w14:textId="77777777" w:rsidTr="005163CA">
        <w:tc>
          <w:tcPr>
            <w:tcW w:w="2850" w:type="dxa"/>
          </w:tcPr>
          <w:p w14:paraId="6D739341" w14:textId="77777777" w:rsidR="00C83EA9" w:rsidRPr="00D27B3E" w:rsidRDefault="00C83EA9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  <w:p w14:paraId="05E50340" w14:textId="77777777" w:rsidR="00C83EA9" w:rsidRPr="00D27B3E" w:rsidRDefault="00C83EA9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(Не зачтено)</w:t>
            </w:r>
          </w:p>
        </w:tc>
        <w:tc>
          <w:tcPr>
            <w:tcW w:w="6495" w:type="dxa"/>
          </w:tcPr>
          <w:p w14:paraId="3DBA719C" w14:textId="77777777" w:rsidR="00C83EA9" w:rsidRPr="00D27B3E" w:rsidRDefault="00C83EA9" w:rsidP="005163C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 xml:space="preserve">Работа студента выполнена не самостоятельно или не соответствует требованиям, определенным для отчетов по практике; во время доклада студент не может донести результаты своей работы, проделанной в рамках практики; содержание устного доклада не соответствует содержанию отчета; во время доклада студент не использует профессиональную терминологию; студент не может грамотно ответить на вопросы </w:t>
            </w:r>
          </w:p>
        </w:tc>
      </w:tr>
    </w:tbl>
    <w:p w14:paraId="45674ABC" w14:textId="77777777" w:rsidR="00C83EA9" w:rsidRPr="00D27B3E" w:rsidRDefault="00C83EA9" w:rsidP="00C83EA9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ADF39" w14:textId="77777777" w:rsidR="00C83EA9" w:rsidRDefault="00C83EA9" w:rsidP="00C83EA9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FB1BA54" w14:textId="3D79E956" w:rsidR="00035F50" w:rsidRPr="00784853" w:rsidRDefault="00035F50" w:rsidP="00784853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84853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30E8DFB1" w14:textId="77777777" w:rsidR="001153F1" w:rsidRDefault="001153F1" w:rsidP="007848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79E309" w14:textId="77777777" w:rsidR="001153F1" w:rsidRDefault="001153F1" w:rsidP="007848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9B8E0" w14:textId="70DA4444" w:rsidR="00784853" w:rsidRPr="00784853" w:rsidRDefault="00784853" w:rsidP="007848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853">
        <w:rPr>
          <w:rFonts w:ascii="Times New Roman" w:hAnsi="Times New Roman" w:cs="Times New Roman"/>
          <w:b/>
          <w:bCs/>
          <w:sz w:val="24"/>
          <w:szCs w:val="24"/>
        </w:rPr>
        <w:t>Примерный перечень индивидуальных заданий</w:t>
      </w:r>
    </w:p>
    <w:p w14:paraId="16CC9B88" w14:textId="77777777" w:rsidR="00784853" w:rsidRPr="00784853" w:rsidRDefault="00784853" w:rsidP="007848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68E741" w14:textId="77777777" w:rsidR="00007BC0" w:rsidRPr="000F21D2" w:rsidRDefault="00007BC0" w:rsidP="00007BC0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F1115"/>
        </w:rPr>
      </w:pPr>
      <w:r w:rsidRPr="000F21D2">
        <w:rPr>
          <w:color w:val="0F1115"/>
        </w:rPr>
        <w:t xml:space="preserve">Провести аналитический обзор современных методов </w:t>
      </w:r>
      <w:proofErr w:type="spellStart"/>
      <w:r w:rsidRPr="000F21D2">
        <w:rPr>
          <w:color w:val="0F1115"/>
        </w:rPr>
        <w:t>нейросетевой</w:t>
      </w:r>
      <w:proofErr w:type="spellEnd"/>
      <w:r w:rsidRPr="000F21D2">
        <w:rPr>
          <w:color w:val="0F1115"/>
        </w:rPr>
        <w:t xml:space="preserve"> фильтрации сигналов в беспроводных системах связи.</w:t>
      </w:r>
    </w:p>
    <w:p w14:paraId="227C659B" w14:textId="77777777" w:rsidR="00007BC0" w:rsidRPr="000F21D2" w:rsidRDefault="00007BC0" w:rsidP="00007BC0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F1115"/>
        </w:rPr>
      </w:pPr>
      <w:r w:rsidRPr="000F21D2">
        <w:rPr>
          <w:color w:val="0F1115"/>
        </w:rPr>
        <w:t>Разработать алгоритм кластеризации многомерных временных рядов для прогнозирования загрузки сети 5G.</w:t>
      </w:r>
    </w:p>
    <w:p w14:paraId="1952BF9B" w14:textId="77777777" w:rsidR="00007BC0" w:rsidRPr="000F21D2" w:rsidRDefault="00007BC0" w:rsidP="00007BC0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F1115"/>
        </w:rPr>
      </w:pPr>
      <w:r w:rsidRPr="000F21D2">
        <w:rPr>
          <w:color w:val="0F1115"/>
        </w:rPr>
        <w:t xml:space="preserve">Выполнить имитационное моделирование канала передачи данных с применением </w:t>
      </w:r>
      <w:proofErr w:type="spellStart"/>
      <w:r w:rsidRPr="000F21D2">
        <w:rPr>
          <w:color w:val="0F1115"/>
        </w:rPr>
        <w:t>сверточной</w:t>
      </w:r>
      <w:proofErr w:type="spellEnd"/>
      <w:r w:rsidRPr="000F21D2">
        <w:rPr>
          <w:color w:val="0F1115"/>
        </w:rPr>
        <w:t xml:space="preserve"> нейронной сети для коррекции ошибок.</w:t>
      </w:r>
    </w:p>
    <w:p w14:paraId="168D5E0D" w14:textId="77777777" w:rsidR="00007BC0" w:rsidRPr="000F21D2" w:rsidRDefault="00007BC0" w:rsidP="00007BC0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F1115"/>
        </w:rPr>
      </w:pPr>
      <w:r w:rsidRPr="000F21D2">
        <w:rPr>
          <w:color w:val="0F1115"/>
        </w:rPr>
        <w:t xml:space="preserve">Исследовать методы сжатия телеметрической информации на основе вариационных </w:t>
      </w:r>
      <w:proofErr w:type="spellStart"/>
      <w:r w:rsidRPr="000F21D2">
        <w:rPr>
          <w:color w:val="0F1115"/>
        </w:rPr>
        <w:t>автоэнкодеров</w:t>
      </w:r>
      <w:proofErr w:type="spellEnd"/>
      <w:r w:rsidRPr="000F21D2">
        <w:rPr>
          <w:color w:val="0F1115"/>
        </w:rPr>
        <w:t xml:space="preserve"> для спутниковых каналов.</w:t>
      </w:r>
    </w:p>
    <w:p w14:paraId="485DC9CD" w14:textId="77777777" w:rsidR="00007BC0" w:rsidRPr="000F21D2" w:rsidRDefault="00007BC0" w:rsidP="00007BC0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F1115"/>
        </w:rPr>
      </w:pPr>
      <w:r w:rsidRPr="000F21D2">
        <w:rPr>
          <w:color w:val="0F1115"/>
        </w:rPr>
        <w:t>Провести сравнительный анализ алгоритмов обнаружения сетевых аномалий с использованием глубокого обучения.</w:t>
      </w:r>
    </w:p>
    <w:p w14:paraId="51139656" w14:textId="77777777" w:rsidR="00007BC0" w:rsidRPr="000F21D2" w:rsidRDefault="00007BC0" w:rsidP="00007BC0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F1115"/>
        </w:rPr>
      </w:pPr>
      <w:r w:rsidRPr="000F21D2">
        <w:rPr>
          <w:color w:val="0F1115"/>
        </w:rPr>
        <w:t xml:space="preserve">Разработать прототип </w:t>
      </w:r>
      <w:proofErr w:type="spellStart"/>
      <w:r w:rsidRPr="000F21D2">
        <w:rPr>
          <w:color w:val="0F1115"/>
        </w:rPr>
        <w:t>нейросетевого</w:t>
      </w:r>
      <w:proofErr w:type="spellEnd"/>
      <w:r w:rsidRPr="000F21D2">
        <w:rPr>
          <w:color w:val="0F1115"/>
        </w:rPr>
        <w:t xml:space="preserve"> предиктора трафика на основе рекуррентных LSTM-архитектур.</w:t>
      </w:r>
    </w:p>
    <w:p w14:paraId="777B4B6A" w14:textId="77777777" w:rsidR="00007BC0" w:rsidRPr="000F21D2" w:rsidRDefault="00007BC0" w:rsidP="00007BC0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F1115"/>
        </w:rPr>
      </w:pPr>
      <w:r w:rsidRPr="000F21D2">
        <w:rPr>
          <w:color w:val="0F1115"/>
        </w:rPr>
        <w:t>Оценить возможность применения трансферного обучения для классификации типов модуляции сигналов.</w:t>
      </w:r>
    </w:p>
    <w:p w14:paraId="50090A1B" w14:textId="77777777" w:rsidR="00007BC0" w:rsidRPr="000F21D2" w:rsidRDefault="00007BC0" w:rsidP="00007BC0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F1115"/>
        </w:rPr>
      </w:pPr>
      <w:r w:rsidRPr="000F21D2">
        <w:rPr>
          <w:color w:val="0F1115"/>
        </w:rPr>
        <w:t xml:space="preserve">Исследовать влияние </w:t>
      </w:r>
      <w:proofErr w:type="spellStart"/>
      <w:r w:rsidRPr="000F21D2">
        <w:rPr>
          <w:color w:val="0F1115"/>
        </w:rPr>
        <w:t>гиперпараметров</w:t>
      </w:r>
      <w:proofErr w:type="spellEnd"/>
      <w:r w:rsidRPr="000F21D2">
        <w:rPr>
          <w:color w:val="0F1115"/>
        </w:rPr>
        <w:t xml:space="preserve"> обучения на точность распознавания помех в когнитивных радиосистемах.</w:t>
      </w:r>
    </w:p>
    <w:p w14:paraId="05D59D88" w14:textId="77777777" w:rsidR="00007BC0" w:rsidRPr="000F21D2" w:rsidRDefault="00007BC0" w:rsidP="00007BC0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F1115"/>
        </w:rPr>
      </w:pPr>
      <w:r w:rsidRPr="000F21D2">
        <w:rPr>
          <w:color w:val="0F1115"/>
        </w:rPr>
        <w:t xml:space="preserve">Разработать методику оптимизации маршрутизации пакетов с помощью </w:t>
      </w:r>
      <w:proofErr w:type="spellStart"/>
      <w:r w:rsidRPr="000F21D2">
        <w:rPr>
          <w:color w:val="0F1115"/>
        </w:rPr>
        <w:t>графовых</w:t>
      </w:r>
      <w:proofErr w:type="spellEnd"/>
      <w:r w:rsidRPr="000F21D2">
        <w:rPr>
          <w:color w:val="0F1115"/>
        </w:rPr>
        <w:t xml:space="preserve"> нейронных сетей.</w:t>
      </w:r>
    </w:p>
    <w:p w14:paraId="601BFF88" w14:textId="2AD82AAC" w:rsidR="00035F50" w:rsidRPr="00784853" w:rsidRDefault="00035F50" w:rsidP="001153F1">
      <w:pPr>
        <w:spacing w:after="0" w:line="276" w:lineRule="auto"/>
        <w:ind w:firstLine="709"/>
        <w:jc w:val="both"/>
        <w:rPr>
          <w:sz w:val="24"/>
          <w:szCs w:val="24"/>
        </w:rPr>
      </w:pPr>
      <w:r w:rsidRPr="00784853">
        <w:rPr>
          <w:sz w:val="24"/>
          <w:szCs w:val="24"/>
        </w:rPr>
        <w:br w:type="page"/>
      </w:r>
    </w:p>
    <w:p w14:paraId="41E19CD0" w14:textId="6DACD311" w:rsidR="00035F50" w:rsidRPr="00B4428C" w:rsidRDefault="00035F50" w:rsidP="00035F5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42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  <w:r w:rsidR="00784853" w:rsidRPr="00B442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p w14:paraId="0749C051" w14:textId="77777777" w:rsidR="00035F50" w:rsidRPr="00035F50" w:rsidRDefault="00035F50" w:rsidP="00035F5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ТРАНСПОРТА РОССИЙСКОЙ ФЕДЕРАЦИИ</w:t>
      </w:r>
    </w:p>
    <w:p w14:paraId="3363945B" w14:textId="77777777" w:rsidR="00035F50" w:rsidRPr="00035F50" w:rsidRDefault="00035F50" w:rsidP="00035F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АВТОНОМНОЕ ОБРАЗОВАТЕЛЬНОЕ</w:t>
      </w:r>
    </w:p>
    <w:p w14:paraId="0E3F31FE" w14:textId="77777777" w:rsidR="00035F50" w:rsidRPr="00035F50" w:rsidRDefault="00035F50" w:rsidP="00035F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 ВЫСШЕГО ОБРАЗОВАНИЯ</w:t>
      </w:r>
    </w:p>
    <w:p w14:paraId="296D82F7" w14:textId="77777777" w:rsidR="00035F50" w:rsidRPr="00035F50" w:rsidRDefault="00035F50" w:rsidP="00035F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«РОССИЙСКИЙ УНИВЕРСИТЕТ ТРАНСПОРТА»</w:t>
      </w:r>
    </w:p>
    <w:p w14:paraId="6945FF37" w14:textId="77777777" w:rsidR="00035F50" w:rsidRPr="00035F50" w:rsidRDefault="00035F50" w:rsidP="00035F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РУТ (МИИТ)</w:t>
      </w:r>
    </w:p>
    <w:p w14:paraId="3D5CD7BE" w14:textId="74764D5E" w:rsidR="00035F50" w:rsidRPr="00035F50" w:rsidRDefault="00035F50" w:rsidP="00035F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ВЫСШАЯ ИНЖЕНЕРНАЯ ШКОЛА</w:t>
      </w:r>
    </w:p>
    <w:p w14:paraId="2DCD6A0B" w14:textId="77777777" w:rsidR="00035F50" w:rsidRPr="00035F50" w:rsidRDefault="00035F50" w:rsidP="00035F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69EF8E" w14:textId="77777777" w:rsidR="00035F50" w:rsidRPr="00035F50" w:rsidRDefault="00035F50" w:rsidP="00035F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17DFF8" w14:textId="77777777" w:rsidR="00035F50" w:rsidRPr="00035F50" w:rsidRDefault="00035F50" w:rsidP="00035F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F80E92" w14:textId="77777777" w:rsidR="00035F50" w:rsidRPr="00035F50" w:rsidRDefault="00035F50" w:rsidP="00035F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54034E" w14:textId="77777777" w:rsidR="00035F50" w:rsidRPr="00035F50" w:rsidRDefault="00035F50" w:rsidP="00035F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0FA25F" w14:textId="77777777" w:rsidR="00035F50" w:rsidRPr="00005C6D" w:rsidRDefault="00035F50" w:rsidP="00005C6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7D4AB3" w14:textId="77777777" w:rsidR="00005C6D" w:rsidRPr="00005C6D" w:rsidRDefault="00035F50" w:rsidP="00005C6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ОТЧЁТ </w:t>
      </w:r>
    </w:p>
    <w:p w14:paraId="6011F09B" w14:textId="0DCFCC8F" w:rsidR="00035F50" w:rsidRPr="00005C6D" w:rsidRDefault="00035F50" w:rsidP="00005C6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005C6D" w:rsidRPr="00005C6D">
        <w:rPr>
          <w:rFonts w:ascii="Times New Roman" w:hAnsi="Times New Roman"/>
          <w:b/>
          <w:sz w:val="28"/>
          <w:szCs w:val="28"/>
        </w:rPr>
        <w:t>Научно-исследовательской работе</w:t>
      </w:r>
    </w:p>
    <w:p w14:paraId="113C9DAF" w14:textId="628F6418" w:rsidR="00035F50" w:rsidRPr="00005C6D" w:rsidRDefault="00035F50" w:rsidP="00005C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31FFDD7D" w14:textId="77777777" w:rsidR="00005C6D" w:rsidRPr="00005C6D" w:rsidRDefault="00005C6D" w:rsidP="00005C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D79F6CC" w14:textId="4855C422" w:rsidR="00035F50" w:rsidRPr="00005C6D" w:rsidRDefault="00035F50" w:rsidP="00005C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Направление: 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05C6D"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11.04.02</w:t>
      </w:r>
      <w:r w:rsidR="00005C6D"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  <w:t>Инфокоммуникационные технологии</w:t>
      </w:r>
      <w:r w:rsidR="00005C6D"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  <w:t>и системы    связи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2AFDE11A" w14:textId="77E74763" w:rsidR="00035F50" w:rsidRPr="00005C6D" w:rsidRDefault="00035F50" w:rsidP="00005C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EAA9F11" w14:textId="77777777" w:rsidR="00005C6D" w:rsidRPr="00005C6D" w:rsidRDefault="00005C6D" w:rsidP="00005C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8B178FC" w14:textId="17F948D3" w:rsidR="00035F50" w:rsidRDefault="00035F50" w:rsidP="00005C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обучения: 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05C6D"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Инфокоммуникационные и </w:t>
      </w:r>
      <w:proofErr w:type="spellStart"/>
      <w:r w:rsidR="00005C6D"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нейросетевые</w:t>
      </w:r>
      <w:proofErr w:type="spellEnd"/>
      <w:r w:rsidR="00005C6D"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технологии передачи и анализа больших данных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516B8597" w14:textId="77777777" w:rsidR="00005C6D" w:rsidRPr="00005C6D" w:rsidRDefault="00005C6D" w:rsidP="00005C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B7B53E1" w14:textId="5FA4C386" w:rsidR="00035F50" w:rsidRPr="00005C6D" w:rsidRDefault="00005C6D" w:rsidP="00005C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</w:t>
      </w:r>
      <w:r w:rsidR="00035F50"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35F50"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35F50"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35F50"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35F50"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35F50"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35F50"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Группа: </w:t>
      </w:r>
      <w:r w:rsidR="00035F50"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35F50"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35F50"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35F50"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35F50"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454DD400" w14:textId="73556D6D" w:rsidR="00035F50" w:rsidRDefault="00035F50" w:rsidP="00005C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3ECC7" w14:textId="41AF63A3" w:rsidR="00005C6D" w:rsidRDefault="00005C6D" w:rsidP="00005C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8E39CA" w14:textId="77777777" w:rsidR="00005C6D" w:rsidRPr="00005C6D" w:rsidRDefault="00005C6D" w:rsidP="00005C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3A00EE" w14:textId="6B4B9821" w:rsidR="00035F50" w:rsidRPr="00005C6D" w:rsidRDefault="00035F50" w:rsidP="00005C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практики от ВИШ: 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20428A99" w14:textId="10F45B6C" w:rsidR="00035F50" w:rsidRPr="00005C6D" w:rsidRDefault="00035F50" w:rsidP="00005C6D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05C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ФИО</w:t>
      </w:r>
    </w:p>
    <w:p w14:paraId="33CBC4C8" w14:textId="77777777" w:rsidR="00035F50" w:rsidRPr="00005C6D" w:rsidRDefault="00035F50" w:rsidP="00005C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2B490526" w14:textId="77777777" w:rsidR="00035F50" w:rsidRPr="00005C6D" w:rsidRDefault="00035F50" w:rsidP="00005C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2B574A23" w14:textId="7AE58775" w:rsidR="00035F50" w:rsidRPr="00005C6D" w:rsidRDefault="00035F50" w:rsidP="00005C6D">
      <w:pPr>
        <w:tabs>
          <w:tab w:val="left" w:pos="3315"/>
          <w:tab w:val="left" w:pos="6480"/>
        </w:tabs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05C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Дата</w:t>
      </w:r>
      <w:r w:rsidRPr="00005C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 xml:space="preserve">            Оценка</w:t>
      </w:r>
      <w:r w:rsidRPr="00005C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 xml:space="preserve">          Подпись</w:t>
      </w:r>
    </w:p>
    <w:p w14:paraId="4EC3F78E" w14:textId="77777777" w:rsidR="00035F50" w:rsidRPr="00005C6D" w:rsidRDefault="00035F50" w:rsidP="00005C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CF06E" w14:textId="77777777" w:rsidR="00035F50" w:rsidRPr="00005C6D" w:rsidRDefault="00035F50" w:rsidP="00005C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A090BD" w14:textId="77777777" w:rsidR="00035F50" w:rsidRPr="00005C6D" w:rsidRDefault="00035F50" w:rsidP="00005C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практики от предприятия: 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22DD8844" w14:textId="6A885525" w:rsidR="00035F50" w:rsidRPr="00005C6D" w:rsidRDefault="00035F50" w:rsidP="00005C6D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05C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005C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</w:t>
      </w:r>
      <w:r w:rsidRPr="00005C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ФИО, подпись</w:t>
      </w:r>
    </w:p>
    <w:p w14:paraId="27C157DF" w14:textId="77777777" w:rsidR="00035F50" w:rsidRPr="00005C6D" w:rsidRDefault="00035F50" w:rsidP="00005C6D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111D9F0" w14:textId="2BA6694D" w:rsidR="00035F50" w:rsidRPr="00005C6D" w:rsidRDefault="00035F50" w:rsidP="00005C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</w:p>
    <w:p w14:paraId="518D3FD1" w14:textId="77777777" w:rsidR="00035F50" w:rsidRPr="00005C6D" w:rsidRDefault="00035F50" w:rsidP="00005C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608FF" w14:textId="7E88430F" w:rsidR="00035F50" w:rsidRPr="00005C6D" w:rsidRDefault="00035F50" w:rsidP="00005C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202_</w:t>
      </w:r>
    </w:p>
    <w:p w14:paraId="4C8C2D80" w14:textId="40648AAC" w:rsidR="00784853" w:rsidRPr="003A46FE" w:rsidRDefault="00784853" w:rsidP="001153F1">
      <w:pPr>
        <w:pStyle w:val="a4"/>
        <w:tabs>
          <w:tab w:val="left" w:pos="851"/>
        </w:tabs>
        <w:spacing w:after="0" w:line="276" w:lineRule="auto"/>
        <w:ind w:left="1429"/>
        <w:jc w:val="right"/>
        <w:rPr>
          <w:bCs/>
        </w:rPr>
      </w:pPr>
      <w:r w:rsidRPr="003A46FE">
        <w:rPr>
          <w:bCs/>
        </w:rPr>
        <w:t xml:space="preserve">Приложение </w:t>
      </w:r>
      <w:r w:rsidR="001153F1" w:rsidRPr="003A46FE">
        <w:rPr>
          <w:bCs/>
        </w:rPr>
        <w:t>3</w:t>
      </w:r>
    </w:p>
    <w:p w14:paraId="02067950" w14:textId="77777777" w:rsidR="001153F1" w:rsidRPr="001153F1" w:rsidRDefault="001153F1" w:rsidP="001153F1">
      <w:pPr>
        <w:pStyle w:val="a4"/>
        <w:tabs>
          <w:tab w:val="left" w:pos="851"/>
        </w:tabs>
        <w:spacing w:after="0" w:line="276" w:lineRule="auto"/>
        <w:ind w:left="1429"/>
        <w:jc w:val="right"/>
        <w:rPr>
          <w:bCs/>
          <w:sz w:val="28"/>
          <w:szCs w:val="28"/>
        </w:rPr>
      </w:pPr>
    </w:p>
    <w:p w14:paraId="1FBFF5F9" w14:textId="0CE1C696" w:rsidR="00784853" w:rsidRPr="00652B75" w:rsidRDefault="00784853" w:rsidP="00B4428C">
      <w:pPr>
        <w:pStyle w:val="a4"/>
        <w:numPr>
          <w:ilvl w:val="0"/>
          <w:numId w:val="3"/>
        </w:numPr>
        <w:tabs>
          <w:tab w:val="left" w:pos="851"/>
        </w:tabs>
        <w:spacing w:after="0" w:line="276" w:lineRule="auto"/>
        <w:ind w:left="993" w:hanging="284"/>
        <w:jc w:val="both"/>
        <w:rPr>
          <w:b/>
          <w:sz w:val="28"/>
          <w:szCs w:val="28"/>
        </w:rPr>
      </w:pPr>
      <w:r w:rsidRPr="00652B75">
        <w:rPr>
          <w:b/>
          <w:sz w:val="28"/>
          <w:szCs w:val="28"/>
        </w:rPr>
        <w:t>Бланк индивидуального задания на практику</w:t>
      </w:r>
      <w:r>
        <w:rPr>
          <w:b/>
          <w:sz w:val="28"/>
          <w:szCs w:val="28"/>
        </w:rPr>
        <w:t>:</w:t>
      </w:r>
    </w:p>
    <w:p w14:paraId="224C138C" w14:textId="77777777" w:rsidR="00784853" w:rsidRPr="003D6413" w:rsidRDefault="00784853" w:rsidP="00784853">
      <w:pPr>
        <w:pStyle w:val="a4"/>
        <w:spacing w:line="276" w:lineRule="auto"/>
        <w:ind w:left="0"/>
        <w:jc w:val="center"/>
        <w:rPr>
          <w:b/>
          <w:sz w:val="28"/>
          <w:szCs w:val="28"/>
        </w:rPr>
      </w:pPr>
    </w:p>
    <w:p w14:paraId="5B969D47" w14:textId="77777777" w:rsidR="00784853" w:rsidRDefault="00784853" w:rsidP="00784853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обучающегося: ________________________________</w:t>
      </w:r>
    </w:p>
    <w:p w14:paraId="575FA45E" w14:textId="77777777" w:rsidR="00B4428C" w:rsidRDefault="00784853" w:rsidP="00784853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Специальность / направление подготовки:</w:t>
      </w:r>
      <w:r w:rsidR="00B4428C">
        <w:rPr>
          <w:sz w:val="28"/>
          <w:szCs w:val="28"/>
        </w:rPr>
        <w:t xml:space="preserve"> </w:t>
      </w:r>
    </w:p>
    <w:p w14:paraId="3C1C8835" w14:textId="08BA1624" w:rsidR="00784853" w:rsidRDefault="00B4428C" w:rsidP="00784853">
      <w:pPr>
        <w:pStyle w:val="a4"/>
        <w:spacing w:line="276" w:lineRule="auto"/>
        <w:ind w:left="0"/>
        <w:jc w:val="both"/>
        <w:rPr>
          <w:sz w:val="28"/>
          <w:szCs w:val="28"/>
        </w:rPr>
      </w:pPr>
      <w:r w:rsidRPr="00005C6D">
        <w:rPr>
          <w:sz w:val="28"/>
          <w:szCs w:val="28"/>
          <w:u w:val="single"/>
        </w:rPr>
        <w:t>11.04.02</w:t>
      </w:r>
      <w:r w:rsidRPr="00005C6D">
        <w:rPr>
          <w:sz w:val="28"/>
          <w:szCs w:val="28"/>
          <w:u w:val="single"/>
        </w:rPr>
        <w:tab/>
        <w:t>Инфокоммуникационные</w:t>
      </w:r>
      <w:r>
        <w:rPr>
          <w:sz w:val="28"/>
          <w:szCs w:val="28"/>
          <w:u w:val="single"/>
        </w:rPr>
        <w:t xml:space="preserve"> </w:t>
      </w:r>
      <w:r w:rsidRPr="00005C6D">
        <w:rPr>
          <w:sz w:val="28"/>
          <w:szCs w:val="28"/>
          <w:u w:val="single"/>
        </w:rPr>
        <w:t>технологии</w:t>
      </w:r>
      <w:r>
        <w:rPr>
          <w:sz w:val="28"/>
          <w:szCs w:val="28"/>
          <w:u w:val="single"/>
        </w:rPr>
        <w:t xml:space="preserve"> </w:t>
      </w:r>
      <w:r w:rsidRPr="00005C6D">
        <w:rPr>
          <w:sz w:val="28"/>
          <w:szCs w:val="28"/>
          <w:u w:val="single"/>
        </w:rPr>
        <w:t>и</w:t>
      </w:r>
      <w:r>
        <w:rPr>
          <w:sz w:val="28"/>
          <w:szCs w:val="28"/>
          <w:u w:val="single"/>
        </w:rPr>
        <w:t xml:space="preserve"> </w:t>
      </w:r>
      <w:r w:rsidRPr="00005C6D">
        <w:rPr>
          <w:sz w:val="28"/>
          <w:szCs w:val="28"/>
          <w:u w:val="single"/>
        </w:rPr>
        <w:t>системы</w:t>
      </w:r>
      <w:r>
        <w:rPr>
          <w:sz w:val="28"/>
          <w:szCs w:val="28"/>
          <w:u w:val="single"/>
        </w:rPr>
        <w:t xml:space="preserve"> </w:t>
      </w:r>
      <w:r w:rsidRPr="00005C6D">
        <w:rPr>
          <w:sz w:val="28"/>
          <w:szCs w:val="28"/>
          <w:u w:val="single"/>
        </w:rPr>
        <w:t>связи</w:t>
      </w:r>
      <w:r>
        <w:rPr>
          <w:sz w:val="28"/>
          <w:szCs w:val="28"/>
        </w:rPr>
        <w:t xml:space="preserve"> </w:t>
      </w:r>
    </w:p>
    <w:p w14:paraId="2DA223CF" w14:textId="77777777" w:rsidR="00784853" w:rsidRDefault="00784853" w:rsidP="00784853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Специализация</w:t>
      </w:r>
      <w:r w:rsidRPr="00D92348">
        <w:rPr>
          <w:sz w:val="28"/>
          <w:szCs w:val="28"/>
        </w:rPr>
        <w:t xml:space="preserve"> /</w:t>
      </w:r>
      <w:r>
        <w:rPr>
          <w:sz w:val="28"/>
          <w:szCs w:val="28"/>
        </w:rPr>
        <w:t xml:space="preserve"> профиль</w:t>
      </w:r>
      <w:r w:rsidRPr="00D92348">
        <w:rPr>
          <w:sz w:val="28"/>
          <w:szCs w:val="28"/>
        </w:rPr>
        <w:t xml:space="preserve"> /</w:t>
      </w:r>
      <w:r>
        <w:rPr>
          <w:sz w:val="28"/>
          <w:szCs w:val="28"/>
        </w:rPr>
        <w:t xml:space="preserve"> направленность (магистерская программа): _____</w:t>
      </w:r>
    </w:p>
    <w:p w14:paraId="40448BC6" w14:textId="19C23184" w:rsidR="00784853" w:rsidRDefault="00B4428C" w:rsidP="00784853">
      <w:pPr>
        <w:pStyle w:val="a4"/>
        <w:spacing w:line="276" w:lineRule="auto"/>
        <w:ind w:left="0"/>
        <w:jc w:val="both"/>
        <w:rPr>
          <w:sz w:val="28"/>
          <w:szCs w:val="28"/>
        </w:rPr>
      </w:pPr>
      <w:r w:rsidRPr="00005C6D">
        <w:rPr>
          <w:sz w:val="28"/>
          <w:szCs w:val="28"/>
          <w:u w:val="single"/>
        </w:rPr>
        <w:t xml:space="preserve">Инфокоммуникационные и </w:t>
      </w:r>
      <w:proofErr w:type="spellStart"/>
      <w:r w:rsidRPr="00005C6D">
        <w:rPr>
          <w:sz w:val="28"/>
          <w:szCs w:val="28"/>
          <w:u w:val="single"/>
        </w:rPr>
        <w:t>нейросетевые</w:t>
      </w:r>
      <w:proofErr w:type="spellEnd"/>
      <w:r w:rsidRPr="00005C6D">
        <w:rPr>
          <w:sz w:val="28"/>
          <w:szCs w:val="28"/>
          <w:u w:val="single"/>
        </w:rPr>
        <w:t xml:space="preserve"> технологии передачи и анализа больших данных</w:t>
      </w:r>
      <w:r>
        <w:rPr>
          <w:sz w:val="28"/>
          <w:szCs w:val="28"/>
        </w:rPr>
        <w:t xml:space="preserve"> </w:t>
      </w:r>
    </w:p>
    <w:p w14:paraId="20B30106" w14:textId="77777777" w:rsidR="00784853" w:rsidRDefault="00784853" w:rsidP="00784853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Учебная группа: ___________________________________________________</w:t>
      </w:r>
    </w:p>
    <w:p w14:paraId="0E3B11B5" w14:textId="5A835D9F" w:rsidR="00784853" w:rsidRDefault="00784853" w:rsidP="00784853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практики: </w:t>
      </w:r>
      <w:r w:rsidR="00B4428C" w:rsidRPr="00B4428C">
        <w:rPr>
          <w:sz w:val="28"/>
          <w:szCs w:val="28"/>
          <w:u w:val="single"/>
        </w:rPr>
        <w:t>производственная</w:t>
      </w:r>
      <w:r>
        <w:rPr>
          <w:sz w:val="28"/>
          <w:szCs w:val="28"/>
        </w:rPr>
        <w:t>_____________________________________</w:t>
      </w:r>
    </w:p>
    <w:p w14:paraId="0B230E05" w14:textId="77777777" w:rsidR="00784853" w:rsidRDefault="00784853" w:rsidP="00784853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Срок прохождения практики: ________________________________________</w:t>
      </w:r>
    </w:p>
    <w:p w14:paraId="5ADD914F" w14:textId="77777777" w:rsidR="00784853" w:rsidRDefault="00784853" w:rsidP="00784853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Объект практики: __________________________________________________</w:t>
      </w:r>
    </w:p>
    <w:p w14:paraId="011C6616" w14:textId="77777777" w:rsidR="00784853" w:rsidRDefault="00784853" w:rsidP="00784853">
      <w:pPr>
        <w:pStyle w:val="a4"/>
        <w:spacing w:line="276" w:lineRule="auto"/>
        <w:ind w:left="0"/>
        <w:jc w:val="both"/>
        <w:rPr>
          <w:sz w:val="28"/>
          <w:szCs w:val="28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3827"/>
      </w:tblGrid>
      <w:tr w:rsidR="00784853" w14:paraId="4DB6E6A4" w14:textId="77777777" w:rsidTr="00514328">
        <w:tc>
          <w:tcPr>
            <w:tcW w:w="562" w:type="dxa"/>
          </w:tcPr>
          <w:p w14:paraId="3984FA10" w14:textId="77777777" w:rsidR="00784853" w:rsidRDefault="00784853" w:rsidP="00514328">
            <w:pPr>
              <w:pStyle w:val="a4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14:paraId="3D7A07C3" w14:textId="77777777" w:rsidR="00784853" w:rsidRDefault="00784853" w:rsidP="00514328">
            <w:pPr>
              <w:pStyle w:val="a4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рабочей деятельности обучающегося</w:t>
            </w:r>
          </w:p>
        </w:tc>
        <w:tc>
          <w:tcPr>
            <w:tcW w:w="3827" w:type="dxa"/>
          </w:tcPr>
          <w:p w14:paraId="0D88A1E1" w14:textId="77777777" w:rsidR="00784853" w:rsidRDefault="00784853" w:rsidP="00514328">
            <w:pPr>
              <w:pStyle w:val="a4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Освоенные компетенции в соответствии с программой практики </w:t>
            </w:r>
          </w:p>
        </w:tc>
      </w:tr>
      <w:tr w:rsidR="00784853" w14:paraId="694459D9" w14:textId="77777777" w:rsidTr="00514328">
        <w:tc>
          <w:tcPr>
            <w:tcW w:w="562" w:type="dxa"/>
          </w:tcPr>
          <w:p w14:paraId="7CBAFA5D" w14:textId="77777777" w:rsidR="00784853" w:rsidRDefault="00784853" w:rsidP="00514328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14:paraId="2C23CB5B" w14:textId="77777777" w:rsidR="00784853" w:rsidRDefault="00784853" w:rsidP="00514328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743D286A" w14:textId="77777777" w:rsidR="00784853" w:rsidRDefault="00784853" w:rsidP="00514328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84853" w14:paraId="0D1FBD69" w14:textId="77777777" w:rsidTr="00514328">
        <w:tc>
          <w:tcPr>
            <w:tcW w:w="562" w:type="dxa"/>
          </w:tcPr>
          <w:p w14:paraId="7E37D709" w14:textId="77777777" w:rsidR="00784853" w:rsidRDefault="00784853" w:rsidP="00514328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14:paraId="3F41621D" w14:textId="77777777" w:rsidR="00784853" w:rsidRDefault="00784853" w:rsidP="00514328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4A5DD777" w14:textId="77777777" w:rsidR="00784853" w:rsidRDefault="00784853" w:rsidP="00514328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84853" w14:paraId="3CA7581C" w14:textId="77777777" w:rsidTr="00514328">
        <w:tc>
          <w:tcPr>
            <w:tcW w:w="562" w:type="dxa"/>
          </w:tcPr>
          <w:p w14:paraId="15B21C12" w14:textId="77777777" w:rsidR="00784853" w:rsidRDefault="00784853" w:rsidP="00514328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14:paraId="6CEB977B" w14:textId="77777777" w:rsidR="00784853" w:rsidRDefault="00784853" w:rsidP="00514328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251F4BB0" w14:textId="77777777" w:rsidR="00784853" w:rsidRDefault="00784853" w:rsidP="00514328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84853" w14:paraId="611A0D26" w14:textId="77777777" w:rsidTr="00514328">
        <w:tc>
          <w:tcPr>
            <w:tcW w:w="562" w:type="dxa"/>
          </w:tcPr>
          <w:p w14:paraId="7AEBF459" w14:textId="77777777" w:rsidR="00784853" w:rsidRDefault="00784853" w:rsidP="00514328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14:paraId="4909F3CA" w14:textId="77777777" w:rsidR="00784853" w:rsidRDefault="00784853" w:rsidP="00514328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1DDA7728" w14:textId="77777777" w:rsidR="00784853" w:rsidRDefault="00784853" w:rsidP="00514328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84853" w14:paraId="41A384A1" w14:textId="77777777" w:rsidTr="00514328">
        <w:tc>
          <w:tcPr>
            <w:tcW w:w="562" w:type="dxa"/>
          </w:tcPr>
          <w:p w14:paraId="3F775FEB" w14:textId="77777777" w:rsidR="00784853" w:rsidRDefault="00784853" w:rsidP="00514328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14:paraId="61A79089" w14:textId="77777777" w:rsidR="00784853" w:rsidRDefault="00784853" w:rsidP="00514328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7460D3A0" w14:textId="77777777" w:rsidR="00784853" w:rsidRDefault="00784853" w:rsidP="00514328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3923F6B8" w14:textId="77777777" w:rsidR="00784853" w:rsidRDefault="00784853" w:rsidP="00784853">
      <w:pPr>
        <w:pStyle w:val="a4"/>
        <w:spacing w:line="276" w:lineRule="auto"/>
        <w:ind w:left="0"/>
        <w:jc w:val="both"/>
        <w:rPr>
          <w:sz w:val="28"/>
          <w:szCs w:val="28"/>
        </w:rPr>
      </w:pPr>
    </w:p>
    <w:p w14:paraId="33BCCFB4" w14:textId="77777777" w:rsidR="00784853" w:rsidRDefault="00784853" w:rsidP="00784853">
      <w:pPr>
        <w:pStyle w:val="a4"/>
        <w:spacing w:line="276" w:lineRule="auto"/>
        <w:ind w:left="0"/>
        <w:jc w:val="both"/>
        <w:rPr>
          <w:sz w:val="28"/>
          <w:szCs w:val="28"/>
        </w:rPr>
      </w:pPr>
    </w:p>
    <w:p w14:paraId="6D790494" w14:textId="77777777" w:rsidR="00784853" w:rsidRDefault="00784853" w:rsidP="00784853">
      <w:pPr>
        <w:pStyle w:val="a4"/>
        <w:spacing w:line="276" w:lineRule="auto"/>
        <w:ind w:left="0"/>
        <w:jc w:val="both"/>
        <w:rPr>
          <w:sz w:val="28"/>
          <w:szCs w:val="28"/>
        </w:rPr>
      </w:pPr>
    </w:p>
    <w:p w14:paraId="56B199F3" w14:textId="77777777" w:rsidR="00784853" w:rsidRDefault="00784853" w:rsidP="00784853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практики                                  </w:t>
      </w:r>
    </w:p>
    <w:p w14:paraId="766BE69A" w14:textId="2C7891A6" w:rsidR="00784853" w:rsidRDefault="00784853" w:rsidP="00784853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университета                     ___________               </w:t>
      </w:r>
      <w:r w:rsidR="00077B19">
        <w:rPr>
          <w:sz w:val="28"/>
          <w:szCs w:val="28"/>
        </w:rPr>
        <w:t>______________________</w:t>
      </w:r>
      <w:r>
        <w:rPr>
          <w:sz w:val="28"/>
          <w:szCs w:val="28"/>
        </w:rPr>
        <w:t xml:space="preserve">                          </w:t>
      </w:r>
    </w:p>
    <w:p w14:paraId="247A8E4B" w14:textId="75120295" w:rsidR="00784853" w:rsidRPr="00844A15" w:rsidRDefault="00784853" w:rsidP="00784853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844A1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844A15">
        <w:rPr>
          <w:rFonts w:ascii="Times New Roman" w:hAnsi="Times New Roman" w:cs="Times New Roman"/>
          <w:sz w:val="20"/>
          <w:szCs w:val="20"/>
        </w:rPr>
        <w:t>подпись)</w:t>
      </w:r>
      <w:r w:rsidR="00077B19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077B19">
        <w:rPr>
          <w:rFonts w:ascii="Times New Roman" w:hAnsi="Times New Roman" w:cs="Times New Roman"/>
          <w:sz w:val="20"/>
          <w:szCs w:val="20"/>
        </w:rPr>
        <w:t xml:space="preserve">                                                (ФИО)</w:t>
      </w:r>
    </w:p>
    <w:p w14:paraId="4C81845E" w14:textId="77777777" w:rsidR="00784853" w:rsidRPr="00035F50" w:rsidRDefault="00784853" w:rsidP="00035F50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D55B10D" w14:textId="77777777" w:rsidR="00B4428C" w:rsidRDefault="00B4428C" w:rsidP="00035F5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AE3BC3" w14:textId="77777777" w:rsidR="00B4428C" w:rsidRDefault="00B4428C" w:rsidP="00035F5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5A5A33" w14:textId="77777777" w:rsidR="00B4428C" w:rsidRDefault="00B4428C" w:rsidP="00035F5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F1E4E0" w14:textId="77777777" w:rsidR="00B4428C" w:rsidRDefault="00B4428C" w:rsidP="00035F5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F9475B" w14:textId="77777777" w:rsidR="00B4428C" w:rsidRDefault="00B4428C" w:rsidP="00035F5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6D02D4" w14:textId="77777777" w:rsidR="00B4428C" w:rsidRDefault="00B4428C" w:rsidP="00035F5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B44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03606"/>
    <w:multiLevelType w:val="hybridMultilevel"/>
    <w:tmpl w:val="70E8F4CC"/>
    <w:lvl w:ilvl="0" w:tplc="AE6E368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F5F50"/>
    <w:multiLevelType w:val="hybridMultilevel"/>
    <w:tmpl w:val="A9EE8062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1F5189"/>
    <w:multiLevelType w:val="hybridMultilevel"/>
    <w:tmpl w:val="A9EE8062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7505066"/>
    <w:multiLevelType w:val="hybridMultilevel"/>
    <w:tmpl w:val="101A17EA"/>
    <w:lvl w:ilvl="0" w:tplc="91E22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3C833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8C94756"/>
    <w:multiLevelType w:val="multilevel"/>
    <w:tmpl w:val="E80EF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C76430"/>
    <w:multiLevelType w:val="hybridMultilevel"/>
    <w:tmpl w:val="6330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23"/>
    <w:rsid w:val="00005C6D"/>
    <w:rsid w:val="00007BC0"/>
    <w:rsid w:val="00035F50"/>
    <w:rsid w:val="00077B19"/>
    <w:rsid w:val="000F1831"/>
    <w:rsid w:val="000F21D2"/>
    <w:rsid w:val="001153F1"/>
    <w:rsid w:val="00186AA9"/>
    <w:rsid w:val="00197718"/>
    <w:rsid w:val="002D6543"/>
    <w:rsid w:val="003969B8"/>
    <w:rsid w:val="003A46FE"/>
    <w:rsid w:val="00575F65"/>
    <w:rsid w:val="00582DE1"/>
    <w:rsid w:val="006B5B82"/>
    <w:rsid w:val="00784853"/>
    <w:rsid w:val="007F2B9D"/>
    <w:rsid w:val="008E2656"/>
    <w:rsid w:val="00910AB3"/>
    <w:rsid w:val="00B4428C"/>
    <w:rsid w:val="00B560EE"/>
    <w:rsid w:val="00BB3C23"/>
    <w:rsid w:val="00C83EA9"/>
    <w:rsid w:val="00CA6E92"/>
    <w:rsid w:val="00E01303"/>
    <w:rsid w:val="00FF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3E9A"/>
  <w15:docId w15:val="{4B0B7BBF-90EB-486D-8753-DD9E238A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EA9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D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00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1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Елизавета Игоревна</dc:creator>
  <cp:keywords/>
  <dc:description/>
  <cp:lastModifiedBy>Стретий Александр Юрьевич</cp:lastModifiedBy>
  <cp:revision>2</cp:revision>
  <dcterms:created xsi:type="dcterms:W3CDTF">2026-08-26T10:12:00Z</dcterms:created>
  <dcterms:modified xsi:type="dcterms:W3CDTF">2026-08-26T10:12:00Z</dcterms:modified>
</cp:coreProperties>
</file>