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AED" w:rsidRPr="002C1AED" w:rsidRDefault="002C1AED" w:rsidP="002C1AED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  <w:r w:rsidRPr="002C1AED">
        <w:rPr>
          <w:rFonts w:eastAsia="Times New Roman"/>
          <w:b/>
          <w:noProof/>
          <w:sz w:val="28"/>
          <w:szCs w:val="28"/>
          <w:lang w:eastAsia="ru-RU"/>
        </w:rPr>
        <w:t xml:space="preserve">Примерные оценночные материалы, применняемые при проведенние </w:t>
      </w:r>
      <w:r w:rsidR="003056FA">
        <w:rPr>
          <w:rFonts w:eastAsia="Times New Roman"/>
          <w:b/>
          <w:noProof/>
          <w:sz w:val="28"/>
          <w:szCs w:val="28"/>
          <w:lang w:eastAsia="ru-RU"/>
        </w:rPr>
        <w:t>промежуточной аттестации</w:t>
      </w:r>
      <w:r w:rsidRPr="002C1AED">
        <w:rPr>
          <w:rFonts w:eastAsia="Times New Roman"/>
          <w:b/>
          <w:noProof/>
          <w:sz w:val="28"/>
          <w:szCs w:val="28"/>
          <w:lang w:eastAsia="ru-RU"/>
        </w:rPr>
        <w:t xml:space="preserve"> по дисциплине (модулю)</w:t>
      </w:r>
    </w:p>
    <w:p w:rsidR="002C1AED" w:rsidRPr="002C1AED" w:rsidRDefault="002C1AED" w:rsidP="002C1AED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</w:p>
    <w:p w:rsidR="002C1AED" w:rsidRPr="002C1AED" w:rsidRDefault="002C1AED" w:rsidP="002C1AED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  <w:r>
        <w:rPr>
          <w:rFonts w:eastAsia="Times New Roman"/>
          <w:b/>
          <w:noProof/>
          <w:sz w:val="28"/>
          <w:szCs w:val="28"/>
          <w:lang w:eastAsia="ru-RU"/>
        </w:rPr>
        <w:t>«Налоговая отчетность»</w:t>
      </w:r>
    </w:p>
    <w:p w:rsidR="002C1AED" w:rsidRPr="002C1AED" w:rsidRDefault="002C1AED" w:rsidP="002C1AED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  <w:r w:rsidRPr="002C1AED">
        <w:rPr>
          <w:rFonts w:eastAsia="Times New Roman"/>
          <w:b/>
          <w:noProof/>
          <w:sz w:val="28"/>
          <w:szCs w:val="28"/>
          <w:lang w:eastAsia="ru-RU"/>
        </w:rPr>
        <w:t>Семестр</w:t>
      </w:r>
      <w:r>
        <w:rPr>
          <w:rFonts w:eastAsia="Times New Roman"/>
          <w:b/>
          <w:noProof/>
          <w:sz w:val="28"/>
          <w:szCs w:val="28"/>
          <w:lang w:eastAsia="ru-RU"/>
        </w:rPr>
        <w:t xml:space="preserve"> 6</w:t>
      </w:r>
    </w:p>
    <w:p w:rsidR="002C1AED" w:rsidRDefault="002C1AED" w:rsidP="002C1AED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2C1AED" w:rsidRDefault="002C1AED" w:rsidP="002C1AE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билете, из нижеприведенного списка.</w:t>
      </w:r>
    </w:p>
    <w:p w:rsidR="002C1AED" w:rsidRDefault="002C1AED" w:rsidP="002C1AED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2C1AED" w:rsidRDefault="002C1AED" w:rsidP="002C1AED">
      <w:pPr>
        <w:widowControl w:val="0"/>
        <w:tabs>
          <w:tab w:val="left" w:pos="675"/>
        </w:tabs>
        <w:spacing w:line="228" w:lineRule="auto"/>
        <w:jc w:val="center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Примерный перечень вопросов</w:t>
      </w:r>
    </w:p>
    <w:p w:rsidR="002C1AED" w:rsidRPr="00CE7AEB" w:rsidRDefault="002C1AED" w:rsidP="002C1AED">
      <w:pPr>
        <w:widowControl w:val="0"/>
        <w:tabs>
          <w:tab w:val="left" w:pos="675"/>
        </w:tabs>
        <w:spacing w:line="228" w:lineRule="auto"/>
        <w:jc w:val="center"/>
        <w:rPr>
          <w:rFonts w:eastAsia="Times New Roman"/>
          <w:b/>
          <w:bCs/>
          <w:sz w:val="32"/>
          <w:szCs w:val="24"/>
        </w:rPr>
      </w:pPr>
      <w:r w:rsidRPr="00CE7AEB">
        <w:rPr>
          <w:rFonts w:eastAsia="Times New Roman"/>
          <w:b/>
          <w:bCs/>
          <w:sz w:val="32"/>
          <w:szCs w:val="24"/>
        </w:rPr>
        <w:t xml:space="preserve"> 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 w:rsidRPr="00BD6260">
        <w:rPr>
          <w:sz w:val="28"/>
          <w:szCs w:val="24"/>
        </w:rPr>
        <w:t xml:space="preserve"> </w:t>
      </w:r>
      <w:r>
        <w:rPr>
          <w:sz w:val="28"/>
          <w:szCs w:val="24"/>
        </w:rPr>
        <w:t>Организация системы</w:t>
      </w:r>
      <w:r w:rsidRPr="00BD6260">
        <w:rPr>
          <w:sz w:val="28"/>
          <w:szCs w:val="24"/>
        </w:rPr>
        <w:t xml:space="preserve"> налогового учета 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Источники информации налогового учета.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 Налоговая отчетность.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Состав налоговой отчетности организации и иных налогоплательщиков.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Правовая регламентация форм налоговой отчетности.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Налоговая декларация и налоговые расчеты, их структура и порядок заполнения.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Организация и ведение налогового учета по НДС.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Правовая регламентация заполнения и ведения регистров налогового учета по НДС.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Правовая регламентация заполнения и предоставления налоговой декларации по НДС.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 Принципы ведения раздельного налогового учета объектов, облагаемых и необлагаемых НДС по НДС.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Заполнение счетов фактур, книг покупок и продаж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Виды счетов - фактур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 Организация и ведение налогового учета по налогу на имущество организаций.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 Учет первоначальной стоимости имущества и начисление амортизации в соответствии с налоговым и бухгалтерским законодательством.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 w:rsidRPr="005E56B6">
        <w:rPr>
          <w:sz w:val="28"/>
          <w:szCs w:val="24"/>
        </w:rPr>
        <w:t xml:space="preserve"> Налоговая декларация по </w:t>
      </w:r>
      <w:r>
        <w:rPr>
          <w:sz w:val="28"/>
          <w:szCs w:val="24"/>
        </w:rPr>
        <w:t>налогу на имущество организаций, ее содержание и структура.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 Правовая регламентация заполнения и предоставления налоговой декларации по</w:t>
      </w:r>
      <w:r w:rsidRPr="005E56B6">
        <w:rPr>
          <w:sz w:val="28"/>
          <w:szCs w:val="24"/>
        </w:rPr>
        <w:t xml:space="preserve"> </w:t>
      </w:r>
      <w:r>
        <w:rPr>
          <w:sz w:val="28"/>
          <w:szCs w:val="24"/>
        </w:rPr>
        <w:t>налогу на имущество организаций.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 Организация налогового учета по транспортному налогу. 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 Порядок учета налоговой базы по транспортному налогу.</w:t>
      </w:r>
    </w:p>
    <w:p w:rsidR="002C1AED" w:rsidRPr="001C7296" w:rsidRDefault="002C1AED" w:rsidP="002C1AED">
      <w:pPr>
        <w:pStyle w:val="a3"/>
        <w:numPr>
          <w:ilvl w:val="0"/>
          <w:numId w:val="1"/>
        </w:numPr>
        <w:rPr>
          <w:sz w:val="28"/>
          <w:szCs w:val="28"/>
        </w:rPr>
      </w:pPr>
      <w:r w:rsidRPr="005E56B6">
        <w:rPr>
          <w:sz w:val="28"/>
          <w:szCs w:val="24"/>
        </w:rPr>
        <w:t xml:space="preserve"> Налоговая декларация по транспортному налогу.  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Pr="005E56B6">
        <w:rPr>
          <w:sz w:val="28"/>
          <w:szCs w:val="24"/>
        </w:rPr>
        <w:t xml:space="preserve">Налоговая декларация по транспортному </w:t>
      </w:r>
      <w:r>
        <w:rPr>
          <w:sz w:val="28"/>
          <w:szCs w:val="24"/>
        </w:rPr>
        <w:t>налогу, ее содержание и структура.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4"/>
        </w:rPr>
        <w:t xml:space="preserve">Правовая регламентация заполнения и предоставления налоговой декларации по </w:t>
      </w:r>
      <w:r w:rsidRPr="005E56B6">
        <w:rPr>
          <w:sz w:val="28"/>
          <w:szCs w:val="24"/>
        </w:rPr>
        <w:t xml:space="preserve">транспортному </w:t>
      </w:r>
      <w:r>
        <w:rPr>
          <w:sz w:val="28"/>
          <w:szCs w:val="24"/>
        </w:rPr>
        <w:t xml:space="preserve">налогу.  </w:t>
      </w:r>
    </w:p>
    <w:p w:rsidR="002C1AED" w:rsidRPr="00B6592D" w:rsidRDefault="002C1AED" w:rsidP="002C1AE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4"/>
        </w:rPr>
        <w:t>Организация налогового учета по НДФЛ.</w:t>
      </w:r>
    </w:p>
    <w:p w:rsidR="002C1AED" w:rsidRPr="00B6592D" w:rsidRDefault="002C1AED" w:rsidP="002C1AE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4"/>
        </w:rPr>
        <w:t xml:space="preserve"> Особенности организации налогового учета налоговыми агентами при исчислении и удержании НДФЛ.</w:t>
      </w:r>
    </w:p>
    <w:p w:rsidR="002C1AED" w:rsidRPr="00B6592D" w:rsidRDefault="002C1AED" w:rsidP="002C1AE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4"/>
        </w:rPr>
        <w:t xml:space="preserve"> Правовая регламентация структуры и содержания справки о выплаченных доходах и удержанных суммах НДФЛ.</w:t>
      </w:r>
    </w:p>
    <w:p w:rsidR="002C1AED" w:rsidRPr="00C651A5" w:rsidRDefault="002C1AED" w:rsidP="002C1AE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4"/>
        </w:rPr>
        <w:t xml:space="preserve"> Составление и предоставление отчетности по НДФЛ.</w:t>
      </w:r>
    </w:p>
    <w:p w:rsidR="002C1AED" w:rsidRPr="00B6592D" w:rsidRDefault="002C1AED" w:rsidP="002C1AE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4"/>
        </w:rPr>
        <w:t>Виды отчетности по страховым взносам</w:t>
      </w:r>
    </w:p>
    <w:p w:rsidR="002C1AED" w:rsidRPr="00D67489" w:rsidRDefault="002C1AED" w:rsidP="002C1AE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4"/>
        </w:rPr>
        <w:t xml:space="preserve"> Правовое регулирование налогового учета по налогу на прибыль организаций.</w:t>
      </w:r>
    </w:p>
    <w:p w:rsidR="002C1AED" w:rsidRPr="00C651A5" w:rsidRDefault="002C1AED" w:rsidP="002C1AE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Организационно-методические вопросы учетной политики для целей налогообложения</w:t>
      </w:r>
      <w:r w:rsidRPr="002C1B7E">
        <w:rPr>
          <w:sz w:val="28"/>
          <w:szCs w:val="24"/>
        </w:rPr>
        <w:t xml:space="preserve"> </w:t>
      </w:r>
      <w:r>
        <w:rPr>
          <w:sz w:val="28"/>
          <w:szCs w:val="24"/>
        </w:rPr>
        <w:t>прибыли организаций.</w:t>
      </w:r>
    </w:p>
    <w:p w:rsidR="002C1AED" w:rsidRPr="00D67489" w:rsidRDefault="002C1AED" w:rsidP="002C1AE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4"/>
        </w:rPr>
        <w:t xml:space="preserve">Пути сближения бухгалтерской и налоговой учетных политик 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Показатели налоговой декларации по налогу на прибыль организаций, порядок и сроки ее заполнения и предоставления.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Организация налогового учета по упрощенной системе налогообложения (УСН).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Правовая регламентация заполнения</w:t>
      </w:r>
      <w:r w:rsidRPr="00AC2964">
        <w:rPr>
          <w:sz w:val="28"/>
          <w:szCs w:val="28"/>
        </w:rPr>
        <w:t xml:space="preserve"> </w:t>
      </w:r>
      <w:r>
        <w:rPr>
          <w:sz w:val="28"/>
          <w:szCs w:val="28"/>
        </w:rPr>
        <w:t>и предоставления</w:t>
      </w:r>
      <w:r w:rsidRPr="00AC2964">
        <w:rPr>
          <w:sz w:val="28"/>
          <w:szCs w:val="28"/>
        </w:rPr>
        <w:t xml:space="preserve"> </w:t>
      </w:r>
      <w:r>
        <w:rPr>
          <w:sz w:val="28"/>
          <w:szCs w:val="28"/>
        </w:rPr>
        <w:t>налоговой декларации по УСН.</w:t>
      </w:r>
    </w:p>
    <w:p w:rsidR="00FD5CB6" w:rsidRDefault="00FD5CB6" w:rsidP="00FD5CB6">
      <w:pPr>
        <w:rPr>
          <w:sz w:val="28"/>
          <w:szCs w:val="28"/>
        </w:rPr>
      </w:pPr>
    </w:p>
    <w:p w:rsidR="00FD5CB6" w:rsidRPr="00FD5CB6" w:rsidRDefault="00FD5CB6" w:rsidP="00FD5CB6">
      <w:pPr>
        <w:jc w:val="center"/>
        <w:rPr>
          <w:rFonts w:eastAsia="Times New Roman"/>
          <w:b/>
          <w:bCs/>
          <w:sz w:val="28"/>
        </w:rPr>
      </w:pPr>
      <w:r w:rsidRPr="00FD5CB6">
        <w:rPr>
          <w:rFonts w:eastAsia="Times New Roman"/>
          <w:b/>
          <w:bCs/>
          <w:sz w:val="28"/>
        </w:rPr>
        <w:t>Тестовые задания</w:t>
      </w:r>
    </w:p>
    <w:p w:rsidR="00FD5CB6" w:rsidRPr="00FD5CB6" w:rsidRDefault="00FD5CB6" w:rsidP="00FD5CB6">
      <w:pPr>
        <w:jc w:val="center"/>
        <w:rPr>
          <w:sz w:val="28"/>
          <w:szCs w:val="28"/>
        </w:rPr>
      </w:pPr>
      <w:bookmarkStart w:id="0" w:name="_GoBack"/>
      <w:bookmarkEnd w:id="0"/>
    </w:p>
    <w:p w:rsidR="003056FA" w:rsidRDefault="003056FA" w:rsidP="003056FA">
      <w:r>
        <w:t>1. В соответствии с Частью 1 НК РФ налогоплательщики исчисляют налоговую базу по данным:</w:t>
      </w:r>
    </w:p>
    <w:p w:rsidR="003056FA" w:rsidRDefault="003056FA" w:rsidP="003056FA">
      <w:r>
        <w:t>а) Бухгалтерского учета +</w:t>
      </w:r>
    </w:p>
    <w:p w:rsidR="003056FA" w:rsidRDefault="003056FA" w:rsidP="003056FA">
      <w:r>
        <w:t>б) Бухгалтерского и налогового учета</w:t>
      </w:r>
    </w:p>
    <w:p w:rsidR="003056FA" w:rsidRDefault="003056FA" w:rsidP="003056FA">
      <w:r>
        <w:t>в) Налогового учета</w:t>
      </w:r>
    </w:p>
    <w:p w:rsidR="003056FA" w:rsidRDefault="003056FA" w:rsidP="003056FA"/>
    <w:p w:rsidR="003056FA" w:rsidRDefault="003056FA" w:rsidP="003056FA">
      <w:r>
        <w:t>2. В соответствии с Частью 2 НК РФ налогоплательщики исчисляют налоговую базу по данным:</w:t>
      </w:r>
    </w:p>
    <w:p w:rsidR="003056FA" w:rsidRDefault="003056FA" w:rsidP="003056FA">
      <w:r>
        <w:t>а) Бухгалтерского и налогового учета</w:t>
      </w:r>
    </w:p>
    <w:p w:rsidR="003056FA" w:rsidRDefault="003056FA" w:rsidP="003056FA">
      <w:r>
        <w:t>б) Налогового учета +</w:t>
      </w:r>
    </w:p>
    <w:p w:rsidR="003056FA" w:rsidRDefault="003056FA" w:rsidP="003056FA">
      <w:r>
        <w:t>в) Бухгалтерского учета</w:t>
      </w:r>
    </w:p>
    <w:p w:rsidR="003056FA" w:rsidRDefault="003056FA" w:rsidP="003056FA"/>
    <w:p w:rsidR="003056FA" w:rsidRDefault="003056FA" w:rsidP="003056FA">
      <w:r>
        <w:t>3. Ведение книги покупок:</w:t>
      </w:r>
    </w:p>
    <w:p w:rsidR="003056FA" w:rsidRDefault="003056FA" w:rsidP="003056FA">
      <w:r>
        <w:t xml:space="preserve">а) обязанность </w:t>
      </w:r>
      <w:proofErr w:type="spellStart"/>
      <w:r>
        <w:t>налогооблагателя</w:t>
      </w:r>
      <w:proofErr w:type="spellEnd"/>
    </w:p>
    <w:p w:rsidR="003056FA" w:rsidRDefault="003056FA" w:rsidP="003056FA">
      <w:r>
        <w:t>б) право налогоплательщика</w:t>
      </w:r>
    </w:p>
    <w:p w:rsidR="003056FA" w:rsidRDefault="003056FA" w:rsidP="003056FA">
      <w:r>
        <w:t>в) обязанность налогоплательщика +</w:t>
      </w:r>
    </w:p>
    <w:p w:rsidR="003056FA" w:rsidRDefault="003056FA" w:rsidP="003056FA"/>
    <w:p w:rsidR="003056FA" w:rsidRDefault="003056FA" w:rsidP="003056FA">
      <w:r>
        <w:t>4. Фонд социального страхования плательщики ЕСН представляют отчет:</w:t>
      </w:r>
    </w:p>
    <w:p w:rsidR="003056FA" w:rsidRDefault="003056FA" w:rsidP="003056FA">
      <w:r>
        <w:t>а) ежеквартально +</w:t>
      </w:r>
    </w:p>
    <w:p w:rsidR="003056FA" w:rsidRDefault="003056FA" w:rsidP="003056FA">
      <w:r>
        <w:t>б) ежемесячно</w:t>
      </w:r>
    </w:p>
    <w:p w:rsidR="003056FA" w:rsidRDefault="003056FA" w:rsidP="003056FA">
      <w:r>
        <w:t>в) по окончании налогового периода</w:t>
      </w:r>
    </w:p>
    <w:p w:rsidR="003056FA" w:rsidRDefault="003056FA" w:rsidP="003056FA"/>
    <w:p w:rsidR="003056FA" w:rsidRDefault="003056FA" w:rsidP="003056FA">
      <w:r>
        <w:t>5. Выберите неправильное утверждение: Налоговая декларация может быть подана в налоговый орган:</w:t>
      </w:r>
    </w:p>
    <w:p w:rsidR="003056FA" w:rsidRDefault="003056FA" w:rsidP="003056FA">
      <w:r>
        <w:t>а) по телекоммуникационным каналам связи</w:t>
      </w:r>
    </w:p>
    <w:p w:rsidR="003056FA" w:rsidRDefault="003056FA" w:rsidP="003056FA">
      <w:r>
        <w:lastRenderedPageBreak/>
        <w:t>б) через уполномоченного представителя</w:t>
      </w:r>
    </w:p>
    <w:p w:rsidR="003056FA" w:rsidRDefault="003056FA" w:rsidP="003056FA">
      <w:r>
        <w:t>в) через городские и сельские коммуникации +</w:t>
      </w:r>
    </w:p>
    <w:p w:rsidR="003056FA" w:rsidRDefault="003056FA" w:rsidP="003056FA"/>
    <w:p w:rsidR="003056FA" w:rsidRDefault="003056FA" w:rsidP="003056FA">
      <w:r>
        <w:t>6. Для инвалидов ВОВ стандартный налоговый вычет по НДФЛ установлен в размере:</w:t>
      </w:r>
    </w:p>
    <w:p w:rsidR="003056FA" w:rsidRDefault="003056FA" w:rsidP="003056FA">
      <w:r>
        <w:t>а) 8000 р.</w:t>
      </w:r>
    </w:p>
    <w:p w:rsidR="003056FA" w:rsidRDefault="003056FA" w:rsidP="003056FA">
      <w:r>
        <w:t>б) 3000 р. +</w:t>
      </w:r>
    </w:p>
    <w:p w:rsidR="003056FA" w:rsidRDefault="003056FA" w:rsidP="003056FA">
      <w:r>
        <w:t>в) 1000 р.</w:t>
      </w:r>
    </w:p>
    <w:p w:rsidR="003056FA" w:rsidRDefault="003056FA" w:rsidP="003056FA"/>
    <w:p w:rsidR="003056FA" w:rsidRDefault="003056FA" w:rsidP="003056FA">
      <w:r>
        <w:t>7. Для инвалидов с детства стандартный налоговый вычет по НДФЛ установлен в размере:</w:t>
      </w:r>
    </w:p>
    <w:p w:rsidR="003056FA" w:rsidRDefault="003056FA" w:rsidP="003056FA">
      <w:r>
        <w:t>а) 5000 р.</w:t>
      </w:r>
    </w:p>
    <w:p w:rsidR="003056FA" w:rsidRDefault="003056FA" w:rsidP="003056FA">
      <w:r>
        <w:t>б) 1000 р.</w:t>
      </w:r>
    </w:p>
    <w:p w:rsidR="003056FA" w:rsidRDefault="003056FA" w:rsidP="003056FA">
      <w:r>
        <w:t>в) 500 р. +</w:t>
      </w:r>
    </w:p>
    <w:p w:rsidR="003056FA" w:rsidRDefault="003056FA" w:rsidP="003056FA"/>
    <w:p w:rsidR="003056FA" w:rsidRDefault="003056FA" w:rsidP="003056FA">
      <w:r>
        <w:t>8. Для исправления ошибок при составлении отчетности в налоговую инспекцию нужно представить:</w:t>
      </w:r>
    </w:p>
    <w:p w:rsidR="003056FA" w:rsidRDefault="003056FA" w:rsidP="003056FA">
      <w:r>
        <w:t>а) уточненный расчет (налоговую декларацию) +</w:t>
      </w:r>
    </w:p>
    <w:p w:rsidR="003056FA" w:rsidRDefault="003056FA" w:rsidP="003056FA">
      <w:r>
        <w:t>б) дополнительный расчет на сумму ошибки</w:t>
      </w:r>
    </w:p>
    <w:p w:rsidR="003056FA" w:rsidRDefault="003056FA" w:rsidP="003056FA">
      <w:r>
        <w:t>в) заявление налогоплательщика об изменении суммы налога, причитающейся к уплате</w:t>
      </w:r>
    </w:p>
    <w:p w:rsidR="003056FA" w:rsidRDefault="003056FA" w:rsidP="003056FA"/>
    <w:p w:rsidR="003056FA" w:rsidRDefault="003056FA" w:rsidP="003056FA">
      <w:r>
        <w:t>9. Для налоговых агентов моментом определения налоговой базы является:</w:t>
      </w:r>
    </w:p>
    <w:p w:rsidR="003056FA" w:rsidRDefault="003056FA" w:rsidP="003056FA">
      <w:r>
        <w:t>а) день отгрузки товаров, работ, услуг или день оплаты в счет предстоящих поставок товаров, работ, услуг</w:t>
      </w:r>
    </w:p>
    <w:p w:rsidR="003056FA" w:rsidRDefault="003056FA" w:rsidP="003056FA">
      <w:r>
        <w:t>б) день отгрузки товаров, работ, услуг и день оплаты в счет предстоящих поставок товаров, работ, услуг</w:t>
      </w:r>
    </w:p>
    <w:p w:rsidR="003056FA" w:rsidRDefault="003056FA" w:rsidP="003056FA">
      <w:r>
        <w:t>в) наиболее ранняя из дат: день отгрузки товаров, работ, услуг, день оплаты в счет предстоящих поставок товаров, работ, услуг +</w:t>
      </w:r>
    </w:p>
    <w:p w:rsidR="003056FA" w:rsidRDefault="003056FA" w:rsidP="003056FA"/>
    <w:p w:rsidR="003056FA" w:rsidRDefault="003056FA" w:rsidP="003056FA">
      <w:r>
        <w:t>10. Для целей исчисления налога на прибыль налогоплательщики исчисляют амортизацию следующими методами:</w:t>
      </w:r>
    </w:p>
    <w:p w:rsidR="003056FA" w:rsidRDefault="003056FA" w:rsidP="003056FA">
      <w:r>
        <w:t>а) линейным, нелинейным, по сумме чисел срока полезного использования, пропорционально объему произведенной продукции</w:t>
      </w:r>
    </w:p>
    <w:p w:rsidR="003056FA" w:rsidRDefault="003056FA" w:rsidP="003056FA">
      <w:r>
        <w:t>б) линейным, нелинейным +</w:t>
      </w:r>
    </w:p>
    <w:p w:rsidR="003056FA" w:rsidRDefault="003056FA" w:rsidP="003056FA">
      <w:r>
        <w:t>в) линейным, нелинейным, по сумме чисел срока полезного использования</w:t>
      </w:r>
    </w:p>
    <w:p w:rsidR="003056FA" w:rsidRDefault="003056FA" w:rsidP="003056FA"/>
    <w:p w:rsidR="003056FA" w:rsidRDefault="003056FA" w:rsidP="003056FA">
      <w:r>
        <w:t>11. Изменения в учетную политику вносятся в случае:</w:t>
      </w:r>
    </w:p>
    <w:p w:rsidR="003056FA" w:rsidRDefault="003056FA" w:rsidP="003056FA">
      <w:r>
        <w:t>а) Изменения законодательства о налогах и сборах или изменения применяемых методов учета +</w:t>
      </w:r>
    </w:p>
    <w:p w:rsidR="003056FA" w:rsidRDefault="003056FA" w:rsidP="003056FA">
      <w:r>
        <w:t>б) Изменения применяемых методов учета</w:t>
      </w:r>
    </w:p>
    <w:p w:rsidR="003056FA" w:rsidRDefault="003056FA" w:rsidP="003056FA">
      <w:r>
        <w:t>в) Изменения законодательства о налогах и сборах</w:t>
      </w:r>
    </w:p>
    <w:p w:rsidR="003056FA" w:rsidRDefault="003056FA" w:rsidP="003056FA"/>
    <w:p w:rsidR="003056FA" w:rsidRDefault="003056FA" w:rsidP="003056FA">
      <w:r>
        <w:t>12. Имущественные налоговые вычеты по НДФЛ предоставляются по месту работы:</w:t>
      </w:r>
    </w:p>
    <w:p w:rsidR="003056FA" w:rsidRDefault="003056FA" w:rsidP="003056FA">
      <w:r>
        <w:t>а) при продаже имущества</w:t>
      </w:r>
    </w:p>
    <w:p w:rsidR="003056FA" w:rsidRDefault="003056FA" w:rsidP="003056FA">
      <w:r>
        <w:t>б) при приобретении имущества +</w:t>
      </w:r>
    </w:p>
    <w:p w:rsidR="003056FA" w:rsidRDefault="003056FA" w:rsidP="003056FA">
      <w:r>
        <w:t>в) при дарении имущества</w:t>
      </w:r>
    </w:p>
    <w:p w:rsidR="003056FA" w:rsidRDefault="003056FA" w:rsidP="003056FA"/>
    <w:p w:rsidR="003056FA" w:rsidRDefault="003056FA" w:rsidP="003056FA">
      <w:r>
        <w:t>13. Индивидуальные предприниматели – налогоплательщики НДФЛ имеют право на профессиональные налоговые вычеты в сумме:</w:t>
      </w:r>
    </w:p>
    <w:p w:rsidR="003056FA" w:rsidRDefault="003056FA" w:rsidP="003056FA">
      <w:r>
        <w:t>а) фактически произведенных и документально подтвержденных расходов +</w:t>
      </w:r>
    </w:p>
    <w:p w:rsidR="003056FA" w:rsidRDefault="003056FA" w:rsidP="003056FA">
      <w:r>
        <w:t>б) обоснованных и документально подтвержденных расходов</w:t>
      </w:r>
    </w:p>
    <w:p w:rsidR="003056FA" w:rsidRDefault="003056FA" w:rsidP="003056FA">
      <w:r>
        <w:t>в) фактически произведенных расходов</w:t>
      </w:r>
    </w:p>
    <w:p w:rsidR="003056FA" w:rsidRDefault="003056FA" w:rsidP="003056FA"/>
    <w:p w:rsidR="003056FA" w:rsidRDefault="003056FA" w:rsidP="003056FA">
      <w:r>
        <w:t>14. Каждая поданная налогоплательщиком декларация подлежит:</w:t>
      </w:r>
    </w:p>
    <w:p w:rsidR="003056FA" w:rsidRDefault="003056FA" w:rsidP="003056FA">
      <w:r>
        <w:lastRenderedPageBreak/>
        <w:t>а) вообще не проверяется</w:t>
      </w:r>
    </w:p>
    <w:p w:rsidR="003056FA" w:rsidRDefault="003056FA" w:rsidP="003056FA">
      <w:r>
        <w:t>б) выездной налоговой проверке</w:t>
      </w:r>
    </w:p>
    <w:p w:rsidR="003056FA" w:rsidRDefault="003056FA" w:rsidP="003056FA">
      <w:r>
        <w:t>в) камеральной налоговой проверке +</w:t>
      </w:r>
    </w:p>
    <w:p w:rsidR="003056FA" w:rsidRDefault="003056FA" w:rsidP="003056FA"/>
    <w:p w:rsidR="003056FA" w:rsidRDefault="003056FA" w:rsidP="003056FA">
      <w:r>
        <w:t>15. Моментом определения налоговой базы по НДС при выполнении строительно-монтажных работ является:</w:t>
      </w:r>
    </w:p>
    <w:p w:rsidR="003056FA" w:rsidRDefault="003056FA" w:rsidP="003056FA">
      <w:r>
        <w:t>а) последний день месяца каждого налогового периода +</w:t>
      </w:r>
    </w:p>
    <w:p w:rsidR="003056FA" w:rsidRDefault="003056FA" w:rsidP="003056FA">
      <w:r>
        <w:t>б) первый день месяца каждого налогового периода</w:t>
      </w:r>
    </w:p>
    <w:p w:rsidR="003056FA" w:rsidRDefault="003056FA" w:rsidP="003056FA">
      <w:r>
        <w:t>в) второй день месяца каждого налогового периода</w:t>
      </w:r>
    </w:p>
    <w:p w:rsidR="003056FA" w:rsidRDefault="003056FA" w:rsidP="003056FA"/>
    <w:p w:rsidR="003056FA" w:rsidRDefault="003056FA" w:rsidP="003056FA">
      <w:r>
        <w:t>16. Моментом определения налоговой базы по НДС пир передачи товаров, работ, услуг для собственных нужд является:</w:t>
      </w:r>
    </w:p>
    <w:p w:rsidR="003056FA" w:rsidRDefault="003056FA" w:rsidP="003056FA">
      <w:r>
        <w:t>а) первый день месяца каждого налогового периода</w:t>
      </w:r>
    </w:p>
    <w:p w:rsidR="003056FA" w:rsidRDefault="003056FA" w:rsidP="003056FA">
      <w:r>
        <w:t>б) день совершения передачи товаров, работ, услуг +</w:t>
      </w:r>
    </w:p>
    <w:p w:rsidR="003056FA" w:rsidRDefault="003056FA" w:rsidP="003056FA">
      <w:r>
        <w:t>в) последний день месяца каждого налогового периода</w:t>
      </w:r>
    </w:p>
    <w:p w:rsidR="003056FA" w:rsidRDefault="003056FA" w:rsidP="003056FA"/>
    <w:p w:rsidR="003056FA" w:rsidRDefault="003056FA" w:rsidP="003056FA">
      <w:r>
        <w:t>17. Надо ли восстанавливать принятый к вычету «входной» НДС, если организация передала имущество в уставный капитал:</w:t>
      </w:r>
    </w:p>
    <w:p w:rsidR="003056FA" w:rsidRDefault="003056FA" w:rsidP="003056FA">
      <w:r>
        <w:t>а) по усмотрению организации, как записано в учетной политике организации</w:t>
      </w:r>
    </w:p>
    <w:p w:rsidR="003056FA" w:rsidRDefault="003056FA" w:rsidP="003056FA">
      <w:r>
        <w:t>б) необходимо восстанавливать</w:t>
      </w:r>
    </w:p>
    <w:p w:rsidR="003056FA" w:rsidRDefault="003056FA" w:rsidP="003056FA">
      <w:r>
        <w:t>в) не надо восстанавливать +</w:t>
      </w:r>
    </w:p>
    <w:p w:rsidR="003056FA" w:rsidRDefault="003056FA" w:rsidP="003056FA"/>
    <w:p w:rsidR="003056FA" w:rsidRDefault="003056FA" w:rsidP="003056FA">
      <w:r>
        <w:t>18. Налоговая декларация:</w:t>
      </w:r>
    </w:p>
    <w:p w:rsidR="003056FA" w:rsidRDefault="003056FA" w:rsidP="003056FA">
      <w:r>
        <w:t>а) аналитический регистр налогового учета</w:t>
      </w:r>
    </w:p>
    <w:p w:rsidR="003056FA" w:rsidRDefault="003056FA" w:rsidP="003056FA">
      <w:r>
        <w:t>б) письменное заявление налогоплательщика о доходах и расходах, иных объектах налогообложения, подаваемое им в налоговый орган +</w:t>
      </w:r>
    </w:p>
    <w:p w:rsidR="003056FA" w:rsidRDefault="003056FA" w:rsidP="003056FA">
      <w:r>
        <w:t>в) расчет налога, произведенный налоговым органом</w:t>
      </w:r>
    </w:p>
    <w:p w:rsidR="003056FA" w:rsidRDefault="003056FA" w:rsidP="003056FA"/>
    <w:p w:rsidR="003056FA" w:rsidRDefault="003056FA" w:rsidP="003056FA">
      <w:r>
        <w:t>19. Налоговый учет – это система обобщения информации для определения:</w:t>
      </w:r>
    </w:p>
    <w:p w:rsidR="003056FA" w:rsidRDefault="003056FA" w:rsidP="003056FA">
      <w:r>
        <w:t>а) налоговой базы и суммы налога</w:t>
      </w:r>
    </w:p>
    <w:p w:rsidR="003056FA" w:rsidRDefault="003056FA" w:rsidP="003056FA">
      <w:r>
        <w:t>б) суммы налога</w:t>
      </w:r>
    </w:p>
    <w:p w:rsidR="003056FA" w:rsidRDefault="003056FA" w:rsidP="003056FA">
      <w:r>
        <w:t>в) налоговой базы +</w:t>
      </w:r>
    </w:p>
    <w:p w:rsidR="003056FA" w:rsidRDefault="003056FA" w:rsidP="003056FA"/>
    <w:p w:rsidR="003056FA" w:rsidRDefault="003056FA" w:rsidP="003056FA">
      <w:r>
        <w:t>20. База начисления по страховым взносам определяется с начала расчетного периода по истечении каждого:</w:t>
      </w:r>
    </w:p>
    <w:p w:rsidR="003056FA" w:rsidRDefault="003056FA" w:rsidP="003056FA">
      <w:r>
        <w:t>а) квартала нарастающим итогом</w:t>
      </w:r>
    </w:p>
    <w:p w:rsidR="003056FA" w:rsidRDefault="003056FA" w:rsidP="003056FA">
      <w:r>
        <w:t>б) месяца нарастающим итогом +</w:t>
      </w:r>
    </w:p>
    <w:p w:rsidR="003056FA" w:rsidRDefault="003056FA" w:rsidP="003056FA">
      <w:r>
        <w:t>в) отчетного периода нарастающим итогом</w:t>
      </w:r>
    </w:p>
    <w:p w:rsidR="003056FA" w:rsidRDefault="003056FA" w:rsidP="003056FA"/>
    <w:p w:rsidR="003056FA" w:rsidRDefault="003056FA" w:rsidP="003056FA">
      <w:r>
        <w:t>21. Отчетность по страховым взносам в ФСС представляется организациями:</w:t>
      </w:r>
    </w:p>
    <w:p w:rsidR="003056FA" w:rsidRDefault="003056FA" w:rsidP="003056FA">
      <w:r>
        <w:t>а) не позднее 30 января +</w:t>
      </w:r>
    </w:p>
    <w:p w:rsidR="003056FA" w:rsidRDefault="003056FA" w:rsidP="003056FA">
      <w:r>
        <w:t>б) не позднее 15 марта</w:t>
      </w:r>
    </w:p>
    <w:p w:rsidR="003056FA" w:rsidRDefault="003056FA" w:rsidP="003056FA">
      <w:r>
        <w:t>в) не позднее 15 февраля</w:t>
      </w:r>
    </w:p>
    <w:p w:rsidR="003056FA" w:rsidRDefault="003056FA" w:rsidP="003056FA"/>
    <w:p w:rsidR="003056FA" w:rsidRDefault="003056FA" w:rsidP="003056FA">
      <w:r>
        <w:t>22. Отчетность по страховым взносам представляется индивидуальными предпринимателями, не производящими выплаты в пользу физических лиц:</w:t>
      </w:r>
    </w:p>
    <w:p w:rsidR="003056FA" w:rsidRDefault="003056FA" w:rsidP="003056FA">
      <w:r>
        <w:t>а) не позднее 30 января +</w:t>
      </w:r>
    </w:p>
    <w:p w:rsidR="003056FA" w:rsidRDefault="003056FA" w:rsidP="003056FA">
      <w:r>
        <w:t xml:space="preserve">б) не позднее 30 марта </w:t>
      </w:r>
    </w:p>
    <w:p w:rsidR="003056FA" w:rsidRDefault="003056FA" w:rsidP="003056FA">
      <w:r>
        <w:t>в) не позднее 15 марта</w:t>
      </w:r>
    </w:p>
    <w:p w:rsidR="003056FA" w:rsidRDefault="003056FA" w:rsidP="003056FA"/>
    <w:p w:rsidR="003056FA" w:rsidRDefault="003056FA" w:rsidP="003056FA">
      <w:r>
        <w:t>23. Налоговая отчетность по налогу на добавленную стоимость представляется:</w:t>
      </w:r>
    </w:p>
    <w:p w:rsidR="003056FA" w:rsidRDefault="003056FA" w:rsidP="003056FA">
      <w:r>
        <w:t>а) за календарный год</w:t>
      </w:r>
    </w:p>
    <w:p w:rsidR="003056FA" w:rsidRDefault="003056FA" w:rsidP="003056FA">
      <w:r>
        <w:lastRenderedPageBreak/>
        <w:t>б) ежемесячно</w:t>
      </w:r>
    </w:p>
    <w:p w:rsidR="003056FA" w:rsidRDefault="003056FA" w:rsidP="003056FA">
      <w:r>
        <w:t>в) ежеквартально +</w:t>
      </w:r>
    </w:p>
    <w:p w:rsidR="003056FA" w:rsidRDefault="003056FA" w:rsidP="003056FA"/>
    <w:p w:rsidR="003056FA" w:rsidRDefault="003056FA" w:rsidP="003056FA">
      <w:r>
        <w:t>24. Налоговый учет по НДФЛ ведется в:</w:t>
      </w:r>
    </w:p>
    <w:p w:rsidR="003056FA" w:rsidRDefault="003056FA" w:rsidP="003056FA">
      <w:r>
        <w:t>а) индивидуальной карточке</w:t>
      </w:r>
    </w:p>
    <w:p w:rsidR="003056FA" w:rsidRDefault="003056FA" w:rsidP="003056FA">
      <w:r>
        <w:t>б) налоговой карточке +</w:t>
      </w:r>
    </w:p>
    <w:p w:rsidR="003056FA" w:rsidRDefault="003056FA" w:rsidP="003056FA">
      <w:r>
        <w:t>в) лицевом счете</w:t>
      </w:r>
    </w:p>
    <w:p w:rsidR="003056FA" w:rsidRDefault="003056FA" w:rsidP="003056FA"/>
    <w:p w:rsidR="003056FA" w:rsidRDefault="003056FA" w:rsidP="003056FA">
      <w:r>
        <w:t>25. Налогоплательщики, освобожденные от исполнения обязанности налогоплательщика по исчислению и уплате НДС суммы налога, уплаченные поставщику товаров, работ, услуг:</w:t>
      </w:r>
    </w:p>
    <w:p w:rsidR="003056FA" w:rsidRDefault="003056FA" w:rsidP="003056FA">
      <w:r>
        <w:t>а) принимают к вычету</w:t>
      </w:r>
    </w:p>
    <w:p w:rsidR="003056FA" w:rsidRDefault="003056FA" w:rsidP="003056FA">
      <w:r>
        <w:t>б) относят на прибыль</w:t>
      </w:r>
    </w:p>
    <w:p w:rsidR="003056FA" w:rsidRDefault="003056FA" w:rsidP="003056FA">
      <w:r>
        <w:t>в) относят на затраты +</w:t>
      </w:r>
    </w:p>
    <w:p w:rsidR="003056FA" w:rsidRDefault="003056FA" w:rsidP="003056FA"/>
    <w:p w:rsidR="003056FA" w:rsidRDefault="003056FA" w:rsidP="003056FA">
      <w:r>
        <w:t>26. Налоговый учет ведется для обеспечения информацией:</w:t>
      </w:r>
    </w:p>
    <w:p w:rsidR="003056FA" w:rsidRDefault="003056FA" w:rsidP="003056FA">
      <w:r>
        <w:t>а) внешних пользователей</w:t>
      </w:r>
    </w:p>
    <w:p w:rsidR="003056FA" w:rsidRDefault="003056FA" w:rsidP="003056FA">
      <w:r>
        <w:t>б) внутренних и внешних пользователей +</w:t>
      </w:r>
    </w:p>
    <w:p w:rsidR="003056FA" w:rsidRDefault="003056FA" w:rsidP="003056FA">
      <w:r>
        <w:t>в) внутренних пользователей</w:t>
      </w:r>
    </w:p>
    <w:p w:rsidR="003056FA" w:rsidRDefault="003056FA" w:rsidP="003056FA"/>
    <w:p w:rsidR="003056FA" w:rsidRDefault="003056FA" w:rsidP="003056FA">
      <w:r>
        <w:t>27. Определение налогового учета установлено:</w:t>
      </w:r>
    </w:p>
    <w:p w:rsidR="003056FA" w:rsidRDefault="003056FA" w:rsidP="003056FA">
      <w:r>
        <w:t>а) Глава 25 НК РФ +</w:t>
      </w:r>
    </w:p>
    <w:p w:rsidR="003056FA" w:rsidRDefault="003056FA" w:rsidP="003056FA">
      <w:r>
        <w:t>б) Глава 21 НК РФ</w:t>
      </w:r>
    </w:p>
    <w:p w:rsidR="003056FA" w:rsidRDefault="003056FA" w:rsidP="003056FA">
      <w:r>
        <w:t>в) Глава 24 НК РФ</w:t>
      </w:r>
    </w:p>
    <w:p w:rsidR="003056FA" w:rsidRDefault="003056FA" w:rsidP="003056FA"/>
    <w:p w:rsidR="003056FA" w:rsidRDefault="003056FA" w:rsidP="003056FA">
      <w:r>
        <w:t>28. Основным аналитическим регистром при применении упрощенной системы налогообложения является:</w:t>
      </w:r>
    </w:p>
    <w:p w:rsidR="003056FA" w:rsidRDefault="003056FA" w:rsidP="003056FA">
      <w:r>
        <w:t>а) книга покупок</w:t>
      </w:r>
    </w:p>
    <w:p w:rsidR="003056FA" w:rsidRDefault="003056FA" w:rsidP="003056FA">
      <w:r>
        <w:t>б) книга продаж</w:t>
      </w:r>
    </w:p>
    <w:p w:rsidR="003056FA" w:rsidRDefault="003056FA" w:rsidP="003056FA">
      <w:r>
        <w:t>в) книга учета доходов и расходов +</w:t>
      </w:r>
    </w:p>
    <w:p w:rsidR="003056FA" w:rsidRDefault="003056FA" w:rsidP="003056FA"/>
    <w:p w:rsidR="003056FA" w:rsidRDefault="003056FA" w:rsidP="003056FA">
      <w:r>
        <w:t>29. По НДС налоговыми регистрами являются:</w:t>
      </w:r>
    </w:p>
    <w:p w:rsidR="003056FA" w:rsidRDefault="003056FA" w:rsidP="003056FA">
      <w:r>
        <w:t>а) книга покупок и книга продаж +</w:t>
      </w:r>
    </w:p>
    <w:p w:rsidR="003056FA" w:rsidRDefault="003056FA" w:rsidP="003056FA">
      <w:r>
        <w:t>б) журнал полученных и выставленных счетов-фактур</w:t>
      </w:r>
    </w:p>
    <w:p w:rsidR="003056FA" w:rsidRDefault="003056FA" w:rsidP="003056FA">
      <w:r>
        <w:t>в) счет-фактура</w:t>
      </w:r>
    </w:p>
    <w:p w:rsidR="003056FA" w:rsidRDefault="003056FA" w:rsidP="003056FA"/>
    <w:p w:rsidR="003056FA" w:rsidRDefault="003056FA" w:rsidP="003056FA">
      <w:r>
        <w:t>30. Подтверждением данных налогового учета являются:</w:t>
      </w:r>
    </w:p>
    <w:p w:rsidR="003056FA" w:rsidRDefault="003056FA" w:rsidP="003056FA">
      <w:r>
        <w:t>а) данные бухгалтерского учета</w:t>
      </w:r>
    </w:p>
    <w:p w:rsidR="003056FA" w:rsidRDefault="003056FA" w:rsidP="003056FA">
      <w:r>
        <w:t>б) первичные учетные документы +</w:t>
      </w:r>
    </w:p>
    <w:p w:rsidR="003056FA" w:rsidRDefault="003056FA" w:rsidP="003056FA">
      <w:r>
        <w:t>в) налоговая декларация</w:t>
      </w:r>
    </w:p>
    <w:p w:rsidR="00981EF0" w:rsidRDefault="00981EF0"/>
    <w:sectPr w:rsidR="00981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E4D11"/>
    <w:multiLevelType w:val="hybridMultilevel"/>
    <w:tmpl w:val="F39C7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212"/>
    <w:rsid w:val="001D3B8B"/>
    <w:rsid w:val="002C1AED"/>
    <w:rsid w:val="003056FA"/>
    <w:rsid w:val="00981EF0"/>
    <w:rsid w:val="009F6212"/>
    <w:rsid w:val="00FD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6B098"/>
  <w15:docId w15:val="{9EA3F114-214D-4BB2-BBF5-F3C8CA88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AE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1245</Words>
  <Characters>7098</Characters>
  <Application>Microsoft Office Word</Application>
  <DocSecurity>0</DocSecurity>
  <Lines>59</Lines>
  <Paragraphs>16</Paragraphs>
  <ScaleCrop>false</ScaleCrop>
  <Company/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Анастасия Сергеевна</dc:creator>
  <cp:keywords/>
  <dc:description/>
  <cp:lastModifiedBy>Авилова Наталия Дмитриевна</cp:lastModifiedBy>
  <cp:revision>5</cp:revision>
  <dcterms:created xsi:type="dcterms:W3CDTF">2023-03-27T14:28:00Z</dcterms:created>
  <dcterms:modified xsi:type="dcterms:W3CDTF">2026-04-06T13:07:00Z</dcterms:modified>
</cp:coreProperties>
</file>