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7E8E3A4C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3E0031">
        <w:rPr>
          <w:b/>
          <w:sz w:val="28"/>
          <w:szCs w:val="28"/>
        </w:rPr>
        <w:t>Налог</w:t>
      </w:r>
      <w:r w:rsidR="009A3095">
        <w:rPr>
          <w:b/>
          <w:sz w:val="28"/>
          <w:szCs w:val="28"/>
        </w:rPr>
        <w:t>овые системы развитых стран</w:t>
      </w:r>
      <w:r w:rsidRPr="0005390B">
        <w:rPr>
          <w:b/>
          <w:sz w:val="28"/>
          <w:szCs w:val="28"/>
        </w:rPr>
        <w:t>»</w:t>
      </w:r>
    </w:p>
    <w:p w14:paraId="32202272" w14:textId="3838C010" w:rsidR="0005390B" w:rsidRPr="00647D86" w:rsidRDefault="00647D86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47D86">
        <w:rPr>
          <w:b/>
          <w:sz w:val="28"/>
          <w:szCs w:val="28"/>
        </w:rPr>
        <w:t>2 семестр</w:t>
      </w:r>
    </w:p>
    <w:p w14:paraId="4D57BA8B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744DCF">
        <w:rPr>
          <w:b/>
          <w:sz w:val="28"/>
          <w:szCs w:val="28"/>
        </w:rPr>
        <w:t>Примерный перече</w:t>
      </w:r>
      <w:bookmarkStart w:id="0" w:name="_GoBack"/>
      <w:bookmarkEnd w:id="0"/>
      <w:r w:rsidRPr="00744DCF">
        <w:rPr>
          <w:b/>
          <w:sz w:val="28"/>
          <w:szCs w:val="28"/>
        </w:rPr>
        <w:t>нь вопросов</w:t>
      </w:r>
    </w:p>
    <w:p w14:paraId="6B76E0D4" w14:textId="77777777" w:rsidR="00744DCF" w:rsidRDefault="00744DCF" w:rsidP="00744DCF">
      <w:pPr>
        <w:spacing w:line="276" w:lineRule="auto"/>
        <w:contextualSpacing/>
        <w:jc w:val="both"/>
        <w:rPr>
          <w:sz w:val="28"/>
          <w:szCs w:val="28"/>
        </w:rPr>
      </w:pPr>
    </w:p>
    <w:p w14:paraId="7E6107D8" w14:textId="77777777" w:rsidR="00744DCF" w:rsidRDefault="00744DCF" w:rsidP="00744D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Pr="00744DCF">
        <w:rPr>
          <w:sz w:val="28"/>
          <w:szCs w:val="28"/>
        </w:rPr>
        <w:t xml:space="preserve"> </w:t>
      </w:r>
      <w:r>
        <w:rPr>
          <w:sz w:val="28"/>
          <w:szCs w:val="28"/>
        </w:rPr>
        <w:t>из нижеприведенного списка.</w:t>
      </w:r>
    </w:p>
    <w:p w14:paraId="4E87C51F" w14:textId="77777777" w:rsidR="003E0031" w:rsidRPr="009A3095" w:rsidRDefault="003E0031" w:rsidP="009A3095">
      <w:pPr>
        <w:spacing w:line="360" w:lineRule="auto"/>
        <w:rPr>
          <w:sz w:val="28"/>
          <w:szCs w:val="28"/>
        </w:rPr>
      </w:pPr>
    </w:p>
    <w:p w14:paraId="487242CA" w14:textId="67D52E7F" w:rsidR="008D4E73" w:rsidRPr="009A3095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9A3095">
        <w:rPr>
          <w:sz w:val="28"/>
          <w:szCs w:val="28"/>
        </w:rPr>
        <w:t>Налоговая система</w:t>
      </w:r>
      <w:r w:rsidR="008D4E73" w:rsidRPr="009A3095">
        <w:rPr>
          <w:sz w:val="28"/>
          <w:szCs w:val="28"/>
        </w:rPr>
        <w:t>: состав налогов и принципы организации</w:t>
      </w:r>
    </w:p>
    <w:p w14:paraId="6279206A" w14:textId="4EF55ADD" w:rsidR="008D4E73" w:rsidRPr="009A3095" w:rsidRDefault="008D4E73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9A3095">
        <w:rPr>
          <w:sz w:val="28"/>
          <w:szCs w:val="28"/>
        </w:rPr>
        <w:t>Нормативно-правовая база налогообложения</w:t>
      </w:r>
    </w:p>
    <w:p w14:paraId="5BDD64F6" w14:textId="1CE4B917" w:rsidR="008D4E73" w:rsidRPr="009A3095" w:rsidRDefault="008D4E73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9A3095">
        <w:rPr>
          <w:sz w:val="28"/>
          <w:szCs w:val="28"/>
        </w:rPr>
        <w:t>Права и обязанности участников налоговых отношений</w:t>
      </w:r>
    </w:p>
    <w:p w14:paraId="57772521" w14:textId="4B827528" w:rsidR="008D4E73" w:rsidRPr="009A3095" w:rsidRDefault="008D4E73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9A3095">
        <w:rPr>
          <w:sz w:val="28"/>
          <w:szCs w:val="28"/>
        </w:rPr>
        <w:t>Порядок уплаты налога и его принудительного взыскания</w:t>
      </w:r>
    </w:p>
    <w:p w14:paraId="180F7F63" w14:textId="6A921C2D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 xml:space="preserve">Основные понятия, характеристики и состав налоговых систем </w:t>
      </w:r>
      <w:r>
        <w:rPr>
          <w:sz w:val="28"/>
          <w:szCs w:val="28"/>
        </w:rPr>
        <w:t xml:space="preserve">развитых </w:t>
      </w:r>
      <w:r w:rsidRPr="007F7962">
        <w:rPr>
          <w:sz w:val="28"/>
          <w:szCs w:val="28"/>
        </w:rPr>
        <w:t>стран</w:t>
      </w:r>
      <w:r w:rsidRPr="007F7962">
        <w:rPr>
          <w:sz w:val="28"/>
          <w:szCs w:val="28"/>
        </w:rPr>
        <w:tab/>
      </w:r>
    </w:p>
    <w:p w14:paraId="2596AFF7" w14:textId="1E61CC4C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Pr="007F7962">
        <w:rPr>
          <w:sz w:val="28"/>
          <w:szCs w:val="28"/>
        </w:rPr>
        <w:t xml:space="preserve">ункции налогов, основные элементы налога </w:t>
      </w:r>
    </w:p>
    <w:p w14:paraId="20E956A6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Налоговые системы федеративных государств</w:t>
      </w:r>
      <w:r w:rsidRPr="007F7962">
        <w:rPr>
          <w:sz w:val="28"/>
          <w:szCs w:val="28"/>
        </w:rPr>
        <w:tab/>
      </w:r>
    </w:p>
    <w:p w14:paraId="32ADCF75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Принципы построения бюджетной и налоговой системы федеративных государств</w:t>
      </w:r>
    </w:p>
    <w:p w14:paraId="50FC9B56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Налоговые системы унитарных государств</w:t>
      </w:r>
      <w:r w:rsidRPr="007F7962">
        <w:rPr>
          <w:sz w:val="28"/>
          <w:szCs w:val="28"/>
        </w:rPr>
        <w:tab/>
      </w:r>
    </w:p>
    <w:p w14:paraId="05E0184C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Принципы построения бюджетной и налоговой системы федеративных государств</w:t>
      </w:r>
    </w:p>
    <w:p w14:paraId="0110DE3A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r w:rsidRPr="007F7962">
        <w:rPr>
          <w:sz w:val="28"/>
          <w:szCs w:val="28"/>
        </w:rPr>
        <w:t>арактеристика налогов</w:t>
      </w:r>
      <w:r>
        <w:rPr>
          <w:sz w:val="28"/>
          <w:szCs w:val="28"/>
        </w:rPr>
        <w:t>ой</w:t>
      </w:r>
      <w:r w:rsidRPr="007F7962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7F7962">
        <w:rPr>
          <w:sz w:val="28"/>
          <w:szCs w:val="28"/>
        </w:rPr>
        <w:t xml:space="preserve"> </w:t>
      </w:r>
      <w:r>
        <w:rPr>
          <w:sz w:val="28"/>
          <w:szCs w:val="28"/>
        </w:rPr>
        <w:t>Германии</w:t>
      </w:r>
      <w:r w:rsidRPr="007F7962">
        <w:rPr>
          <w:sz w:val="28"/>
          <w:szCs w:val="28"/>
        </w:rPr>
        <w:tab/>
      </w:r>
    </w:p>
    <w:p w14:paraId="7F29F689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r w:rsidRPr="007F7962">
        <w:rPr>
          <w:sz w:val="28"/>
          <w:szCs w:val="28"/>
        </w:rPr>
        <w:t>арактеристика налогов</w:t>
      </w:r>
      <w:r>
        <w:rPr>
          <w:sz w:val="28"/>
          <w:szCs w:val="28"/>
        </w:rPr>
        <w:t>ой</w:t>
      </w:r>
      <w:r w:rsidRPr="007F7962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7F7962">
        <w:rPr>
          <w:sz w:val="28"/>
          <w:szCs w:val="28"/>
        </w:rPr>
        <w:t xml:space="preserve"> США</w:t>
      </w:r>
    </w:p>
    <w:p w14:paraId="07E3F111" w14:textId="77777777" w:rsidR="009A3095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r w:rsidRPr="007F7962">
        <w:rPr>
          <w:sz w:val="28"/>
          <w:szCs w:val="28"/>
        </w:rPr>
        <w:t>арактеристика налогов</w:t>
      </w:r>
      <w:r>
        <w:rPr>
          <w:sz w:val="28"/>
          <w:szCs w:val="28"/>
        </w:rPr>
        <w:t>ой</w:t>
      </w:r>
      <w:r w:rsidRPr="007F7962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7F7962">
        <w:rPr>
          <w:sz w:val="28"/>
          <w:szCs w:val="28"/>
        </w:rPr>
        <w:t xml:space="preserve"> Японии </w:t>
      </w:r>
    </w:p>
    <w:p w14:paraId="4EA3CB9A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r w:rsidRPr="007F7962">
        <w:rPr>
          <w:sz w:val="28"/>
          <w:szCs w:val="28"/>
        </w:rPr>
        <w:t>арактеристика налогов</w:t>
      </w:r>
      <w:r>
        <w:rPr>
          <w:sz w:val="28"/>
          <w:szCs w:val="28"/>
        </w:rPr>
        <w:t>ой</w:t>
      </w:r>
      <w:r w:rsidRPr="007F7962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7F7962">
        <w:rPr>
          <w:sz w:val="28"/>
          <w:szCs w:val="28"/>
        </w:rPr>
        <w:t xml:space="preserve"> России </w:t>
      </w:r>
    </w:p>
    <w:p w14:paraId="7CC6B626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962">
        <w:rPr>
          <w:sz w:val="28"/>
          <w:szCs w:val="28"/>
        </w:rPr>
        <w:t xml:space="preserve">Организация налоговых служб и налоговое администрирование в </w:t>
      </w:r>
      <w:r>
        <w:rPr>
          <w:sz w:val="28"/>
          <w:szCs w:val="28"/>
        </w:rPr>
        <w:t xml:space="preserve">развитых </w:t>
      </w:r>
      <w:r w:rsidRPr="007F7962">
        <w:rPr>
          <w:sz w:val="28"/>
          <w:szCs w:val="28"/>
        </w:rPr>
        <w:t>странах</w:t>
      </w:r>
    </w:p>
    <w:p w14:paraId="6E46BC86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 xml:space="preserve">Организация налогового контроля в Российской федерации. </w:t>
      </w:r>
    </w:p>
    <w:p w14:paraId="2ABB501A" w14:textId="77777777" w:rsidR="009A3095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lastRenderedPageBreak/>
        <w:t>Права и обязанности органов, осуществляющих налоговое администрирование.</w:t>
      </w:r>
    </w:p>
    <w:p w14:paraId="6EFCACD1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 xml:space="preserve">Критерии </w:t>
      </w:r>
      <w:proofErr w:type="spellStart"/>
      <w:r w:rsidRPr="007F7962">
        <w:rPr>
          <w:sz w:val="28"/>
          <w:szCs w:val="28"/>
        </w:rPr>
        <w:t>резидентства</w:t>
      </w:r>
      <w:proofErr w:type="spellEnd"/>
      <w:r w:rsidRPr="007F7962">
        <w:rPr>
          <w:sz w:val="28"/>
          <w:szCs w:val="28"/>
        </w:rPr>
        <w:t xml:space="preserve"> и территориальности.</w:t>
      </w:r>
    </w:p>
    <w:p w14:paraId="6E7EB0AE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Международные налоговые соглашения: сущность, цели и задачи.</w:t>
      </w:r>
    </w:p>
    <w:p w14:paraId="0D4CECA3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Цели и причины создания оффшорных компаний.</w:t>
      </w:r>
    </w:p>
    <w:p w14:paraId="5B1EF291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Механизм исчисления НДС при импорте товаров.</w:t>
      </w:r>
    </w:p>
    <w:p w14:paraId="4D4C9E35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Таможенные режимы, их особенности и различия.</w:t>
      </w:r>
    </w:p>
    <w:p w14:paraId="0F5E48EC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Уровень налогообложения в мировой экономике.</w:t>
      </w:r>
    </w:p>
    <w:p w14:paraId="2F204E44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F7962">
        <w:rPr>
          <w:sz w:val="28"/>
          <w:szCs w:val="28"/>
        </w:rPr>
        <w:t>Косвенное налогообложение. НДС.</w:t>
      </w:r>
    </w:p>
    <w:p w14:paraId="056759F4" w14:textId="77777777" w:rsidR="009A3095" w:rsidRPr="007F7962" w:rsidRDefault="009A3095" w:rsidP="009A3095">
      <w:pPr>
        <w:pStyle w:val="a8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Контролируемые сделки</w:t>
      </w:r>
    </w:p>
    <w:p w14:paraId="6A2B3EA7" w14:textId="77777777" w:rsidR="009A3095" w:rsidRDefault="009A3095" w:rsidP="009A3095">
      <w:pPr>
        <w:pStyle w:val="a8"/>
        <w:rPr>
          <w:rFonts w:eastAsia="Times New Roman"/>
          <w:sz w:val="28"/>
          <w:szCs w:val="28"/>
          <w:lang w:eastAsia="ru-RU"/>
        </w:rPr>
      </w:pPr>
    </w:p>
    <w:p w14:paraId="1C6D0CB1" w14:textId="77777777" w:rsidR="00744DCF" w:rsidRPr="00744DCF" w:rsidRDefault="00744DCF" w:rsidP="00744DC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744DCF">
        <w:rPr>
          <w:rFonts w:eastAsia="Times New Roman"/>
          <w:b/>
          <w:sz w:val="28"/>
          <w:szCs w:val="28"/>
          <w:lang w:eastAsia="ru-RU"/>
        </w:rPr>
        <w:t>Примерный перечень тестовых заданий</w:t>
      </w:r>
    </w:p>
    <w:p w14:paraId="1E8C9208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11CB0B6F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35826296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660CF65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1. В 1879Г. КАНЦЛЕР ГЕРМАНИИ О.БИСМАРК (1815-1898) СФОРМУЛИРОВАЛ НОВУЮ НАЛОГОВУЮ КОНЦЕПЦИЮ, ОН СКАЗАЛ: «БРЕМЯ __ НАЛОГОВ В ПРУССИИ С ПОМОЩЬЮ РАЗЛИЧНЫХ НАДБАВОК ДЛЯ ПРОВИНЦИИ, ОКРУГА, ОБЩИНЫ ДОСТИГЛО, ПО МОЕМУ МНЕНИЮ, ТАКОГО УРОВНЯ, КОТОРЫЙ НЕ МОЖЕТ БЫТЬ БОЛЕЕ ТЕРПИМ”</w:t>
      </w:r>
    </w:p>
    <w:p w14:paraId="1A5396B7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специальных</w:t>
      </w:r>
    </w:p>
    <w:p w14:paraId="13C9B0E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косвенных</w:t>
      </w:r>
    </w:p>
    <w:p w14:paraId="3B94D0F5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общих</w:t>
      </w:r>
    </w:p>
    <w:p w14:paraId="57211993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прямых</w:t>
      </w:r>
    </w:p>
    <w:p w14:paraId="2BDEFCB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2490AF13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2. В ГЕРМАНИИ ВСЕ СВЯЗАННЫЕ С НАЛОГАМИ ВОПРОСЫ, НАЧИНАЯ С УСТАНОВЛЕНИЯ БАЗЫ НАЛОГООБЛОЖЕНИЯ, ПРОЦЕДУРЫ СБОРА НАЛОГОВ И КОНЧАЯ ОБЖАЛОВАНИЕМ ДЕЙСТВИЙ НАЛОГОВЫХ ОРГАНОВ И ПРИМЕНЕНИЕМ САНКЦИЙ ЗА НАЛОГОВЫЕ ПРАВОНАРУШЕНИЯ, РЕГУЛИРУЮТСЯ</w:t>
      </w:r>
    </w:p>
    <w:p w14:paraId="5D993C26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Законом</w:t>
      </w:r>
    </w:p>
    <w:p w14:paraId="5AA56C3F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Налоговым кодексом</w:t>
      </w:r>
    </w:p>
    <w:p w14:paraId="1736A30D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Положением о налогах, сборах и взносах</w:t>
      </w:r>
    </w:p>
    <w:p w14:paraId="2619EE5C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Имперскими правилами налогообложения</w:t>
      </w:r>
    </w:p>
    <w:p w14:paraId="4BDA0195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057B99E2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 xml:space="preserve">3. В ГЕРМАНИИ МЕСТНЫЕ ФИНАНСОВЫЕ ОРГАНЫ ВЗИМАЮТ МЕСТНЫЕ НАЛОГИ НА ПОТРЕБЛЕНИЕ И РАСХОДЫ, ХОТЯ </w:t>
      </w:r>
      <w:r w:rsidRPr="00744DCF">
        <w:rPr>
          <w:rFonts w:eastAsia="Times New Roman"/>
          <w:sz w:val="28"/>
          <w:szCs w:val="28"/>
          <w:lang w:eastAsia="ru-RU"/>
        </w:rPr>
        <w:lastRenderedPageBreak/>
        <w:t>ЗАКОНОДАТЕЛЬНОЕ РЕГУЛИРОВАНИЕ ЭТИХ ЗАКОНОВ ОСУЩЕСТВЛЯЮТ(ЕТ)</w:t>
      </w:r>
    </w:p>
    <w:p w14:paraId="71CB2407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земли</w:t>
      </w:r>
    </w:p>
    <w:p w14:paraId="193211D6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Европейский Союз</w:t>
      </w:r>
    </w:p>
    <w:p w14:paraId="30E30ACC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общины</w:t>
      </w:r>
    </w:p>
    <w:p w14:paraId="1121F59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федерации</w:t>
      </w:r>
    </w:p>
    <w:p w14:paraId="5ED7BEF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15C67934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 xml:space="preserve">4. В НАСТОЯЩЕЕ ВРЕМЯ В США ОКОНЧАТЕЛЬНО СОГЛАСОВАННЫЙ И ПРИНЯТЫЙ ОБЕИМИ ПАЛАТАМИ ЗАКОНОПРОЕКТ О НАЛОГООБЛОЖЕНИИ НАПРАВЛЯЕТСЯ ПРЕЗИДЕНТУ, КОТОРЫЙ ДОЛЖЕН ПОДПИСАТЬ ЕГО: </w:t>
      </w:r>
    </w:p>
    <w:p w14:paraId="7A248772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в течение 6 дней</w:t>
      </w:r>
    </w:p>
    <w:p w14:paraId="666D0C2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в течение 7 дней</w:t>
      </w:r>
    </w:p>
    <w:p w14:paraId="00786288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в течение 10 дней</w:t>
      </w:r>
    </w:p>
    <w:p w14:paraId="2568A285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в течение 5 дней</w:t>
      </w:r>
    </w:p>
    <w:p w14:paraId="3A2F9B1D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4F5E81DC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 xml:space="preserve">5. В ОБЩЕЙ СУММЕ НАЛОГОВЫХ ПОСТУПЛЕНИЙ В РАЗНЫХ ФЕДЕРАТИВНЫХ ГОСУДАРСТВАХ ПРЕОБЛАДАЮТ РАЗЛИЧНЫЕ НАЛОГИ: В ГЕРМАНИИ ЭТО НАЛОГИ </w:t>
      </w:r>
    </w:p>
    <w:p w14:paraId="77A8C0A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на потребление</w:t>
      </w:r>
    </w:p>
    <w:p w14:paraId="1FF4419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на добавленную стоимость</w:t>
      </w:r>
    </w:p>
    <w:p w14:paraId="788596E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на импорт</w:t>
      </w:r>
    </w:p>
    <w:p w14:paraId="37FBBDBE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на имущество предприятий</w:t>
      </w:r>
    </w:p>
    <w:p w14:paraId="4FAAEBF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6B2BBA5F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6. В ОБЩЕЙ СУММЕ НАЛОГОВЫХ ПОСТУПЛЕНИЙ В РАЗНЫХ ФЕДЕРАТИВНЫХ ГОСУДАРСТВАХ ПРЕОБЛАДАЮТ РАЗЛИЧНЫЕ НАЛОГИ: В США ЭТО __ НАЛОГИ</w:t>
      </w:r>
    </w:p>
    <w:p w14:paraId="0799C594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ресурсные</w:t>
      </w:r>
    </w:p>
    <w:p w14:paraId="313D6402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прямые</w:t>
      </w:r>
    </w:p>
    <w:p w14:paraId="1B325EC5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специальные</w:t>
      </w:r>
    </w:p>
    <w:p w14:paraId="766A6E53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косвенные</w:t>
      </w:r>
    </w:p>
    <w:p w14:paraId="6C176048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57D5AD5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7. В СОВРЕМЕННОЙ ГЕРМАНИИ ПРАВОВОЕ РЕГУЛИРОВАНИЕ МЕСТНОГО НАЛОГООБЛОЖЕНИЯ ОПРЕДЕЛЯЕТСЯ НА УРОВНЕ:</w:t>
      </w:r>
    </w:p>
    <w:p w14:paraId="3B6857FF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земель</w:t>
      </w:r>
    </w:p>
    <w:p w14:paraId="2D04A69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Европейского союза</w:t>
      </w:r>
    </w:p>
    <w:p w14:paraId="26786166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федерации</w:t>
      </w:r>
    </w:p>
    <w:p w14:paraId="733D5EC4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общин</w:t>
      </w:r>
    </w:p>
    <w:p w14:paraId="146987CE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2F8BB464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8. В США БАЗОЙ ДЛЯ ОПРЕДЕЛЕНИЯ ПОИМУЩЕСТВЕННОГО НАЛОГА ЯВЛЯЕТСЯ ОЦЕНОЧНАЯ СТОИМОСТЬ ИМУЩЕСТВА, ОПРЕДЕЛЕНИЕМ КОТОРОЙ ЗАНИМАЕТСЯ СПЕЦИАЛЬНОЕ ОФИЦИАЛЬНОЕ ЛИЦО:</w:t>
      </w:r>
    </w:p>
    <w:p w14:paraId="1D942FE8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комиссионер</w:t>
      </w:r>
    </w:p>
    <w:p w14:paraId="58FE8702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оценщик</w:t>
      </w:r>
    </w:p>
    <w:p w14:paraId="378E4C9E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lastRenderedPageBreak/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налоговый работник</w:t>
      </w:r>
    </w:p>
    <w:p w14:paraId="691E0AA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744DCF">
        <w:rPr>
          <w:rFonts w:eastAsia="Times New Roman"/>
          <w:sz w:val="28"/>
          <w:szCs w:val="28"/>
          <w:lang w:eastAsia="ru-RU"/>
        </w:rPr>
        <w:t>сопоручитель</w:t>
      </w:r>
      <w:proofErr w:type="spellEnd"/>
    </w:p>
    <w:p w14:paraId="408BD74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4FCD94A1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9. В США ВТОРЫМ ПО ЗНАЧИМОСТИ ДЛЯ БЮДЖЕТОВ ШТАТОВ ЯВЛЯЕТСЯ НАЛОГ</w:t>
      </w:r>
    </w:p>
    <w:p w14:paraId="1CCBD14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на имущество</w:t>
      </w:r>
    </w:p>
    <w:p w14:paraId="5228AD78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подоходный</w:t>
      </w:r>
    </w:p>
    <w:p w14:paraId="7D93A72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на прибыль корпораций</w:t>
      </w:r>
    </w:p>
    <w:p w14:paraId="2480D68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с продаж</w:t>
      </w:r>
    </w:p>
    <w:p w14:paraId="7DB355B4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63EBD7F8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10. В ХIХ В. ГЕРМАНИЯ НАЧАЛА ЭКСПЕРИМЕНТИРОВАТЬ С</w:t>
      </w:r>
    </w:p>
    <w:p w14:paraId="69C92F6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налогом на землю</w:t>
      </w:r>
    </w:p>
    <w:p w14:paraId="662CEC0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налогом на проживание</w:t>
      </w:r>
    </w:p>
    <w:p w14:paraId="64684978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подоходным налогом</w:t>
      </w:r>
    </w:p>
    <w:p w14:paraId="0FD77AE1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акцизами</w:t>
      </w:r>
    </w:p>
    <w:p w14:paraId="5891CDFF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6C989BAE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 xml:space="preserve">11. ОДИН ИЗ АВТОРОВ ДЕКЛАРАЦИИ НЕЗАВИСИМОСТИ США Б. ФРАНКЛИН ПРОИЗНЕС: “В ЖИЗНИ НЕТ НИЧЕГО НЕИЗБЕЖНОГО, КРОМЕ СМЕРТИ </w:t>
      </w:r>
      <w:proofErr w:type="gramStart"/>
      <w:r w:rsidRPr="00744DCF">
        <w:rPr>
          <w:rFonts w:eastAsia="Times New Roman"/>
          <w:sz w:val="28"/>
          <w:szCs w:val="28"/>
          <w:lang w:eastAsia="ru-RU"/>
        </w:rPr>
        <w:t>И ”</w:t>
      </w:r>
      <w:proofErr w:type="gramEnd"/>
    </w:p>
    <w:p w14:paraId="35995F91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налогов</w:t>
      </w:r>
    </w:p>
    <w:p w14:paraId="57F4132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поборов</w:t>
      </w:r>
    </w:p>
    <w:p w14:paraId="49903C2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реформ</w:t>
      </w:r>
    </w:p>
    <w:p w14:paraId="3D5F79D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долгов</w:t>
      </w:r>
    </w:p>
    <w:p w14:paraId="12D2A56C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3620D21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12. ОСНОВНЫМ ВИДОМ В МЕСТНЫХ НАЛОГОВЫХ СИСТЕМАХ США ЯВЛЯЕТ(ЮТ)СЯ</w:t>
      </w:r>
    </w:p>
    <w:p w14:paraId="242781A3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a)</w:t>
      </w:r>
      <w:r w:rsidRPr="00744DCF">
        <w:rPr>
          <w:rFonts w:eastAsia="Times New Roman"/>
          <w:sz w:val="28"/>
          <w:szCs w:val="28"/>
          <w:lang w:eastAsia="ru-RU"/>
        </w:rPr>
        <w:tab/>
        <w:t>экологические налоги</w:t>
      </w:r>
    </w:p>
    <w:p w14:paraId="1AA50B2E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b)</w:t>
      </w:r>
      <w:r w:rsidRPr="00744DCF">
        <w:rPr>
          <w:rFonts w:eastAsia="Times New Roman"/>
          <w:sz w:val="28"/>
          <w:szCs w:val="28"/>
          <w:lang w:eastAsia="ru-RU"/>
        </w:rPr>
        <w:tab/>
        <w:t>поимущественный налог</w:t>
      </w:r>
    </w:p>
    <w:p w14:paraId="48AAA9B2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c)</w:t>
      </w:r>
      <w:r w:rsidRPr="00744DCF">
        <w:rPr>
          <w:rFonts w:eastAsia="Times New Roman"/>
          <w:sz w:val="28"/>
          <w:szCs w:val="28"/>
          <w:lang w:eastAsia="ru-RU"/>
        </w:rPr>
        <w:tab/>
        <w:t>акцизы</w:t>
      </w:r>
    </w:p>
    <w:p w14:paraId="563CDE2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d)</w:t>
      </w:r>
      <w:r w:rsidRPr="00744DCF">
        <w:rPr>
          <w:rFonts w:eastAsia="Times New Roman"/>
          <w:sz w:val="28"/>
          <w:szCs w:val="28"/>
          <w:lang w:eastAsia="ru-RU"/>
        </w:rPr>
        <w:tab/>
        <w:t>подоходный налог с физических лиц</w:t>
      </w:r>
    </w:p>
    <w:p w14:paraId="7823DC8D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12D111A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 xml:space="preserve">13. КАКОЙ ОРГАН ВЛАСТИ УПОЛНОМОЧЕН ПРИНИМАТЬ РЕШЕНИЕ ПО ИЗМЕНЕНИЮ СРОКОВ УПЛАТЫ ФЕДЕРАЛЬНЫХ НАЛОГОВ И </w:t>
      </w:r>
      <w:proofErr w:type="gramStart"/>
      <w:r w:rsidRPr="00744DCF">
        <w:rPr>
          <w:rFonts w:eastAsia="Times New Roman"/>
          <w:sz w:val="28"/>
          <w:szCs w:val="28"/>
          <w:lang w:eastAsia="ru-RU"/>
        </w:rPr>
        <w:t>СБОРОВ  в</w:t>
      </w:r>
      <w:proofErr w:type="gramEnd"/>
      <w:r w:rsidRPr="00744DCF">
        <w:rPr>
          <w:rFonts w:eastAsia="Times New Roman"/>
          <w:sz w:val="28"/>
          <w:szCs w:val="28"/>
          <w:lang w:eastAsia="ru-RU"/>
        </w:rPr>
        <w:t xml:space="preserve"> РФ?</w:t>
      </w:r>
    </w:p>
    <w:p w14:paraId="799DD91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а) Министерство финансов РФ;</w:t>
      </w:r>
    </w:p>
    <w:p w14:paraId="379E9A34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б) Исполнительные органы государственных внебюджетных фондов;</w:t>
      </w:r>
    </w:p>
    <w:p w14:paraId="5A8E9C2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в) Федеральные органы исполнительной власти, уполномоченный по контролю и надзору в области налогов и сборов;</w:t>
      </w:r>
    </w:p>
    <w:p w14:paraId="2C084C4C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г) Государственная дума.</w:t>
      </w:r>
    </w:p>
    <w:p w14:paraId="5563BCD3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6E4FD3D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14. ПРИ УПЛАТЕ НАЛОГА И СБОРА С НАРУШЕНИЕМ СРОКА УПЛАТЫ НАЛОГОПЛАТЕЛЬЩИК УПЛАЧИВАЕТ:</w:t>
      </w:r>
    </w:p>
    <w:p w14:paraId="077F2CF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а) недоимку;</w:t>
      </w:r>
    </w:p>
    <w:p w14:paraId="34EBA577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б) просрочку;</w:t>
      </w:r>
    </w:p>
    <w:p w14:paraId="4F379B8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lastRenderedPageBreak/>
        <w:t>в) пеню;</w:t>
      </w:r>
    </w:p>
    <w:p w14:paraId="23554C1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г) разовую доплату.</w:t>
      </w:r>
    </w:p>
    <w:p w14:paraId="1A5549AE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54F84F95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15. СТАВКА НДФЛ В РФ ЗАВИСИТ ОТ:</w:t>
      </w:r>
    </w:p>
    <w:p w14:paraId="5511E9E2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а) размера налоговой базы</w:t>
      </w:r>
    </w:p>
    <w:p w14:paraId="2B466C61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б) вида дохода и налогового статуса физического лица</w:t>
      </w:r>
    </w:p>
    <w:p w14:paraId="47B88095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в) величины совокупного годового дохода</w:t>
      </w:r>
    </w:p>
    <w:p w14:paraId="0C29A894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3534DE14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16. ОБЯЗАТЕЛЬНЫЕ СТРАХОВЫЕ ВЗНОСЫ В РФ ЯВЛЯЮТСЯ:</w:t>
      </w:r>
    </w:p>
    <w:p w14:paraId="48387477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а) федеральным налогом</w:t>
      </w:r>
    </w:p>
    <w:p w14:paraId="38D8D2D8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б) региональным налогом</w:t>
      </w:r>
    </w:p>
    <w:p w14:paraId="711D8B9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в) обязательным неналоговым платежом</w:t>
      </w:r>
    </w:p>
    <w:p w14:paraId="15815256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1D407A7F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17. ТАРИФ СТРАХОВЫХ ВЗНОСОВ В РФ ЯВЛЯЕТСЯ:</w:t>
      </w:r>
    </w:p>
    <w:p w14:paraId="4DA81807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а) регрессивным</w:t>
      </w:r>
    </w:p>
    <w:p w14:paraId="44AE9FB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б) прогрессивным</w:t>
      </w:r>
    </w:p>
    <w:p w14:paraId="7A32A4F1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в) пропорциональным</w:t>
      </w:r>
    </w:p>
    <w:p w14:paraId="03EEB3DB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7776873C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18. НАЛОГОВАЯ СТАВКА, СНИЖАЮЩАЯСЯ ПО МЕРЕ РОСТА НАЛОГОВОЙ БАЗЫ</w:t>
      </w:r>
    </w:p>
    <w:p w14:paraId="192F0F39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а) прогрессивная</w:t>
      </w:r>
    </w:p>
    <w:p w14:paraId="3D67AC17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б) пропорциональная</w:t>
      </w:r>
    </w:p>
    <w:p w14:paraId="4D41B28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в) регрессивная</w:t>
      </w:r>
    </w:p>
    <w:p w14:paraId="6C6B3D35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69181BB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19. НАЛОГОВАЯ СТАВКА, ПОВЫШАЮЩАЯСЯ ПО МЕРЕ РОСТА НАЛОГОВОЙ БАЗЫ</w:t>
      </w:r>
    </w:p>
    <w:p w14:paraId="5CECA9F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а) прогрессивная</w:t>
      </w:r>
    </w:p>
    <w:p w14:paraId="7E41BBE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б) пропорциональная</w:t>
      </w:r>
    </w:p>
    <w:p w14:paraId="3AD17B55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в) регрессивная</w:t>
      </w:r>
    </w:p>
    <w:p w14:paraId="11754892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5B6DB09A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</w:p>
    <w:p w14:paraId="1A1CDA31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20.НАЛОГОВЫМ ЗАКОНОДАТЕЛЬСТВОМ РФ ПРЕДУСМОТРЕН СПОСОБ УПЛАТЫ НАЛОГОВ:</w:t>
      </w:r>
    </w:p>
    <w:p w14:paraId="5FEB3FE6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1) уплата налога имуществом</w:t>
      </w:r>
    </w:p>
    <w:p w14:paraId="5EFF39F0" w14:textId="77777777" w:rsidR="00744DCF" w:rsidRPr="00744DCF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2) в безналичной форме и наличными деньгами</w:t>
      </w:r>
    </w:p>
    <w:p w14:paraId="7865AA68" w14:textId="005E8ECC" w:rsidR="009A3095" w:rsidRDefault="00744DCF" w:rsidP="00744DCF">
      <w:pPr>
        <w:rPr>
          <w:rFonts w:eastAsia="Times New Roman"/>
          <w:sz w:val="28"/>
          <w:szCs w:val="28"/>
          <w:lang w:eastAsia="ru-RU"/>
        </w:rPr>
      </w:pPr>
      <w:r w:rsidRPr="00744DCF">
        <w:rPr>
          <w:rFonts w:eastAsia="Times New Roman"/>
          <w:sz w:val="28"/>
          <w:szCs w:val="28"/>
          <w:lang w:eastAsia="ru-RU"/>
        </w:rPr>
        <w:t>3) уплата налога валютой или ценными бумагами</w:t>
      </w:r>
    </w:p>
    <w:p w14:paraId="6F58F5DB" w14:textId="77777777" w:rsidR="009A3095" w:rsidRDefault="009A3095" w:rsidP="009A3095">
      <w:pPr>
        <w:rPr>
          <w:rFonts w:eastAsia="Times New Roman"/>
          <w:sz w:val="28"/>
          <w:szCs w:val="28"/>
          <w:lang w:eastAsia="ru-RU"/>
        </w:rPr>
      </w:pPr>
    </w:p>
    <w:p w14:paraId="42DCCD5E" w14:textId="77777777" w:rsidR="009A3095" w:rsidRDefault="009A3095" w:rsidP="009A3095">
      <w:pPr>
        <w:rPr>
          <w:rFonts w:eastAsia="Times New Roman"/>
          <w:sz w:val="28"/>
          <w:szCs w:val="28"/>
          <w:lang w:eastAsia="ru-RU"/>
        </w:rPr>
      </w:pPr>
    </w:p>
    <w:p w14:paraId="2BBF5DE6" w14:textId="77777777" w:rsidR="009A3095" w:rsidRPr="009A3095" w:rsidRDefault="009A3095" w:rsidP="009A3095">
      <w:pPr>
        <w:rPr>
          <w:rFonts w:eastAsia="Times New Roman"/>
          <w:sz w:val="28"/>
          <w:szCs w:val="28"/>
          <w:lang w:eastAsia="ru-RU"/>
        </w:rPr>
      </w:pPr>
    </w:p>
    <w:sectPr w:rsidR="009A3095" w:rsidRPr="009A3095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B643F" w14:textId="77777777" w:rsidR="00122FB4" w:rsidRDefault="00122FB4">
      <w:r>
        <w:separator/>
      </w:r>
    </w:p>
  </w:endnote>
  <w:endnote w:type="continuationSeparator" w:id="0">
    <w:p w14:paraId="4F16332D" w14:textId="77777777" w:rsidR="00122FB4" w:rsidRDefault="0012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122FB4">
    <w:pPr>
      <w:pStyle w:val="ab"/>
      <w:jc w:val="right"/>
    </w:pPr>
  </w:p>
  <w:p w14:paraId="54B05BEE" w14:textId="77777777" w:rsidR="00801982" w:rsidRDefault="00122F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0B861" w14:textId="77777777" w:rsidR="00122FB4" w:rsidRDefault="00122FB4">
      <w:r>
        <w:separator/>
      </w:r>
    </w:p>
  </w:footnote>
  <w:footnote w:type="continuationSeparator" w:id="0">
    <w:p w14:paraId="65E4AABA" w14:textId="77777777" w:rsidR="00122FB4" w:rsidRDefault="0012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7D16" w14:textId="795F2310" w:rsidR="003E0031" w:rsidRPr="00BB738A" w:rsidRDefault="008D4E73" w:rsidP="00FA3E76">
    <w:pPr>
      <w:pStyle w:val="a9"/>
      <w:rPr>
        <w:sz w:val="16"/>
        <w:szCs w:val="16"/>
        <w:lang w:val="en-US"/>
      </w:rPr>
    </w:pPr>
    <w:r>
      <w:rPr>
        <w:sz w:val="16"/>
        <w:szCs w:val="16"/>
      </w:rPr>
      <w:t>Н</w:t>
    </w:r>
    <w:r w:rsidR="003E0031">
      <w:rPr>
        <w:sz w:val="16"/>
        <w:szCs w:val="16"/>
      </w:rPr>
      <w:t>алого</w:t>
    </w:r>
    <w:r w:rsidR="009A3095">
      <w:rPr>
        <w:sz w:val="16"/>
        <w:szCs w:val="16"/>
      </w:rPr>
      <w:t>вые системы развитых стран</w:t>
    </w:r>
    <w:r w:rsidR="00BB738A">
      <w:rPr>
        <w:sz w:val="16"/>
        <w:szCs w:val="16"/>
        <w:lang w:val="en-US"/>
      </w:rPr>
      <w:t xml:space="preserve"> </w:t>
    </w:r>
  </w:p>
  <w:p w14:paraId="0BEE7C90" w14:textId="0EA993C8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 </w:t>
    </w:r>
  </w:p>
  <w:p w14:paraId="572D58BB" w14:textId="77777777" w:rsidR="00801982" w:rsidRDefault="00122FB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7015E55B" w:rsidR="0005390B" w:rsidRPr="00BB738A" w:rsidRDefault="008D4E73">
    <w:pPr>
      <w:pStyle w:val="a9"/>
      <w:rPr>
        <w:sz w:val="16"/>
        <w:szCs w:val="16"/>
        <w:lang w:val="en-US"/>
      </w:rPr>
    </w:pPr>
    <w:r>
      <w:rPr>
        <w:sz w:val="16"/>
        <w:szCs w:val="16"/>
      </w:rPr>
      <w:t>Н</w:t>
    </w:r>
    <w:r w:rsidR="003E0031">
      <w:rPr>
        <w:sz w:val="16"/>
        <w:szCs w:val="16"/>
      </w:rPr>
      <w:t>алого</w:t>
    </w:r>
    <w:r w:rsidR="009A3095">
      <w:rPr>
        <w:sz w:val="16"/>
        <w:szCs w:val="16"/>
      </w:rPr>
      <w:t>вые системы развитых стран</w:t>
    </w:r>
    <w:r w:rsidR="0005390B" w:rsidRPr="0005390B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888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4998"/>
    <w:multiLevelType w:val="hybridMultilevel"/>
    <w:tmpl w:val="115C339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849AD"/>
    <w:multiLevelType w:val="hybridMultilevel"/>
    <w:tmpl w:val="50E0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D2107E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3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4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3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12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1"/>
  </w:num>
  <w:num w:numId="15">
    <w:abstractNumId w:val="17"/>
  </w:num>
  <w:num w:numId="16">
    <w:abstractNumId w:val="14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122FB4"/>
    <w:rsid w:val="001265BC"/>
    <w:rsid w:val="001E02C1"/>
    <w:rsid w:val="00231587"/>
    <w:rsid w:val="00246E27"/>
    <w:rsid w:val="00321556"/>
    <w:rsid w:val="003E0031"/>
    <w:rsid w:val="003F2C12"/>
    <w:rsid w:val="00463BBA"/>
    <w:rsid w:val="004A3DC4"/>
    <w:rsid w:val="004C30B1"/>
    <w:rsid w:val="004D10DF"/>
    <w:rsid w:val="00537F3C"/>
    <w:rsid w:val="005C0D72"/>
    <w:rsid w:val="006107FC"/>
    <w:rsid w:val="00647D86"/>
    <w:rsid w:val="00667EE6"/>
    <w:rsid w:val="006B3CA5"/>
    <w:rsid w:val="006E34B4"/>
    <w:rsid w:val="00700918"/>
    <w:rsid w:val="00744DCF"/>
    <w:rsid w:val="00762222"/>
    <w:rsid w:val="00782712"/>
    <w:rsid w:val="007F05B2"/>
    <w:rsid w:val="0082162F"/>
    <w:rsid w:val="00852E24"/>
    <w:rsid w:val="008D4E73"/>
    <w:rsid w:val="00916F9F"/>
    <w:rsid w:val="00952088"/>
    <w:rsid w:val="009A3095"/>
    <w:rsid w:val="00A50AE4"/>
    <w:rsid w:val="00B1683E"/>
    <w:rsid w:val="00B508C9"/>
    <w:rsid w:val="00BA4F57"/>
    <w:rsid w:val="00BB738A"/>
    <w:rsid w:val="00BD28B7"/>
    <w:rsid w:val="00BE521D"/>
    <w:rsid w:val="00C47D7C"/>
    <w:rsid w:val="00C57A50"/>
    <w:rsid w:val="00C60076"/>
    <w:rsid w:val="00D0446A"/>
    <w:rsid w:val="00D417B2"/>
    <w:rsid w:val="00DA7F7A"/>
    <w:rsid w:val="00DF063A"/>
    <w:rsid w:val="00E820A0"/>
    <w:rsid w:val="00EC1A1C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EFFA9B4B-64FC-4840-9F5E-ACD850E6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Панферова Мария Алексеевна</cp:lastModifiedBy>
  <cp:revision>5</cp:revision>
  <dcterms:created xsi:type="dcterms:W3CDTF">2022-02-25T10:40:00Z</dcterms:created>
  <dcterms:modified xsi:type="dcterms:W3CDTF">2026-06-09T11:23:00Z</dcterms:modified>
</cp:coreProperties>
</file>