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  <w:bookmarkStart w:id="0" w:name="OLE_LINK29"/>
      <w:r>
        <w:rPr>
          <w:b/>
          <w:bCs/>
          <w:caps/>
          <w:sz w:val="28"/>
          <w:szCs w:val="28"/>
        </w:rPr>
        <w:t>Примерные оценочные материалы, применяемые при проведении промежуточно</w:t>
      </w:r>
      <w:r w:rsidR="00945C8D">
        <w:rPr>
          <w:b/>
          <w:bCs/>
          <w:caps/>
          <w:sz w:val="28"/>
          <w:szCs w:val="28"/>
        </w:rPr>
        <w:t>й аттестации по учебной</w:t>
      </w:r>
      <w:bookmarkStart w:id="1" w:name="_GoBack"/>
      <w:bookmarkEnd w:id="1"/>
      <w:r>
        <w:rPr>
          <w:b/>
          <w:bCs/>
          <w:caps/>
          <w:sz w:val="28"/>
          <w:szCs w:val="28"/>
        </w:rPr>
        <w:t xml:space="preserve"> практике.  </w:t>
      </w:r>
      <w:r>
        <w:rPr>
          <w:b/>
          <w:bCs/>
          <w:caps/>
          <w:sz w:val="28"/>
          <w:szCs w:val="28"/>
        </w:rPr>
        <w:br/>
        <w:t>«</w:t>
      </w:r>
      <w:r w:rsidR="00424C02">
        <w:rPr>
          <w:b/>
          <w:bCs/>
          <w:caps/>
          <w:sz w:val="28"/>
          <w:szCs w:val="28"/>
        </w:rPr>
        <w:t>научно-исследовательская работа</w:t>
      </w:r>
      <w:r>
        <w:rPr>
          <w:b/>
          <w:bCs/>
          <w:caps/>
          <w:sz w:val="28"/>
          <w:szCs w:val="28"/>
        </w:rPr>
        <w:t>»</w:t>
      </w:r>
    </w:p>
    <w:p w:rsidR="006A4A28" w:rsidRPr="006A4A28" w:rsidRDefault="006A4A28" w:rsidP="006A4A28">
      <w:pPr>
        <w:pStyle w:val="Default"/>
        <w:jc w:val="center"/>
        <w:rPr>
          <w:b/>
          <w:bCs/>
          <w:caps/>
          <w:sz w:val="28"/>
          <w:szCs w:val="28"/>
        </w:rPr>
      </w:pPr>
    </w:p>
    <w:p w:rsidR="006E1488" w:rsidRPr="006E1488" w:rsidRDefault="006E1488" w:rsidP="006E14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:rsidR="006E1488" w:rsidRPr="006E1488" w:rsidRDefault="006E1488" w:rsidP="006E14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488" w:rsidRPr="006E1488" w:rsidRDefault="006E1488" w:rsidP="006E14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1 Каков уровень системы управления качеством на предприятии?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2 На основании каких критериев выполнялась оценка уровня системы управления качеством на предприятии?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3 Охватывает ли система управления качеством на предприятии все направления его деятельности?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4 Как вы оцениваете соответствие системы управления качеством на предприятии прогрессивным методам и средствам измерений и контроля?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5 Проводится ли на предприятии научно-исследовательская работа?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6 Какие необходимо провести мероприятия для организации/улучшения научно-исследовательской работы на предприятии?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7 Есть ли смысл в проведении научно-исследовательской работы непосредственно на предприятии и почему?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8 Как на предприятии построена система ознакомления работников с новой нормативно-технической документацией и проверкой знаний?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9 Какова необходимость в получении работниками новых знаний в областях прогрессивных методов и средств измерений при управлении технологическими процессами и управлении качеством применительно к реалиям производства?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10. В чем состоит концепция БП?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11. Дайте определение БП и области ее применения.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lastRenderedPageBreak/>
        <w:t>12. В чем заключается актуальность БП?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13. Приведите основные цели и задачи БП.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14. Приведите основные принципы БП.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15. Дайте определение «ценности».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16. Как называется деятельность, при которой потребляются ресурсы, но не создает ценности для потребителя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17. Для чего служит визуализация?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18 Сформулируйте принципы подхода к объекту научного исследования?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19 Зачем нужно планировать научные исследования?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 xml:space="preserve">20 По каким критериям Вы определяли уровень автоматизации конкретного метода/средства измерения/контроля (по выбору преподавателя)? 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21 Каково Ваше видение повышения уровня автоматизации конкретного метода/средства измерения/контроля (по выбору преподавателя)?</w:t>
      </w: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22 На сколько является целесообразным предлагаемое Вами повышение уровня автоматизации конкретного метода/средства измерения/контроля (по выбору преподавателя)</w:t>
      </w:r>
    </w:p>
    <w:p w:rsidR="009273A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488">
        <w:rPr>
          <w:rFonts w:ascii="Times New Roman" w:hAnsi="Times New Roman" w:cs="Times New Roman"/>
          <w:sz w:val="28"/>
          <w:szCs w:val="28"/>
        </w:rPr>
        <w:t>23 Что означает автономное техобслуживание оборудования</w:t>
      </w:r>
      <w:bookmarkEnd w:id="0"/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488" w:rsidRPr="006E1488" w:rsidRDefault="006E1488" w:rsidP="006E1488">
      <w:pPr>
        <w:pStyle w:val="a7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tabs>
          <w:tab w:val="left" w:pos="851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t>1. Бланк индивидуального задания на практику: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9273A8" w:rsidRDefault="000E0C64" w:rsidP="000E0C64">
      <w:pPr>
        <w:pStyle w:val="a7"/>
        <w:pBdr>
          <w:bottom w:val="single" w:sz="4" w:space="1" w:color="auto"/>
        </w:pBdr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3A8">
        <w:rPr>
          <w:rFonts w:ascii="Times New Roman" w:hAnsi="Times New Roman" w:cs="Times New Roman"/>
          <w:b/>
          <w:sz w:val="28"/>
          <w:szCs w:val="28"/>
        </w:rPr>
        <w:t>Кафедра «</w:t>
      </w:r>
      <w:r w:rsidR="009273A8" w:rsidRPr="009273A8">
        <w:rPr>
          <w:rFonts w:ascii="Times New Roman" w:hAnsi="Times New Roman" w:cs="Times New Roman"/>
          <w:b/>
          <w:sz w:val="28"/>
          <w:szCs w:val="28"/>
        </w:rPr>
        <w:t>Машиноведение, проектирование, стандартизация и сертификация</w:t>
      </w:r>
      <w:r w:rsidRPr="009273A8">
        <w:rPr>
          <w:rFonts w:ascii="Times New Roman" w:hAnsi="Times New Roman" w:cs="Times New Roman"/>
          <w:b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Фамилия, имя, отчество обучающегося: 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Специальность / направление подготовки: 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Специализация / профиль: 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Учебная группа: 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Вид практики: _____________________________________________________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Срок прохождения практики: ________________________________________</w:t>
      </w:r>
    </w:p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p w:rsidR="00F24458" w:rsidRPr="000E0C64" w:rsidRDefault="00F2445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отчёта по практике: __________________________________________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0E0C64" w:rsidRPr="000E0C64" w:rsidTr="004B2FF0">
        <w:tc>
          <w:tcPr>
            <w:tcW w:w="5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C6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тветствии с программой практики</w:t>
            </w: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C64" w:rsidRPr="000E0C64" w:rsidTr="004B2FF0">
        <w:tc>
          <w:tcPr>
            <w:tcW w:w="562" w:type="dxa"/>
          </w:tcPr>
          <w:p w:rsidR="000E0C64" w:rsidRPr="000E0C64" w:rsidRDefault="000E0C64" w:rsidP="000E0C6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E0C64" w:rsidRPr="000E0C64" w:rsidRDefault="000E0C64" w:rsidP="004B2FF0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1488" w:rsidRPr="000E0C64" w:rsidRDefault="006E1488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</w:t>
      </w:r>
    </w:p>
    <w:p w:rsidR="000E0C64" w:rsidRPr="000E0C64" w:rsidRDefault="000E0C64" w:rsidP="000E0C64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от университета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0E0C64">
        <w:rPr>
          <w:rFonts w:ascii="Times New Roman" w:hAnsi="Times New Roman" w:cs="Times New Roman"/>
          <w:sz w:val="28"/>
          <w:szCs w:val="28"/>
        </w:rPr>
        <w:t xml:space="preserve">         ___________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E0C64" w:rsidRPr="006E1488" w:rsidRDefault="000E0C64" w:rsidP="006E1488">
      <w:pPr>
        <w:pStyle w:val="a7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(должность)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0E0C64">
        <w:rPr>
          <w:rFonts w:ascii="Times New Roman" w:hAnsi="Times New Roman" w:cs="Times New Roman"/>
          <w:sz w:val="28"/>
          <w:szCs w:val="28"/>
          <w:vertAlign w:val="superscript"/>
        </w:rPr>
        <w:t xml:space="preserve">    (подпись)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(ФИО)</w:t>
      </w:r>
      <w:r w:rsidRPr="000E0C64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0E0C64" w:rsidRPr="000E0C64" w:rsidRDefault="000E0C64" w:rsidP="000E0C6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E0C64">
        <w:rPr>
          <w:rFonts w:ascii="Times New Roman" w:hAnsi="Times New Roman" w:cs="Times New Roman"/>
          <w:b/>
          <w:i/>
          <w:sz w:val="28"/>
          <w:szCs w:val="28"/>
        </w:rPr>
        <w:t>2. Образец оформления титульного листа отч</w:t>
      </w:r>
      <w:r w:rsidR="00B27726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МИНИСТЕРСТВО ТРАНСПОРТА РОССИЙСКОЙ ФЕДЕРАЦИИ</w:t>
      </w:r>
    </w:p>
    <w:p w:rsidR="000E0C64" w:rsidRPr="000E0C64" w:rsidRDefault="000E0C64" w:rsidP="000E0C64">
      <w:pP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ФЕДЕРАЛЬНОЕ ГОСУДАРСТВЕННОЕ АВТОНОМНОЕ ОБРАЗОВАТЕЛЬНОЕ УЧРЕЖДЕНИЕ ВЫСШЕГО ОБРАЗОВАНИЯ</w:t>
      </w:r>
    </w:p>
    <w:p w:rsidR="000E0C64" w:rsidRPr="000E0C64" w:rsidRDefault="000E0C64" w:rsidP="000E0C64">
      <w:pPr>
        <w:pBdr>
          <w:bottom w:val="single" w:sz="4" w:space="1" w:color="auto"/>
        </w:pBdr>
        <w:ind w:left="-108"/>
        <w:jc w:val="center"/>
        <w:rPr>
          <w:rFonts w:ascii="Times New Roman" w:hAnsi="Times New Roman" w:cs="Times New Roman"/>
          <w:b/>
        </w:rPr>
      </w:pPr>
      <w:r w:rsidRPr="000E0C64">
        <w:rPr>
          <w:rFonts w:ascii="Times New Roman" w:hAnsi="Times New Roman" w:cs="Times New Roman"/>
          <w:b/>
        </w:rPr>
        <w:t>РОССИЙСКИЙ УНИВЕРСИТЕТ ТРАНСПОРТА РУТ (МИИТ)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>Кафедра «</w:t>
      </w:r>
      <w:r w:rsidR="009273A8">
        <w:rPr>
          <w:rFonts w:ascii="Times New Roman" w:hAnsi="Times New Roman" w:cs="Times New Roman"/>
          <w:sz w:val="28"/>
          <w:szCs w:val="28"/>
        </w:rPr>
        <w:t>Машиноведение</w:t>
      </w:r>
      <w:r w:rsidR="009273A8" w:rsidRPr="009273A8">
        <w:rPr>
          <w:rFonts w:ascii="Times New Roman" w:hAnsi="Times New Roman" w:cs="Times New Roman"/>
          <w:sz w:val="28"/>
          <w:szCs w:val="28"/>
        </w:rPr>
        <w:t xml:space="preserve">, </w:t>
      </w:r>
      <w:r w:rsidR="009273A8">
        <w:rPr>
          <w:rFonts w:ascii="Times New Roman" w:hAnsi="Times New Roman" w:cs="Times New Roman"/>
          <w:sz w:val="28"/>
          <w:szCs w:val="28"/>
        </w:rPr>
        <w:t>проектирование</w:t>
      </w:r>
      <w:r w:rsidR="009273A8" w:rsidRPr="009273A8">
        <w:rPr>
          <w:rFonts w:ascii="Times New Roman" w:hAnsi="Times New Roman" w:cs="Times New Roman"/>
          <w:sz w:val="28"/>
          <w:szCs w:val="28"/>
        </w:rPr>
        <w:t xml:space="preserve">, </w:t>
      </w:r>
      <w:r w:rsidR="009273A8">
        <w:rPr>
          <w:rFonts w:ascii="Times New Roman" w:hAnsi="Times New Roman" w:cs="Times New Roman"/>
          <w:sz w:val="28"/>
          <w:szCs w:val="28"/>
        </w:rPr>
        <w:t>стандартизация и сертификация</w:t>
      </w:r>
      <w:r w:rsidRPr="000E0C64">
        <w:rPr>
          <w:rFonts w:ascii="Times New Roman" w:hAnsi="Times New Roman" w:cs="Times New Roman"/>
          <w:sz w:val="28"/>
          <w:szCs w:val="28"/>
        </w:rPr>
        <w:t>»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>ОТЧ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 w:rsidRPr="000E0C64">
        <w:rPr>
          <w:rFonts w:ascii="Times New Roman" w:hAnsi="Times New Roman" w:cs="Times New Roman"/>
          <w:b/>
          <w:sz w:val="28"/>
          <w:szCs w:val="28"/>
        </w:rPr>
        <w:t xml:space="preserve">Т </w:t>
      </w: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64">
        <w:rPr>
          <w:rFonts w:ascii="Times New Roman" w:hAnsi="Times New Roman" w:cs="Times New Roman"/>
          <w:b/>
          <w:sz w:val="28"/>
          <w:szCs w:val="28"/>
        </w:rPr>
        <w:t xml:space="preserve">по практике </w:t>
      </w:r>
    </w:p>
    <w:p w:rsidR="000E0C64" w:rsidRDefault="009273A8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</w:t>
      </w:r>
    </w:p>
    <w:p w:rsid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Руководитель практики от университета: </w:t>
      </w: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Руководитель практики от организации: </w:t>
      </w: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E0C64" w:rsidRPr="000E0C64" w:rsidRDefault="000E0C64" w:rsidP="000E0C64">
      <w:pPr>
        <w:pStyle w:val="a7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0C64">
        <w:rPr>
          <w:rFonts w:ascii="Times New Roman" w:hAnsi="Times New Roman" w:cs="Times New Roman"/>
          <w:sz w:val="28"/>
          <w:szCs w:val="28"/>
        </w:rPr>
        <w:t xml:space="preserve">Москва 2024 г. </w:t>
      </w:r>
    </w:p>
    <w:p w:rsidR="000E0C64" w:rsidRDefault="000E0C6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27726" w:rsidRPr="00B27726" w:rsidRDefault="00B27726" w:rsidP="00B27726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726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i/>
          <w:sz w:val="28"/>
          <w:szCs w:val="28"/>
        </w:rPr>
        <w:t>Примерная с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труктура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27726">
        <w:rPr>
          <w:rFonts w:ascii="Times New Roman" w:hAnsi="Times New Roman" w:cs="Times New Roman"/>
          <w:b/>
          <w:i/>
          <w:sz w:val="28"/>
          <w:szCs w:val="28"/>
        </w:rPr>
        <w:t>та по практике:</w:t>
      </w:r>
    </w:p>
    <w:p w:rsidR="00B27726" w:rsidRPr="00B27726" w:rsidRDefault="00B27726" w:rsidP="00B27726">
      <w:pPr>
        <w:pStyle w:val="a7"/>
        <w:spacing w:line="276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00027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00276" w:rsidRPr="00B27726" w:rsidRDefault="00000276" w:rsidP="0000027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Введение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Проблема и анализ опыта решения аналогичных задач;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Описание алгоритма, методики решения задач, новизна;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Полученные результаты и эффективность предлагаемых решений;</w:t>
      </w:r>
    </w:p>
    <w:p w:rsidR="00000276" w:rsidRDefault="00000276" w:rsidP="00000276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Перспективы внедрения, апробация, направления дальнейших исследований;</w:t>
      </w:r>
    </w:p>
    <w:p w:rsidR="00000276" w:rsidRPr="00B2772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27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может быть представлен в форме научной статьи или доклада на конференции. </w:t>
      </w:r>
      <w:r w:rsidR="00C94BCD">
        <w:rPr>
          <w:rFonts w:ascii="Times New Roman" w:hAnsi="Times New Roman" w:cs="Times New Roman"/>
          <w:sz w:val="28"/>
          <w:szCs w:val="28"/>
        </w:rPr>
        <w:t>В этом случае</w:t>
      </w:r>
      <w:r>
        <w:rPr>
          <w:rFonts w:ascii="Times New Roman" w:hAnsi="Times New Roman" w:cs="Times New Roman"/>
          <w:sz w:val="28"/>
          <w:szCs w:val="28"/>
        </w:rPr>
        <w:t xml:space="preserve"> к титульному листу прилагают: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 к статье (тезисам доклада на конференции);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слова;</w:t>
      </w:r>
    </w:p>
    <w:p w:rsidR="00C94BCD" w:rsidRDefault="00C94BCD" w:rsidP="00C94BC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статьи или доклада, в которых отражены: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проблемы;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опыта решения задач;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Предложенная методика и новизна;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результаты;</w:t>
      </w:r>
    </w:p>
    <w:p w:rsidR="00C94BCD" w:rsidRDefault="00C94BCD" w:rsidP="00C94BCD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совершенствования методов, внедрения.</w:t>
      </w:r>
    </w:p>
    <w:p w:rsidR="00C94BCD" w:rsidRPr="00B27726" w:rsidRDefault="00C94BCD" w:rsidP="00C9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Заключение</w:t>
      </w:r>
    </w:p>
    <w:p w:rsidR="00C94BCD" w:rsidRDefault="00C94BCD" w:rsidP="00C94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726">
        <w:rPr>
          <w:rFonts w:ascii="Times New Roman" w:hAnsi="Times New Roman" w:cs="Times New Roman"/>
          <w:sz w:val="28"/>
          <w:szCs w:val="28"/>
        </w:rPr>
        <w:t>Список источников</w:t>
      </w:r>
    </w:p>
    <w:p w:rsidR="00C94BCD" w:rsidRPr="00B27726" w:rsidRDefault="00C94BCD" w:rsidP="00C94B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докладу или презентация.</w:t>
      </w:r>
    </w:p>
    <w:p w:rsidR="00000276" w:rsidRPr="00B27726" w:rsidRDefault="00000276" w:rsidP="00000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726" w:rsidRPr="00B27726" w:rsidRDefault="00B27726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B27726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386BD2" w:rsidRPr="00386BD2" w:rsidRDefault="00386BD2" w:rsidP="00386BD2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BD2">
        <w:rPr>
          <w:rFonts w:ascii="Times New Roman" w:hAnsi="Times New Roman" w:cs="Times New Roman"/>
          <w:b/>
          <w:i/>
          <w:sz w:val="28"/>
          <w:szCs w:val="28"/>
        </w:rPr>
        <w:t>4. Требования к оформлению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386BD2">
        <w:rPr>
          <w:rFonts w:ascii="Times New Roman" w:hAnsi="Times New Roman" w:cs="Times New Roman"/>
          <w:b/>
          <w:i/>
          <w:sz w:val="28"/>
          <w:szCs w:val="28"/>
        </w:rPr>
        <w:t>та по практике</w:t>
      </w:r>
    </w:p>
    <w:p w:rsidR="00386BD2" w:rsidRDefault="00386BD2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BD2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 должен быть сформирован в соответствии с требованиями к его структуре и содержанию, </w:t>
      </w:r>
      <w:r>
        <w:rPr>
          <w:rFonts w:ascii="Times New Roman" w:hAnsi="Times New Roman" w:cs="Times New Roman"/>
          <w:sz w:val="28"/>
          <w:szCs w:val="28"/>
        </w:rPr>
        <w:t>приведённых</w:t>
      </w:r>
      <w:r w:rsidRPr="00386BD2">
        <w:rPr>
          <w:rFonts w:ascii="Times New Roman" w:hAnsi="Times New Roman" w:cs="Times New Roman"/>
          <w:sz w:val="28"/>
          <w:szCs w:val="28"/>
        </w:rPr>
        <w:t xml:space="preserve">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86BD2">
        <w:rPr>
          <w:rFonts w:ascii="Times New Roman" w:hAnsi="Times New Roman" w:cs="Times New Roman"/>
          <w:sz w:val="28"/>
          <w:szCs w:val="28"/>
        </w:rPr>
        <w:t xml:space="preserve">та. Рисунки, таблицы, диаграммы и т.д. должны иметь нумерацию и наименование. Шрифт: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6BD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86BD2">
        <w:rPr>
          <w:rFonts w:ascii="Times New Roman" w:hAnsi="Times New Roman" w:cs="Times New Roman"/>
          <w:sz w:val="28"/>
          <w:szCs w:val="28"/>
        </w:rPr>
        <w:t xml:space="preserve"> (нумерация начинается с </w:t>
      </w:r>
      <w:r>
        <w:rPr>
          <w:rFonts w:ascii="Times New Roman" w:hAnsi="Times New Roman" w:cs="Times New Roman"/>
          <w:sz w:val="28"/>
          <w:szCs w:val="28"/>
        </w:rPr>
        <w:t>титульного листа (номер на нём не ставят</w:t>
      </w:r>
      <w:r w:rsidR="00FD56B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«заданию на практику номер не ставят», «Содержание</w:t>
      </w:r>
      <w:r w:rsidRPr="00386B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начинают со 2 страницы</w:t>
      </w:r>
      <w:r w:rsidRPr="00386BD2">
        <w:rPr>
          <w:rFonts w:ascii="Times New Roman" w:hAnsi="Times New Roman" w:cs="Times New Roman"/>
          <w:sz w:val="28"/>
          <w:szCs w:val="28"/>
        </w:rPr>
        <w:t>). Оформление таблиц и рисунков согласно ГОСТ 7.32-2017.</w:t>
      </w:r>
    </w:p>
    <w:p w:rsidR="00C94BCD" w:rsidRPr="00386BD2" w:rsidRDefault="00C94BCD" w:rsidP="00386BD2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докладу на конференции и статьям устанавливают редакционные отделы, отвечающие за выпуск сборника тезисов или издательства.</w:t>
      </w:r>
    </w:p>
    <w:p w:rsidR="00386BD2" w:rsidRPr="00D92348" w:rsidRDefault="00386BD2" w:rsidP="00386BD2">
      <w:pPr>
        <w:pStyle w:val="a7"/>
        <w:rPr>
          <w:sz w:val="28"/>
          <w:szCs w:val="28"/>
        </w:rPr>
      </w:pPr>
    </w:p>
    <w:p w:rsidR="00FD56BE" w:rsidRPr="00FD56BE" w:rsidRDefault="00386BD2" w:rsidP="00FD56BE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  <w:r w:rsidR="00FD56BE" w:rsidRPr="00FD56BE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5. 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Порядок представления отч</w:t>
      </w:r>
      <w:r w:rsidR="00FD56BE">
        <w:rPr>
          <w:rFonts w:ascii="Times New Roman" w:hAnsi="Times New Roman" w:cs="Times New Roman"/>
          <w:b/>
          <w:i/>
          <w:sz w:val="28"/>
          <w:szCs w:val="28"/>
        </w:rPr>
        <w:t>ё</w:t>
      </w:r>
      <w:r w:rsidR="00FD56BE" w:rsidRPr="00FD56BE">
        <w:rPr>
          <w:rFonts w:ascii="Times New Roman" w:hAnsi="Times New Roman" w:cs="Times New Roman"/>
          <w:b/>
          <w:i/>
          <w:sz w:val="28"/>
          <w:szCs w:val="28"/>
        </w:rPr>
        <w:t>та по практике и его защита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по практике представляется руководителю практики от университета. Срок представления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 представляется 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или в электронном виде</w:t>
      </w:r>
      <w:r w:rsidRPr="00FD56BE">
        <w:rPr>
          <w:rFonts w:ascii="Times New Roman" w:hAnsi="Times New Roman" w:cs="Times New Roman"/>
          <w:sz w:val="28"/>
          <w:szCs w:val="28"/>
        </w:rPr>
        <w:t xml:space="preserve"> и размещается в 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FD56BE">
        <w:rPr>
          <w:rFonts w:ascii="Times New Roman" w:hAnsi="Times New Roman" w:cs="Times New Roman"/>
          <w:sz w:val="28"/>
          <w:szCs w:val="28"/>
        </w:rPr>
        <w:t xml:space="preserve">на сайте университета. </w:t>
      </w:r>
    </w:p>
    <w:p w:rsidR="00FD56BE" w:rsidRPr="00FD56BE" w:rsidRDefault="00FD56BE" w:rsidP="00FD56BE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>Защита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тов по практике проводится в отвед</w:t>
      </w:r>
      <w:r w:rsidR="0028000A"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нное время, назначенное руководителем практики от университета, на защиту могут быть приглашены представители организации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 xml:space="preserve">практики. </w:t>
      </w:r>
    </w:p>
    <w:p w:rsidR="00FD56BE" w:rsidRPr="00FD56BE" w:rsidRDefault="00FD56BE" w:rsidP="00FD56BE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6BE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защиты отчё</w:t>
      </w:r>
      <w:r w:rsidRPr="00FD56BE">
        <w:rPr>
          <w:rFonts w:ascii="Times New Roman" w:hAnsi="Times New Roman" w:cs="Times New Roman"/>
          <w:sz w:val="28"/>
          <w:szCs w:val="28"/>
        </w:rPr>
        <w:t>та должны быть озвучены цель и задачи практики, названа организация</w:t>
      </w:r>
      <w:r w:rsidR="0028000A">
        <w:rPr>
          <w:rFonts w:ascii="Times New Roman" w:hAnsi="Times New Roman" w:cs="Times New Roman"/>
          <w:sz w:val="28"/>
          <w:szCs w:val="28"/>
        </w:rPr>
        <w:t xml:space="preserve"> </w:t>
      </w:r>
      <w:r w:rsidRPr="00FD56BE">
        <w:rPr>
          <w:rFonts w:ascii="Times New Roman" w:hAnsi="Times New Roman" w:cs="Times New Roman"/>
          <w:sz w:val="28"/>
          <w:szCs w:val="28"/>
        </w:rPr>
        <w:t>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D56BE">
        <w:rPr>
          <w:rFonts w:ascii="Times New Roman" w:hAnsi="Times New Roman" w:cs="Times New Roman"/>
          <w:sz w:val="28"/>
          <w:szCs w:val="28"/>
        </w:rPr>
        <w:t>ту, оценка озвучивается руководителем практики от университета по окончании защиты.</w:t>
      </w:r>
    </w:p>
    <w:p w:rsidR="00FD56BE" w:rsidRPr="00FD56BE" w:rsidRDefault="00FD56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FD56BE">
        <w:rPr>
          <w:rFonts w:ascii="Times New Roman" w:hAnsi="Times New Roman" w:cs="Times New Roman"/>
          <w:b/>
          <w:noProof/>
          <w:sz w:val="24"/>
          <w:szCs w:val="24"/>
        </w:rPr>
        <w:br w:type="page"/>
      </w:r>
    </w:p>
    <w:p w:rsidR="00B8156D" w:rsidRPr="00B8156D" w:rsidRDefault="00B8156D" w:rsidP="00B8156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156D">
        <w:rPr>
          <w:rFonts w:ascii="Times New Roman" w:hAnsi="Times New Roman" w:cs="Times New Roman"/>
          <w:b/>
          <w:i/>
          <w:sz w:val="28"/>
          <w:szCs w:val="28"/>
        </w:rPr>
        <w:t>6. Критерии оценки результатов защиты отч</w:t>
      </w:r>
      <w:r>
        <w:rPr>
          <w:rFonts w:ascii="Times New Roman" w:hAnsi="Times New Roman" w:cs="Times New Roman"/>
          <w:b/>
          <w:i/>
          <w:sz w:val="28"/>
          <w:szCs w:val="28"/>
        </w:rPr>
        <w:t>ё</w:t>
      </w:r>
      <w:r w:rsidRPr="00B8156D">
        <w:rPr>
          <w:rFonts w:ascii="Times New Roman" w:hAnsi="Times New Roman" w:cs="Times New Roman"/>
          <w:b/>
          <w:i/>
          <w:sz w:val="28"/>
          <w:szCs w:val="28"/>
        </w:rPr>
        <w:t>та по практик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:rsidR="00B8156D" w:rsidRP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B8156D" w:rsidRPr="005B6BA9" w:rsidRDefault="005B6BA9" w:rsidP="005B6BA9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дифференцированнный зачёт (</w:t>
      </w:r>
      <w:r w:rsidR="00B8156D" w:rsidRPr="005B6BA9">
        <w:rPr>
          <w:rFonts w:ascii="Times New Roman" w:hAnsi="Times New Roman" w:cs="Times New Roman"/>
          <w:noProof/>
          <w:sz w:val="28"/>
          <w:szCs w:val="28"/>
        </w:rPr>
        <w:t xml:space="preserve"> зачёт с оценкой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</w:p>
    <w:p w:rsidR="00B8156D" w:rsidRDefault="00B8156D" w:rsidP="00B8156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Уровень </w:t>
      </w:r>
      <w:r w:rsidR="005B6BA9">
        <w:rPr>
          <w:rFonts w:ascii="Times New Roman" w:hAnsi="Times New Roman" w:cs="Times New Roman"/>
          <w:noProof/>
          <w:sz w:val="28"/>
          <w:szCs w:val="28"/>
        </w:rPr>
        <w:t>сформированныйх компетенций</w:t>
      </w:r>
      <w:r w:rsidRPr="00B8156D">
        <w:rPr>
          <w:rFonts w:ascii="Times New Roman" w:hAnsi="Times New Roman" w:cs="Times New Roman"/>
          <w:noProof/>
          <w:sz w:val="28"/>
          <w:szCs w:val="28"/>
        </w:rPr>
        <w:t xml:space="preserve"> о</w:t>
      </w:r>
      <w:r w:rsidR="005B6BA9">
        <w:rPr>
          <w:rFonts w:ascii="Times New Roman" w:hAnsi="Times New Roman" w:cs="Times New Roman"/>
          <w:noProof/>
          <w:sz w:val="28"/>
          <w:szCs w:val="28"/>
        </w:rPr>
        <w:t>п</w:t>
      </w:r>
      <w:r w:rsidRPr="00B8156D">
        <w:rPr>
          <w:rFonts w:ascii="Times New Roman" w:hAnsi="Times New Roman" w:cs="Times New Roman"/>
          <w:noProof/>
          <w:sz w:val="28"/>
          <w:szCs w:val="28"/>
        </w:rPr>
        <w:t>ределяется оценками «отлично», «хорошо», «удовлетворительно», «неудовлетворительно».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50"/>
        <w:gridCol w:w="6495"/>
      </w:tblGrid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  <w:highlight w:val="yellow"/>
              </w:rPr>
            </w:pPr>
            <w:r w:rsidRPr="00B8156D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8156D" w:rsidRPr="00B8156D" w:rsidRDefault="00B8156D" w:rsidP="00B8156D">
            <w:pPr>
              <w:pStyle w:val="a9"/>
              <w:jc w:val="center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Критерии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Отлично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>
              <w:rPr>
                <w:sz w:val="28"/>
                <w:szCs w:val="28"/>
              </w:rPr>
              <w:t xml:space="preserve">содержание отчёта и </w:t>
            </w:r>
            <w:r w:rsidRPr="00B8156D">
              <w:rPr>
                <w:sz w:val="28"/>
                <w:szCs w:val="28"/>
              </w:rPr>
              <w:t xml:space="preserve">доклад полностью </w:t>
            </w:r>
            <w:r>
              <w:rPr>
                <w:sz w:val="28"/>
                <w:szCs w:val="28"/>
              </w:rPr>
              <w:t>с</w:t>
            </w:r>
            <w:r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Pr="00B8156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заданной теме, </w:t>
            </w:r>
            <w:r w:rsidRPr="00B8156D">
              <w:rPr>
                <w:sz w:val="28"/>
                <w:szCs w:val="28"/>
              </w:rPr>
              <w:t>закреплению</w:t>
            </w:r>
            <w:r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может точно донести результаты своей работы, проделанной в рамках практики; студент 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отвечает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Хорошо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закреплению профессиональных компетенций; доклад студента должен быть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При защите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 xml:space="preserve">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 </w:t>
            </w:r>
            <w:r w:rsidR="001E044B" w:rsidRPr="00B8156D">
              <w:rPr>
                <w:sz w:val="28"/>
                <w:szCs w:val="28"/>
              </w:rPr>
              <w:t xml:space="preserve">доклад полностью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теме,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Pr="00B8156D">
              <w:rPr>
                <w:sz w:val="28"/>
                <w:szCs w:val="28"/>
              </w:rPr>
              <w:t>доклад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университета.</w:t>
            </w:r>
          </w:p>
        </w:tc>
      </w:tr>
      <w:tr w:rsidR="00B8156D" w:rsidRPr="00B8156D" w:rsidTr="004B2FF0">
        <w:tc>
          <w:tcPr>
            <w:tcW w:w="2850" w:type="dxa"/>
          </w:tcPr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Неудовлетворительно</w:t>
            </w:r>
          </w:p>
          <w:p w:rsidR="00B8156D" w:rsidRPr="00B8156D" w:rsidRDefault="00B8156D" w:rsidP="00B8156D">
            <w:pPr>
              <w:pStyle w:val="a9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8156D" w:rsidRPr="00B8156D" w:rsidRDefault="00B8156D" w:rsidP="001E044B">
            <w:pPr>
              <w:pStyle w:val="a9"/>
              <w:jc w:val="both"/>
              <w:rPr>
                <w:sz w:val="28"/>
                <w:szCs w:val="28"/>
              </w:rPr>
            </w:pPr>
            <w:r w:rsidRPr="00B8156D">
              <w:rPr>
                <w:sz w:val="28"/>
                <w:szCs w:val="28"/>
              </w:rPr>
              <w:t xml:space="preserve">При защите отчета по практике </w:t>
            </w:r>
            <w:r w:rsidR="001E044B">
              <w:rPr>
                <w:sz w:val="28"/>
                <w:szCs w:val="28"/>
              </w:rPr>
              <w:t xml:space="preserve">содержание отчёта или </w:t>
            </w:r>
            <w:r w:rsidR="001E044B" w:rsidRPr="00B8156D">
              <w:rPr>
                <w:sz w:val="28"/>
                <w:szCs w:val="28"/>
              </w:rPr>
              <w:t xml:space="preserve">доклад </w:t>
            </w:r>
            <w:r w:rsidR="001E044B">
              <w:rPr>
                <w:sz w:val="28"/>
                <w:szCs w:val="28"/>
              </w:rPr>
              <w:t>не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>с</w:t>
            </w:r>
            <w:r w:rsidR="001E044B" w:rsidRPr="00B8156D">
              <w:rPr>
                <w:sz w:val="28"/>
                <w:szCs w:val="28"/>
              </w:rPr>
              <w:t>оответству</w:t>
            </w:r>
            <w:r w:rsidR="001E044B">
              <w:rPr>
                <w:sz w:val="28"/>
                <w:szCs w:val="28"/>
              </w:rPr>
              <w:t>ю</w:t>
            </w:r>
            <w:r w:rsidR="001E044B" w:rsidRPr="00B8156D">
              <w:rPr>
                <w:sz w:val="28"/>
                <w:szCs w:val="28"/>
              </w:rPr>
              <w:t>т</w:t>
            </w:r>
            <w:r w:rsidR="001E044B">
              <w:rPr>
                <w:sz w:val="28"/>
                <w:szCs w:val="28"/>
              </w:rPr>
              <w:t xml:space="preserve"> заданной теме</w:t>
            </w:r>
            <w:r w:rsidR="001E044B" w:rsidRPr="00B8156D">
              <w:rPr>
                <w:sz w:val="28"/>
                <w:szCs w:val="28"/>
              </w:rPr>
              <w:t xml:space="preserve"> </w:t>
            </w:r>
            <w:r w:rsidR="001E044B">
              <w:rPr>
                <w:sz w:val="28"/>
                <w:szCs w:val="28"/>
              </w:rPr>
              <w:t xml:space="preserve">или (и) </w:t>
            </w:r>
            <w:r w:rsidRPr="00B8156D">
              <w:rPr>
                <w:sz w:val="28"/>
                <w:szCs w:val="28"/>
              </w:rPr>
              <w:t>не полностью соответствует закреплению профессиональных компетенций; доклад студента не является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тким, грамотным, структурированным; содержание устного доклада не соответствует содержанию отч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</w:t>
            </w:r>
            <w:r w:rsidR="001E044B">
              <w:rPr>
                <w:sz w:val="28"/>
                <w:szCs w:val="28"/>
              </w:rPr>
              <w:t>ованиями, определенными для отчё</w:t>
            </w:r>
            <w:r w:rsidRPr="00B8156D">
              <w:rPr>
                <w:sz w:val="28"/>
                <w:szCs w:val="28"/>
              </w:rPr>
              <w:t>тов по практике; студент не может точно донести результаты своей работы, проделанной в рамках практики; студент не может ч</w:t>
            </w:r>
            <w:r w:rsidR="001E044B">
              <w:rPr>
                <w:sz w:val="28"/>
                <w:szCs w:val="28"/>
              </w:rPr>
              <w:t>ё</w:t>
            </w:r>
            <w:r w:rsidRPr="00B8156D">
              <w:rPr>
                <w:sz w:val="28"/>
                <w:szCs w:val="28"/>
              </w:rPr>
              <w:t>тко и грамотно ответить на вопросы руководителя практики от университета</w:t>
            </w:r>
          </w:p>
        </w:tc>
      </w:tr>
    </w:tbl>
    <w:p w:rsidR="00B8156D" w:rsidRPr="00B8156D" w:rsidRDefault="00B8156D" w:rsidP="00B8156D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B8156D" w:rsidRDefault="00B8156D">
      <w:pPr>
        <w:spacing w:before="240" w:after="0" w:line="240" w:lineRule="auto"/>
        <w:ind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76D3A" w:rsidRDefault="00776D3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76D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1B"/>
    <w:rsid w:val="00000276"/>
    <w:rsid w:val="0004044C"/>
    <w:rsid w:val="000E0C64"/>
    <w:rsid w:val="000E506E"/>
    <w:rsid w:val="0019527C"/>
    <w:rsid w:val="001E044B"/>
    <w:rsid w:val="0021324A"/>
    <w:rsid w:val="00277E62"/>
    <w:rsid w:val="0028000A"/>
    <w:rsid w:val="0033388B"/>
    <w:rsid w:val="00386BD2"/>
    <w:rsid w:val="00424C02"/>
    <w:rsid w:val="005B6BA9"/>
    <w:rsid w:val="006A4A28"/>
    <w:rsid w:val="006E1488"/>
    <w:rsid w:val="00776D3A"/>
    <w:rsid w:val="008719EA"/>
    <w:rsid w:val="009273A8"/>
    <w:rsid w:val="00945C8D"/>
    <w:rsid w:val="00B27726"/>
    <w:rsid w:val="00B3588D"/>
    <w:rsid w:val="00B64A11"/>
    <w:rsid w:val="00B8156D"/>
    <w:rsid w:val="00C40284"/>
    <w:rsid w:val="00C8201B"/>
    <w:rsid w:val="00C94BCD"/>
    <w:rsid w:val="00DA631C"/>
    <w:rsid w:val="00DD0A99"/>
    <w:rsid w:val="00F24458"/>
    <w:rsid w:val="00FD3AD2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324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qFormat/>
    <w:rsid w:val="0004044C"/>
    <w:rPr>
      <w:rFonts w:ascii="Times New Roman" w:eastAsia="Calibri" w:hAnsi="Times New Roman" w:cs="Times New Roman"/>
      <w:sz w:val="24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8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1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0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Арутюнян Даниэль Хоренович</cp:lastModifiedBy>
  <cp:revision>6</cp:revision>
  <dcterms:created xsi:type="dcterms:W3CDTF">2024-10-07T16:40:00Z</dcterms:created>
  <dcterms:modified xsi:type="dcterms:W3CDTF">2025-02-27T08:04:00Z</dcterms:modified>
</cp:coreProperties>
</file>