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134A148A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7B5ED2" w:rsidRPr="007B5ED2">
        <w:rPr>
          <w:rFonts w:ascii="Times New Roman" w:hAnsi="Times New Roman"/>
          <w:b/>
          <w:sz w:val="28"/>
          <w:szCs w:val="28"/>
        </w:rPr>
        <w:t>Научные исследования в профессиональной деятельности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73B752D4" w14:textId="77777777" w:rsidR="007B5ED2" w:rsidRDefault="007B5ED2" w:rsidP="007B5ED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AF1846D" w14:textId="77777777" w:rsidR="007B5ED2" w:rsidRDefault="007B5ED2" w:rsidP="007B5ED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325C5255" w14:textId="77777777" w:rsidR="007B5ED2" w:rsidRPr="00551DE7" w:rsidRDefault="007B5ED2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36D242B1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основные этапы планирования и организации научного исследования в прикладной сфере?</w:t>
            </w:r>
          </w:p>
          <w:p w14:paraId="3B554409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формулировки проблемы и постановки целей исследования наиболее эффективны в профессиональной деятельности?</w:t>
            </w:r>
          </w:p>
          <w:p w14:paraId="511FEEE6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выбрать адекватную методологию исследования в зависимости от поставленных задач и доступных ресурсов?</w:t>
            </w:r>
          </w:p>
          <w:p w14:paraId="511CE165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этические принципы должны соблюдаться при проведении научных исследований с участием людей или животных?</w:t>
            </w:r>
          </w:p>
          <w:p w14:paraId="5BFFB27C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правильно оформить обзор литературы и обосновать научную новизну исследования?</w:t>
            </w:r>
          </w:p>
          <w:p w14:paraId="7B6F343B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сбора и первичной обработки эмпирических данных в профессиональных исследованиях?</w:t>
            </w:r>
          </w:p>
          <w:p w14:paraId="7433BEEE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обеспечить достоверность и воспроизводимость результатов научного исследования?</w:t>
            </w:r>
          </w:p>
          <w:p w14:paraId="0030A847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статистические методы наиболее применимы для анализа данных в экологических и технических исследованиях?</w:t>
            </w:r>
          </w:p>
          <w:p w14:paraId="65B449FD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интерпретировать результаты исследования и избегать логических ошибок при формулировке выводов?</w:t>
            </w:r>
          </w:p>
          <w:p w14:paraId="50875078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оформлению научных публикаций в рецензируемых журналах?</w:t>
            </w:r>
          </w:p>
          <w:p w14:paraId="7226E07C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подготовить успешную заявку на грант или научно-исследовательский проект?</w:t>
            </w:r>
          </w:p>
          <w:p w14:paraId="587EED88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навыки необходимы для эффективного представления результатов исследования на конференциях и семинарах?</w:t>
            </w:r>
          </w:p>
          <w:p w14:paraId="186B573F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организовать междисциплинарное сотрудничество в рамках профессионального научного исследования?</w:t>
            </w:r>
          </w:p>
          <w:p w14:paraId="68FEC162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управления проектами в научно-исследовательской деятельности?</w:t>
            </w:r>
          </w:p>
          <w:p w14:paraId="104DC0F8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оценить практическую значимость и потенциал внедрения результатов исследования?</w:t>
            </w:r>
          </w:p>
          <w:p w14:paraId="11F0A0F2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защиты интеллектуальной собственности в научных разработках?</w:t>
            </w:r>
          </w:p>
          <w:p w14:paraId="575B15E4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 интегрировать результаты научных исследований в процессы принятия управленческих решений?</w:t>
            </w:r>
          </w:p>
          <w:p w14:paraId="5C63AB96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инструменты используются для систематизации и анализа научной литературы (EndNote, Zotero, Mendeley)?</w:t>
            </w:r>
          </w:p>
          <w:p w14:paraId="76BA7893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проводить критический анализ научных публикаций и оценивать качество исследований?</w:t>
            </w:r>
          </w:p>
          <w:p w14:paraId="6AB08C7F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исследования причинно-следственных связей в сложных социально-экологических системах?</w:t>
            </w:r>
          </w:p>
          <w:p w14:paraId="120ACFF6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организовать сбор первичных данных с соблюдением требований к качеству и репрезентативности?</w:t>
            </w:r>
          </w:p>
          <w:p w14:paraId="43D8D274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моделирования и прогнозирования в прикладных научных исследованиях?</w:t>
            </w:r>
          </w:p>
          <w:p w14:paraId="700E8DEB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неопределенность и вариабельность данных при интерпретации результатов?</w:t>
            </w:r>
          </w:p>
          <w:p w14:paraId="79677225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ведению лабораторного журнала и документации исследования?</w:t>
            </w:r>
          </w:p>
          <w:p w14:paraId="1092E65D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подготовить отчет о научно-исследовательской работе для заказчика или финансирующей организации?</w:t>
            </w:r>
          </w:p>
          <w:p w14:paraId="6E9C2711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проведения экспертных оценок и опросов в профессиональных исследованиях?</w:t>
            </w:r>
          </w:p>
          <w:p w14:paraId="7793BA99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организовать пилотное исследование и оценить его результаты перед масштабированием?</w:t>
            </w:r>
          </w:p>
          <w:p w14:paraId="796A707F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адаптации международных методик исследования к локальным условиям?</w:t>
            </w:r>
          </w:p>
          <w:p w14:paraId="036AAE27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обеспечить открытость данных и соблюдение принципов FAIR в научных публикациях?</w:t>
            </w:r>
          </w:p>
          <w:p w14:paraId="2EA7C4F1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навыки необходимы для наставничества и руководства студенческими исследовательскими работами?</w:t>
            </w:r>
          </w:p>
          <w:p w14:paraId="753B22EC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проводить мета-анализ и систематические обзоры в прикладных областях знания?</w:t>
            </w:r>
          </w:p>
          <w:p w14:paraId="78B79B9C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воздействия научных исследований на общество и практику?</w:t>
            </w:r>
          </w:p>
          <w:p w14:paraId="36D9B4D2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организовать взаимодействие с промышленными партнерами в рамках прикладных исследований?</w:t>
            </w:r>
          </w:p>
          <w:p w14:paraId="58FAAD96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исследования инновационных процессов и технологического трансфера?</w:t>
            </w:r>
          </w:p>
          <w:p w14:paraId="23E23068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гендерные и культурные аспекты при планировании и проведении исследований?</w:t>
            </w:r>
          </w:p>
          <w:p w14:paraId="3767C240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Какие инструменты используются для визуализации данных и </w:t>
            </w: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представления сложных результатов исследования?</w:t>
            </w:r>
          </w:p>
          <w:p w14:paraId="2293DB22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подготовиться к рецензированию научной статьи и аргументированно ответить на замечания рецензентов?</w:t>
            </w:r>
          </w:p>
          <w:p w14:paraId="1D4A5E93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эффективности и продуктивности научно-исследовательской деятельности?</w:t>
            </w:r>
          </w:p>
          <w:p w14:paraId="491B0239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развивать навыки научной коммуникации для взаимодействия с неспециализированной аудиторией?</w:t>
            </w:r>
          </w:p>
          <w:p w14:paraId="2C310FDD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стратегии профессионального развития наиболее эффективны для исследователя в области экологии и безопасности?</w:t>
            </w:r>
          </w:p>
          <w:p w14:paraId="20F3DC7D" w14:textId="48927D00" w:rsidR="000B4DBA" w:rsidRPr="00BE2831" w:rsidRDefault="000B4DBA" w:rsidP="005A28EB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A28EB"/>
    <w:rsid w:val="005C5CC4"/>
    <w:rsid w:val="007B5ED2"/>
    <w:rsid w:val="008B35D3"/>
    <w:rsid w:val="009F46D2"/>
    <w:rsid w:val="00A750DA"/>
    <w:rsid w:val="00A8449B"/>
    <w:rsid w:val="00BD13CE"/>
    <w:rsid w:val="00BE2831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6</cp:revision>
  <dcterms:created xsi:type="dcterms:W3CDTF">2024-01-17T10:40:00Z</dcterms:created>
  <dcterms:modified xsi:type="dcterms:W3CDTF">2026-04-23T13:30:00Z</dcterms:modified>
</cp:coreProperties>
</file>