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A73" w:rsidRPr="00727A73" w:rsidRDefault="00727A73" w:rsidP="00727A73">
      <w:pPr>
        <w:pStyle w:val="a4"/>
        <w:rPr>
          <w:spacing w:val="-2"/>
        </w:rPr>
      </w:pPr>
      <w:r w:rsidRPr="00727A73">
        <w:rPr>
          <w:spacing w:val="-2"/>
        </w:rPr>
        <w:t xml:space="preserve">Примерные оценочные материалы, </w:t>
      </w:r>
    </w:p>
    <w:p w:rsidR="00727A73" w:rsidRPr="00727A73" w:rsidRDefault="00727A73" w:rsidP="00727A73">
      <w:pPr>
        <w:pStyle w:val="a4"/>
        <w:rPr>
          <w:spacing w:val="-2"/>
        </w:rPr>
      </w:pPr>
      <w:r w:rsidRPr="00727A73">
        <w:rPr>
          <w:spacing w:val="-2"/>
        </w:rPr>
        <w:t xml:space="preserve">применяемые при проведении </w:t>
      </w:r>
    </w:p>
    <w:p w:rsidR="00727A73" w:rsidRPr="00727A73" w:rsidRDefault="00727A73" w:rsidP="00727A73">
      <w:pPr>
        <w:pStyle w:val="a4"/>
        <w:rPr>
          <w:spacing w:val="-2"/>
        </w:rPr>
      </w:pPr>
      <w:r w:rsidRPr="00727A73">
        <w:rPr>
          <w:spacing w:val="-2"/>
        </w:rPr>
        <w:t xml:space="preserve">промежуточной аттестации по дисциплине (модулю) </w:t>
      </w:r>
    </w:p>
    <w:p w:rsidR="00483F21" w:rsidRDefault="00727A73" w:rsidP="00727A73">
      <w:pPr>
        <w:pStyle w:val="a4"/>
        <w:rPr>
          <w:spacing w:val="-2"/>
        </w:rPr>
      </w:pPr>
      <w:r w:rsidRPr="00727A73">
        <w:rPr>
          <w:spacing w:val="-2"/>
        </w:rPr>
        <w:t>«</w:t>
      </w:r>
      <w:r>
        <w:rPr>
          <w:spacing w:val="-2"/>
        </w:rPr>
        <w:t>Начертательная геометрия и компьютерная графика</w:t>
      </w:r>
      <w:r w:rsidRPr="00727A73">
        <w:rPr>
          <w:spacing w:val="-2"/>
        </w:rPr>
        <w:t>»</w:t>
      </w:r>
    </w:p>
    <w:p w:rsidR="00B555FC" w:rsidRDefault="00B555FC" w:rsidP="00727A73">
      <w:pPr>
        <w:pStyle w:val="a4"/>
      </w:pPr>
    </w:p>
    <w:p w:rsidR="006A19A2" w:rsidRDefault="006A19A2" w:rsidP="006A19A2">
      <w:pPr>
        <w:spacing w:before="59"/>
        <w:ind w:firstLine="709"/>
        <w:jc w:val="both"/>
        <w:rPr>
          <w:rFonts w:eastAsia="SimSun"/>
          <w:b/>
          <w:bCs/>
          <w:sz w:val="28"/>
          <w:szCs w:val="28"/>
        </w:rPr>
      </w:pPr>
      <w:r w:rsidRPr="001B4531">
        <w:rPr>
          <w:rFonts w:eastAsia="SimSun"/>
          <w:b/>
          <w:bCs/>
          <w:sz w:val="28"/>
          <w:szCs w:val="28"/>
        </w:rPr>
        <w:t>При проведении промежуточной аттестации (</w:t>
      </w:r>
      <w:r w:rsidRPr="001B4531">
        <w:rPr>
          <w:rFonts w:eastAsia="SimSun"/>
          <w:b/>
          <w:bCs/>
          <w:sz w:val="28"/>
          <w:szCs w:val="28"/>
        </w:rPr>
        <w:t xml:space="preserve">экзамен </w:t>
      </w:r>
      <w:r w:rsidR="009B3EBC" w:rsidRPr="001B4531">
        <w:rPr>
          <w:rFonts w:eastAsia="SimSun"/>
          <w:b/>
          <w:bCs/>
          <w:sz w:val="28"/>
          <w:szCs w:val="28"/>
        </w:rPr>
        <w:t>1</w:t>
      </w:r>
      <w:r w:rsidRPr="001B4531">
        <w:rPr>
          <w:rFonts w:eastAsia="SimSun"/>
          <w:b/>
          <w:bCs/>
          <w:sz w:val="28"/>
          <w:szCs w:val="28"/>
        </w:rPr>
        <w:t xml:space="preserve"> семестр) обучающемуся предлагается ответить на 2 вопроса из нижеприведенного списка.</w:t>
      </w:r>
    </w:p>
    <w:p w:rsidR="001B4531" w:rsidRPr="001B4531" w:rsidRDefault="001B4531" w:rsidP="006A19A2">
      <w:pPr>
        <w:spacing w:before="59"/>
        <w:ind w:firstLine="709"/>
        <w:jc w:val="both"/>
        <w:rPr>
          <w:rFonts w:eastAsia="SimSun"/>
          <w:b/>
          <w:bCs/>
          <w:sz w:val="28"/>
          <w:szCs w:val="28"/>
        </w:rPr>
      </w:pPr>
    </w:p>
    <w:p w:rsidR="001B4531" w:rsidRPr="001B4531" w:rsidRDefault="001B4531" w:rsidP="001B4531">
      <w:pPr>
        <w:jc w:val="both"/>
        <w:rPr>
          <w:rFonts w:eastAsia="SimSun"/>
          <w:bCs/>
          <w:sz w:val="28"/>
          <w:szCs w:val="28"/>
        </w:rPr>
      </w:pPr>
      <w:r w:rsidRPr="001B4531">
        <w:rPr>
          <w:rFonts w:eastAsia="SimSun"/>
          <w:bCs/>
          <w:sz w:val="28"/>
          <w:szCs w:val="28"/>
        </w:rPr>
        <w:t>1.</w:t>
      </w:r>
      <w:r>
        <w:rPr>
          <w:rFonts w:eastAsia="SimSun"/>
          <w:bCs/>
          <w:sz w:val="28"/>
          <w:szCs w:val="28"/>
        </w:rPr>
        <w:t xml:space="preserve"> </w:t>
      </w:r>
      <w:r w:rsidRPr="001B4531">
        <w:rPr>
          <w:rFonts w:eastAsia="SimSun"/>
          <w:bCs/>
          <w:sz w:val="28"/>
          <w:szCs w:val="28"/>
        </w:rPr>
        <w:t>Предмет начертательной геометрии. Метод проекций</w:t>
      </w:r>
    </w:p>
    <w:p w:rsidR="001B4531" w:rsidRPr="001B4531" w:rsidRDefault="001B4531" w:rsidP="001B4531">
      <w:pPr>
        <w:jc w:val="both"/>
        <w:rPr>
          <w:rFonts w:eastAsia="SimSun"/>
          <w:bCs/>
          <w:sz w:val="28"/>
          <w:szCs w:val="28"/>
        </w:rPr>
      </w:pPr>
      <w:r w:rsidRPr="001B4531">
        <w:rPr>
          <w:rFonts w:eastAsia="SimSun"/>
          <w:bCs/>
          <w:sz w:val="28"/>
          <w:szCs w:val="28"/>
        </w:rPr>
        <w:t>2.</w:t>
      </w:r>
      <w:r>
        <w:rPr>
          <w:rFonts w:eastAsia="SimSun"/>
          <w:bCs/>
          <w:sz w:val="28"/>
          <w:szCs w:val="28"/>
        </w:rPr>
        <w:t xml:space="preserve"> </w:t>
      </w:r>
      <w:r w:rsidRPr="001B4531">
        <w:rPr>
          <w:rFonts w:eastAsia="SimSun"/>
          <w:bCs/>
          <w:sz w:val="28"/>
          <w:szCs w:val="28"/>
        </w:rPr>
        <w:t>Методы проецирования: центральное и параллельное проецирование; прямоугольное (ортогональное) проецирование, свойства ортогонального проецирования.</w:t>
      </w:r>
    </w:p>
    <w:p w:rsidR="001B4531" w:rsidRPr="001B4531" w:rsidRDefault="001B4531" w:rsidP="001B4531">
      <w:pPr>
        <w:jc w:val="both"/>
        <w:rPr>
          <w:rFonts w:eastAsia="SimSun"/>
          <w:bCs/>
          <w:sz w:val="28"/>
          <w:szCs w:val="28"/>
        </w:rPr>
      </w:pPr>
      <w:r w:rsidRPr="001B4531">
        <w:rPr>
          <w:rFonts w:eastAsia="SimSun"/>
          <w:bCs/>
          <w:sz w:val="28"/>
          <w:szCs w:val="28"/>
        </w:rPr>
        <w:t>3. Проекции точки и прямой.</w:t>
      </w:r>
    </w:p>
    <w:p w:rsidR="001B4531" w:rsidRPr="001B4531" w:rsidRDefault="001B4531" w:rsidP="001B4531">
      <w:pPr>
        <w:jc w:val="both"/>
        <w:rPr>
          <w:rFonts w:eastAsia="SimSun"/>
          <w:bCs/>
          <w:sz w:val="28"/>
          <w:szCs w:val="28"/>
        </w:rPr>
      </w:pPr>
      <w:r w:rsidRPr="001B4531">
        <w:rPr>
          <w:rFonts w:eastAsia="SimSun"/>
          <w:bCs/>
          <w:sz w:val="28"/>
          <w:szCs w:val="28"/>
        </w:rPr>
        <w:t>4. Определение натуральной величины отрезка прямой и углов наклона ее к плоскостям проекций.</w:t>
      </w:r>
    </w:p>
    <w:p w:rsidR="001B4531" w:rsidRPr="001B4531" w:rsidRDefault="001B4531" w:rsidP="001B4531">
      <w:pPr>
        <w:jc w:val="both"/>
        <w:rPr>
          <w:rFonts w:eastAsia="SimSun"/>
          <w:bCs/>
          <w:sz w:val="28"/>
          <w:szCs w:val="28"/>
        </w:rPr>
      </w:pPr>
      <w:r w:rsidRPr="001B4531">
        <w:rPr>
          <w:rFonts w:eastAsia="SimSun"/>
          <w:bCs/>
          <w:sz w:val="28"/>
          <w:szCs w:val="28"/>
        </w:rPr>
        <w:t>5. Следы прямой.</w:t>
      </w:r>
    </w:p>
    <w:p w:rsidR="001B4531" w:rsidRPr="001B4531" w:rsidRDefault="001B4531" w:rsidP="001B4531">
      <w:pPr>
        <w:jc w:val="both"/>
        <w:rPr>
          <w:rFonts w:eastAsia="SimSun"/>
          <w:bCs/>
          <w:sz w:val="28"/>
          <w:szCs w:val="28"/>
        </w:rPr>
      </w:pPr>
      <w:r w:rsidRPr="001B4531">
        <w:rPr>
          <w:rFonts w:eastAsia="SimSun"/>
          <w:bCs/>
          <w:sz w:val="28"/>
          <w:szCs w:val="28"/>
        </w:rPr>
        <w:t>6. Взаимное положение прямых.</w:t>
      </w:r>
    </w:p>
    <w:p w:rsidR="001B4531" w:rsidRPr="001B4531" w:rsidRDefault="001B4531" w:rsidP="001B4531">
      <w:pPr>
        <w:jc w:val="both"/>
        <w:rPr>
          <w:rFonts w:eastAsia="SimSun"/>
          <w:bCs/>
          <w:sz w:val="28"/>
          <w:szCs w:val="28"/>
        </w:rPr>
      </w:pPr>
      <w:r w:rsidRPr="001B4531">
        <w:rPr>
          <w:rFonts w:eastAsia="SimSun"/>
          <w:bCs/>
          <w:sz w:val="28"/>
          <w:szCs w:val="28"/>
        </w:rPr>
        <w:t>7. Точка в системе двух и трех плоскостей проекций.</w:t>
      </w:r>
    </w:p>
    <w:p w:rsidR="001B4531" w:rsidRPr="001B4531" w:rsidRDefault="001B4531" w:rsidP="001B4531">
      <w:pPr>
        <w:jc w:val="both"/>
        <w:rPr>
          <w:rFonts w:eastAsia="SimSun"/>
          <w:bCs/>
          <w:sz w:val="28"/>
          <w:szCs w:val="28"/>
        </w:rPr>
      </w:pPr>
      <w:r w:rsidRPr="001B4531">
        <w:rPr>
          <w:rFonts w:eastAsia="SimSun"/>
          <w:bCs/>
          <w:sz w:val="28"/>
          <w:szCs w:val="28"/>
        </w:rPr>
        <w:t>8. Проекции отрезка прямой линии, положение прямой относительно плоскостей проекций.</w:t>
      </w:r>
    </w:p>
    <w:p w:rsidR="001B4531" w:rsidRPr="001B4531" w:rsidRDefault="001B4531" w:rsidP="001B4531">
      <w:pPr>
        <w:jc w:val="both"/>
        <w:rPr>
          <w:rFonts w:eastAsia="SimSun"/>
          <w:bCs/>
          <w:sz w:val="28"/>
          <w:szCs w:val="28"/>
        </w:rPr>
      </w:pPr>
      <w:r w:rsidRPr="001B4531">
        <w:rPr>
          <w:rFonts w:eastAsia="SimSun"/>
          <w:bCs/>
          <w:sz w:val="28"/>
          <w:szCs w:val="28"/>
        </w:rPr>
        <w:t xml:space="preserve">9.Определение натуральной величины отрезка прямой и углов наклона ее к плоскостям </w:t>
      </w:r>
    </w:p>
    <w:p w:rsidR="001B4531" w:rsidRPr="001B4531" w:rsidRDefault="001B4531" w:rsidP="001B4531">
      <w:pPr>
        <w:jc w:val="both"/>
        <w:rPr>
          <w:rFonts w:eastAsia="SimSun"/>
          <w:bCs/>
          <w:sz w:val="28"/>
          <w:szCs w:val="28"/>
        </w:rPr>
      </w:pPr>
      <w:r w:rsidRPr="001B4531">
        <w:rPr>
          <w:rFonts w:eastAsia="SimSun"/>
          <w:bCs/>
          <w:sz w:val="28"/>
          <w:szCs w:val="28"/>
        </w:rPr>
        <w:t>проекций по правилу прямоугольного треугольника.</w:t>
      </w:r>
    </w:p>
    <w:p w:rsidR="001B4531" w:rsidRPr="001B4531" w:rsidRDefault="001B4531" w:rsidP="001B4531">
      <w:pPr>
        <w:jc w:val="both"/>
        <w:rPr>
          <w:rFonts w:eastAsia="SimSun"/>
          <w:bCs/>
          <w:sz w:val="28"/>
          <w:szCs w:val="28"/>
        </w:rPr>
      </w:pPr>
      <w:r w:rsidRPr="001B4531">
        <w:rPr>
          <w:rFonts w:eastAsia="SimSun"/>
          <w:bCs/>
          <w:sz w:val="28"/>
          <w:szCs w:val="28"/>
        </w:rPr>
        <w:t>10. Точка на прямой.</w:t>
      </w:r>
    </w:p>
    <w:p w:rsidR="001B4531" w:rsidRPr="001B4531" w:rsidRDefault="001B4531" w:rsidP="001B4531">
      <w:pPr>
        <w:jc w:val="both"/>
        <w:rPr>
          <w:rFonts w:eastAsia="SimSun"/>
          <w:bCs/>
          <w:sz w:val="28"/>
          <w:szCs w:val="28"/>
        </w:rPr>
      </w:pPr>
      <w:r w:rsidRPr="001B4531">
        <w:rPr>
          <w:rFonts w:eastAsia="SimSun"/>
          <w:bCs/>
          <w:sz w:val="28"/>
          <w:szCs w:val="28"/>
        </w:rPr>
        <w:t xml:space="preserve">11. </w:t>
      </w:r>
      <w:bookmarkStart w:id="0" w:name="_GoBack"/>
      <w:bookmarkEnd w:id="0"/>
      <w:r w:rsidRPr="001B4531">
        <w:rPr>
          <w:rFonts w:eastAsia="SimSun"/>
          <w:bCs/>
          <w:sz w:val="28"/>
          <w:szCs w:val="28"/>
        </w:rPr>
        <w:t>Взаимное положение прямых, конкурирующие точки на скрещивающихся прямых.</w:t>
      </w:r>
    </w:p>
    <w:p w:rsidR="001B4531" w:rsidRPr="001B4531" w:rsidRDefault="001B4531" w:rsidP="001B4531">
      <w:pPr>
        <w:jc w:val="both"/>
        <w:rPr>
          <w:rFonts w:eastAsia="SimSun"/>
          <w:bCs/>
          <w:sz w:val="28"/>
          <w:szCs w:val="28"/>
        </w:rPr>
      </w:pPr>
      <w:r w:rsidRPr="001B4531">
        <w:rPr>
          <w:rFonts w:eastAsia="SimSun"/>
          <w:bCs/>
          <w:sz w:val="28"/>
          <w:szCs w:val="28"/>
        </w:rPr>
        <w:t>12. Плоскость. Положение плоскости относительно плоскостей проекций. Характерные линии в плоскости.</w:t>
      </w:r>
    </w:p>
    <w:p w:rsidR="001B4531" w:rsidRPr="001B4531" w:rsidRDefault="001B4531" w:rsidP="001B4531">
      <w:pPr>
        <w:jc w:val="both"/>
        <w:rPr>
          <w:rFonts w:eastAsia="SimSun"/>
          <w:bCs/>
          <w:sz w:val="28"/>
          <w:szCs w:val="28"/>
        </w:rPr>
      </w:pPr>
      <w:r w:rsidRPr="001B4531">
        <w:rPr>
          <w:rFonts w:eastAsia="SimSun"/>
          <w:bCs/>
          <w:sz w:val="28"/>
          <w:szCs w:val="28"/>
        </w:rPr>
        <w:t>13. Плоскость. Точка и прямая в плоскости</w:t>
      </w:r>
    </w:p>
    <w:p w:rsidR="001B4531" w:rsidRPr="001B4531" w:rsidRDefault="001B4531" w:rsidP="001B4531">
      <w:pPr>
        <w:jc w:val="both"/>
        <w:rPr>
          <w:rFonts w:eastAsia="SimSun"/>
          <w:bCs/>
          <w:sz w:val="28"/>
          <w:szCs w:val="28"/>
        </w:rPr>
      </w:pPr>
      <w:r w:rsidRPr="001B4531">
        <w:rPr>
          <w:rFonts w:eastAsia="SimSun"/>
          <w:bCs/>
          <w:sz w:val="28"/>
          <w:szCs w:val="28"/>
        </w:rPr>
        <w:t>14. Задание плоскости на чертеже, следы плоскости.</w:t>
      </w:r>
    </w:p>
    <w:p w:rsidR="001B4531" w:rsidRPr="001B4531" w:rsidRDefault="001B4531" w:rsidP="001B4531">
      <w:pPr>
        <w:jc w:val="both"/>
        <w:rPr>
          <w:rFonts w:eastAsia="SimSun"/>
          <w:bCs/>
          <w:sz w:val="28"/>
          <w:szCs w:val="28"/>
        </w:rPr>
      </w:pPr>
      <w:r w:rsidRPr="001B4531">
        <w:rPr>
          <w:rFonts w:eastAsia="SimSun"/>
          <w:bCs/>
          <w:sz w:val="28"/>
          <w:szCs w:val="28"/>
        </w:rPr>
        <w:t>15. Плоскости общего и частного положения.</w:t>
      </w:r>
    </w:p>
    <w:p w:rsidR="001B4531" w:rsidRPr="001B4531" w:rsidRDefault="001B4531" w:rsidP="001B4531">
      <w:pPr>
        <w:jc w:val="both"/>
        <w:rPr>
          <w:rFonts w:eastAsia="SimSun"/>
          <w:bCs/>
          <w:sz w:val="28"/>
          <w:szCs w:val="28"/>
        </w:rPr>
      </w:pPr>
      <w:r w:rsidRPr="001B4531">
        <w:rPr>
          <w:rFonts w:eastAsia="SimSun"/>
          <w:bCs/>
          <w:sz w:val="28"/>
          <w:szCs w:val="28"/>
        </w:rPr>
        <w:t>16. Точка и прямая в плоскости, прямые особого положения.</w:t>
      </w:r>
    </w:p>
    <w:p w:rsidR="001B4531" w:rsidRPr="001B4531" w:rsidRDefault="001B4531" w:rsidP="001B4531">
      <w:pPr>
        <w:jc w:val="both"/>
        <w:rPr>
          <w:rFonts w:eastAsia="SimSun"/>
          <w:bCs/>
          <w:sz w:val="28"/>
          <w:szCs w:val="28"/>
        </w:rPr>
      </w:pPr>
      <w:r w:rsidRPr="001B4531">
        <w:rPr>
          <w:rFonts w:eastAsia="SimSun"/>
          <w:bCs/>
          <w:sz w:val="28"/>
          <w:szCs w:val="28"/>
        </w:rPr>
        <w:t>17. Проецирование прямого угла.</w:t>
      </w:r>
    </w:p>
    <w:p w:rsidR="001B4531" w:rsidRPr="001B4531" w:rsidRDefault="001B4531" w:rsidP="001B4531">
      <w:pPr>
        <w:jc w:val="both"/>
        <w:rPr>
          <w:rFonts w:eastAsia="SimSun"/>
          <w:bCs/>
          <w:sz w:val="28"/>
          <w:szCs w:val="28"/>
        </w:rPr>
      </w:pPr>
      <w:r w:rsidRPr="001B4531">
        <w:rPr>
          <w:rFonts w:eastAsia="SimSun"/>
          <w:bCs/>
          <w:sz w:val="28"/>
          <w:szCs w:val="28"/>
        </w:rPr>
        <w:t>18. Взаимное положение двух плоскостей.</w:t>
      </w:r>
    </w:p>
    <w:p w:rsidR="001B4531" w:rsidRPr="001B4531" w:rsidRDefault="001B4531" w:rsidP="001B4531">
      <w:pPr>
        <w:jc w:val="both"/>
        <w:rPr>
          <w:rFonts w:eastAsia="SimSun"/>
          <w:bCs/>
          <w:sz w:val="28"/>
          <w:szCs w:val="28"/>
        </w:rPr>
      </w:pPr>
      <w:r w:rsidRPr="001B4531">
        <w:rPr>
          <w:rFonts w:eastAsia="SimSun"/>
          <w:bCs/>
          <w:sz w:val="28"/>
          <w:szCs w:val="28"/>
        </w:rPr>
        <w:t>19. Взаимное положение прямой и плоскости.</w:t>
      </w:r>
    </w:p>
    <w:p w:rsidR="001B4531" w:rsidRPr="001B4531" w:rsidRDefault="001B4531" w:rsidP="001B4531">
      <w:pPr>
        <w:jc w:val="both"/>
        <w:rPr>
          <w:rFonts w:eastAsia="SimSun"/>
          <w:bCs/>
          <w:sz w:val="28"/>
          <w:szCs w:val="28"/>
        </w:rPr>
      </w:pPr>
      <w:r w:rsidRPr="001B4531">
        <w:rPr>
          <w:rFonts w:eastAsia="SimSun"/>
          <w:bCs/>
          <w:sz w:val="28"/>
          <w:szCs w:val="28"/>
        </w:rPr>
        <w:t>20. Перпендикулярность прямой и плоскости, перпендикулярность двух плоскостей.</w:t>
      </w:r>
    </w:p>
    <w:p w:rsidR="001B4531" w:rsidRPr="001B4531" w:rsidRDefault="001B4531" w:rsidP="001B4531">
      <w:pPr>
        <w:jc w:val="both"/>
        <w:rPr>
          <w:rFonts w:eastAsia="SimSun"/>
          <w:bCs/>
          <w:sz w:val="28"/>
          <w:szCs w:val="28"/>
        </w:rPr>
      </w:pPr>
      <w:r w:rsidRPr="001B4531">
        <w:rPr>
          <w:rFonts w:eastAsia="SimSun"/>
          <w:bCs/>
          <w:sz w:val="28"/>
          <w:szCs w:val="28"/>
        </w:rPr>
        <w:t>21. Аксонометрические проекции. Общие сведения (сущность метода, коэффициенты искажения по аксонометрическим осям).</w:t>
      </w:r>
    </w:p>
    <w:p w:rsidR="001B4531" w:rsidRPr="001B4531" w:rsidRDefault="001B4531" w:rsidP="001B4531">
      <w:pPr>
        <w:jc w:val="both"/>
        <w:rPr>
          <w:rFonts w:eastAsia="SimSun"/>
          <w:bCs/>
          <w:sz w:val="28"/>
          <w:szCs w:val="28"/>
        </w:rPr>
      </w:pPr>
      <w:r w:rsidRPr="001B4531">
        <w:rPr>
          <w:rFonts w:eastAsia="SimSun"/>
          <w:bCs/>
          <w:sz w:val="28"/>
          <w:szCs w:val="28"/>
        </w:rPr>
        <w:t>22. Классификация аксонометрических проекций.</w:t>
      </w:r>
    </w:p>
    <w:p w:rsidR="001B4531" w:rsidRPr="001B4531" w:rsidRDefault="001B4531" w:rsidP="001B4531">
      <w:pPr>
        <w:jc w:val="both"/>
        <w:rPr>
          <w:rFonts w:eastAsia="SimSun"/>
          <w:bCs/>
          <w:sz w:val="28"/>
          <w:szCs w:val="28"/>
        </w:rPr>
      </w:pPr>
      <w:r w:rsidRPr="001B4531">
        <w:rPr>
          <w:rFonts w:eastAsia="SimSun"/>
          <w:bCs/>
          <w:sz w:val="28"/>
          <w:szCs w:val="28"/>
        </w:rPr>
        <w:t>23. Виды стандартных аксонометрических проекций.</w:t>
      </w:r>
    </w:p>
    <w:p w:rsidR="001B4531" w:rsidRPr="001B4531" w:rsidRDefault="001B4531" w:rsidP="001B4531">
      <w:pPr>
        <w:jc w:val="both"/>
        <w:rPr>
          <w:rFonts w:eastAsia="SimSun"/>
          <w:bCs/>
          <w:sz w:val="28"/>
          <w:szCs w:val="28"/>
        </w:rPr>
      </w:pPr>
      <w:r w:rsidRPr="001B4531">
        <w:rPr>
          <w:rFonts w:eastAsia="SimSun"/>
          <w:bCs/>
          <w:sz w:val="28"/>
          <w:szCs w:val="28"/>
        </w:rPr>
        <w:t>24. Аксонометрические проекции окружности.</w:t>
      </w:r>
    </w:p>
    <w:p w:rsidR="001B4531" w:rsidRPr="001B4531" w:rsidRDefault="001B4531" w:rsidP="001B4531">
      <w:pPr>
        <w:jc w:val="both"/>
        <w:rPr>
          <w:rFonts w:eastAsia="SimSun"/>
          <w:bCs/>
          <w:sz w:val="28"/>
          <w:szCs w:val="28"/>
        </w:rPr>
      </w:pPr>
      <w:r w:rsidRPr="001B4531">
        <w:rPr>
          <w:rFonts w:eastAsia="SimSun"/>
          <w:bCs/>
          <w:sz w:val="28"/>
          <w:szCs w:val="28"/>
        </w:rPr>
        <w:lastRenderedPageBreak/>
        <w:t>25. Способы преобразования чертежа. Основные задачи преобразования.</w:t>
      </w:r>
    </w:p>
    <w:p w:rsidR="001B4531" w:rsidRPr="001B4531" w:rsidRDefault="001B4531" w:rsidP="001B4531">
      <w:pPr>
        <w:jc w:val="both"/>
        <w:rPr>
          <w:rFonts w:eastAsia="SimSun"/>
          <w:bCs/>
          <w:sz w:val="28"/>
          <w:szCs w:val="28"/>
        </w:rPr>
      </w:pPr>
      <w:r w:rsidRPr="001B4531">
        <w:rPr>
          <w:rFonts w:eastAsia="SimSun"/>
          <w:bCs/>
          <w:sz w:val="28"/>
          <w:szCs w:val="28"/>
        </w:rPr>
        <w:t>26. Способ замены плоскостей проекций.</w:t>
      </w:r>
    </w:p>
    <w:p w:rsidR="001B4531" w:rsidRPr="001B4531" w:rsidRDefault="001B4531" w:rsidP="001B4531">
      <w:pPr>
        <w:jc w:val="both"/>
        <w:rPr>
          <w:rFonts w:eastAsia="SimSun"/>
          <w:bCs/>
          <w:sz w:val="28"/>
          <w:szCs w:val="28"/>
        </w:rPr>
      </w:pPr>
      <w:r w:rsidRPr="001B4531">
        <w:rPr>
          <w:rFonts w:eastAsia="SimSun"/>
          <w:bCs/>
          <w:sz w:val="28"/>
          <w:szCs w:val="28"/>
        </w:rPr>
        <w:t xml:space="preserve">27. Способ вращения вокруг проецирующих прямых и плоскопараллельное перемещение. </w:t>
      </w:r>
    </w:p>
    <w:p w:rsidR="001B4531" w:rsidRPr="001B4531" w:rsidRDefault="001B4531" w:rsidP="001B4531">
      <w:pPr>
        <w:jc w:val="both"/>
        <w:rPr>
          <w:rFonts w:eastAsia="SimSun"/>
          <w:bCs/>
          <w:sz w:val="28"/>
          <w:szCs w:val="28"/>
        </w:rPr>
      </w:pPr>
      <w:r w:rsidRPr="001B4531">
        <w:rPr>
          <w:rFonts w:eastAsia="SimSun"/>
          <w:bCs/>
          <w:sz w:val="28"/>
          <w:szCs w:val="28"/>
        </w:rPr>
        <w:t>28. Способы преобразования чертежа. Вращение вокруг прямых уровня.</w:t>
      </w:r>
    </w:p>
    <w:p w:rsidR="001B4531" w:rsidRPr="001B4531" w:rsidRDefault="001B4531" w:rsidP="001B4531">
      <w:pPr>
        <w:jc w:val="both"/>
        <w:rPr>
          <w:rFonts w:eastAsia="SimSun"/>
          <w:bCs/>
          <w:sz w:val="28"/>
          <w:szCs w:val="28"/>
        </w:rPr>
      </w:pPr>
      <w:r w:rsidRPr="001B4531">
        <w:rPr>
          <w:rFonts w:eastAsia="SimSun"/>
          <w:bCs/>
          <w:sz w:val="28"/>
          <w:szCs w:val="28"/>
        </w:rPr>
        <w:t>29. Кривые линии. 1. Общие сведения о кривых линиях.</w:t>
      </w:r>
    </w:p>
    <w:p w:rsidR="001B4531" w:rsidRPr="001B4531" w:rsidRDefault="001B4531" w:rsidP="001B4531">
      <w:pPr>
        <w:jc w:val="both"/>
        <w:rPr>
          <w:rFonts w:eastAsia="SimSun"/>
          <w:bCs/>
          <w:sz w:val="28"/>
          <w:szCs w:val="28"/>
        </w:rPr>
      </w:pPr>
      <w:r w:rsidRPr="001B4531">
        <w:rPr>
          <w:rFonts w:eastAsia="SimSun"/>
          <w:bCs/>
          <w:sz w:val="28"/>
          <w:szCs w:val="28"/>
        </w:rPr>
        <w:t>30. Плоские и пространственные кривые линии.</w:t>
      </w:r>
    </w:p>
    <w:p w:rsidR="001B4531" w:rsidRPr="001B4531" w:rsidRDefault="001B4531" w:rsidP="001B4531">
      <w:pPr>
        <w:jc w:val="both"/>
        <w:rPr>
          <w:rFonts w:eastAsia="SimSun"/>
          <w:bCs/>
          <w:sz w:val="28"/>
          <w:szCs w:val="28"/>
        </w:rPr>
      </w:pPr>
      <w:r w:rsidRPr="001B4531">
        <w:rPr>
          <w:rFonts w:eastAsia="SimSun"/>
          <w:bCs/>
          <w:sz w:val="28"/>
          <w:szCs w:val="28"/>
        </w:rPr>
        <w:t>31. Образование кривых поверхностей и способы их задания.</w:t>
      </w:r>
    </w:p>
    <w:p w:rsidR="001B4531" w:rsidRPr="001B4531" w:rsidRDefault="001B4531" w:rsidP="001B4531">
      <w:pPr>
        <w:jc w:val="both"/>
        <w:rPr>
          <w:rFonts w:eastAsia="SimSun"/>
          <w:bCs/>
          <w:sz w:val="28"/>
          <w:szCs w:val="28"/>
        </w:rPr>
      </w:pPr>
      <w:r w:rsidRPr="001B4531">
        <w:rPr>
          <w:rFonts w:eastAsia="SimSun"/>
          <w:bCs/>
          <w:sz w:val="28"/>
          <w:szCs w:val="28"/>
        </w:rPr>
        <w:t>32. Определитель поверхности, образующая и направляющая поверхности.</w:t>
      </w:r>
    </w:p>
    <w:p w:rsidR="001B4531" w:rsidRPr="001B4531" w:rsidRDefault="001B4531" w:rsidP="001B4531">
      <w:pPr>
        <w:jc w:val="both"/>
        <w:rPr>
          <w:rFonts w:eastAsia="SimSun"/>
          <w:bCs/>
          <w:sz w:val="28"/>
          <w:szCs w:val="28"/>
        </w:rPr>
      </w:pPr>
      <w:r w:rsidRPr="001B4531">
        <w:rPr>
          <w:rFonts w:eastAsia="SimSun"/>
          <w:bCs/>
          <w:sz w:val="28"/>
          <w:szCs w:val="28"/>
        </w:rPr>
        <w:t>33. Классификация поверхностей</w:t>
      </w:r>
    </w:p>
    <w:p w:rsidR="001B4531" w:rsidRPr="001B4531" w:rsidRDefault="001B4531" w:rsidP="001B4531">
      <w:pPr>
        <w:jc w:val="both"/>
        <w:rPr>
          <w:rFonts w:eastAsia="SimSun"/>
          <w:bCs/>
          <w:sz w:val="28"/>
          <w:szCs w:val="28"/>
        </w:rPr>
      </w:pPr>
      <w:r w:rsidRPr="001B4531">
        <w:rPr>
          <w:rFonts w:eastAsia="SimSun"/>
          <w:bCs/>
          <w:sz w:val="28"/>
          <w:szCs w:val="28"/>
        </w:rPr>
        <w:t>34. Кривые линейчатые поверхности.</w:t>
      </w:r>
    </w:p>
    <w:p w:rsidR="001B4531" w:rsidRPr="001B4531" w:rsidRDefault="001B4531" w:rsidP="001B4531">
      <w:pPr>
        <w:jc w:val="both"/>
        <w:rPr>
          <w:rFonts w:eastAsia="SimSun"/>
          <w:bCs/>
          <w:sz w:val="28"/>
          <w:szCs w:val="28"/>
        </w:rPr>
      </w:pPr>
      <w:r w:rsidRPr="001B4531">
        <w:rPr>
          <w:rFonts w:eastAsia="SimSun"/>
          <w:bCs/>
          <w:sz w:val="28"/>
          <w:szCs w:val="28"/>
        </w:rPr>
        <w:t>35. Поверхности вращения.</w:t>
      </w:r>
    </w:p>
    <w:p w:rsidR="001B4531" w:rsidRPr="001B4531" w:rsidRDefault="001B4531" w:rsidP="001B4531">
      <w:pPr>
        <w:jc w:val="both"/>
        <w:rPr>
          <w:rFonts w:eastAsia="SimSun"/>
          <w:bCs/>
          <w:sz w:val="28"/>
          <w:szCs w:val="28"/>
        </w:rPr>
      </w:pPr>
      <w:r w:rsidRPr="001B4531">
        <w:rPr>
          <w:rFonts w:eastAsia="SimSun"/>
          <w:bCs/>
          <w:sz w:val="28"/>
          <w:szCs w:val="28"/>
        </w:rPr>
        <w:t>36. Пересечения многогранников плоскостями частного положения, развертки многогранников.</w:t>
      </w:r>
    </w:p>
    <w:p w:rsidR="001B4531" w:rsidRPr="001B4531" w:rsidRDefault="001B4531" w:rsidP="001B4531">
      <w:pPr>
        <w:jc w:val="both"/>
        <w:rPr>
          <w:rFonts w:eastAsia="SimSun"/>
          <w:bCs/>
          <w:sz w:val="28"/>
          <w:szCs w:val="28"/>
        </w:rPr>
      </w:pPr>
      <w:r w:rsidRPr="001B4531">
        <w:rPr>
          <w:rFonts w:eastAsia="SimSun"/>
          <w:bCs/>
          <w:sz w:val="28"/>
          <w:szCs w:val="28"/>
        </w:rPr>
        <w:t>37. Пересечение поверхностей вращения плоскостями частного положения, развертки тел вращения.</w:t>
      </w:r>
    </w:p>
    <w:p w:rsidR="001B4531" w:rsidRPr="001B4531" w:rsidRDefault="001B4531" w:rsidP="001B4531">
      <w:pPr>
        <w:jc w:val="both"/>
        <w:rPr>
          <w:rFonts w:eastAsia="SimSun"/>
          <w:bCs/>
          <w:sz w:val="28"/>
          <w:szCs w:val="28"/>
        </w:rPr>
      </w:pPr>
      <w:r w:rsidRPr="001B4531">
        <w:rPr>
          <w:rFonts w:eastAsia="SimSun"/>
          <w:bCs/>
          <w:sz w:val="28"/>
          <w:szCs w:val="28"/>
        </w:rPr>
        <w:t>38. Пересечение прямой линии с многогранниками и поверхностями вращения.</w:t>
      </w:r>
    </w:p>
    <w:p w:rsidR="001B4531" w:rsidRPr="001B4531" w:rsidRDefault="001B4531" w:rsidP="001B4531">
      <w:pPr>
        <w:jc w:val="both"/>
        <w:rPr>
          <w:rFonts w:eastAsia="SimSun"/>
          <w:bCs/>
          <w:sz w:val="28"/>
          <w:szCs w:val="28"/>
        </w:rPr>
      </w:pPr>
      <w:r w:rsidRPr="001B4531">
        <w:rPr>
          <w:rFonts w:eastAsia="SimSun"/>
          <w:bCs/>
          <w:sz w:val="28"/>
          <w:szCs w:val="28"/>
        </w:rPr>
        <w:t>39. Взаимное пересечение поверхностей. Построение линии пересечения.</w:t>
      </w:r>
    </w:p>
    <w:p w:rsidR="001B4531" w:rsidRPr="001B4531" w:rsidRDefault="001B4531" w:rsidP="001B4531">
      <w:pPr>
        <w:jc w:val="both"/>
        <w:rPr>
          <w:rFonts w:eastAsia="SimSun"/>
          <w:bCs/>
          <w:sz w:val="28"/>
          <w:szCs w:val="28"/>
        </w:rPr>
      </w:pPr>
      <w:r w:rsidRPr="001B4531">
        <w:rPr>
          <w:rFonts w:eastAsia="SimSun"/>
          <w:bCs/>
          <w:sz w:val="28"/>
          <w:szCs w:val="28"/>
        </w:rPr>
        <w:t>40. Пересечение многогранников, способ ребер и способ граней.</w:t>
      </w:r>
    </w:p>
    <w:p w:rsidR="001B4531" w:rsidRPr="001B4531" w:rsidRDefault="001B4531" w:rsidP="001B4531">
      <w:pPr>
        <w:jc w:val="both"/>
        <w:rPr>
          <w:rFonts w:eastAsia="SimSun"/>
          <w:bCs/>
          <w:sz w:val="28"/>
          <w:szCs w:val="28"/>
        </w:rPr>
      </w:pPr>
      <w:r w:rsidRPr="001B4531">
        <w:rPr>
          <w:rFonts w:eastAsia="SimSun"/>
          <w:bCs/>
          <w:sz w:val="28"/>
          <w:szCs w:val="28"/>
        </w:rPr>
        <w:t>41. Пересечение поверхностей вращения с многогранниками.</w:t>
      </w:r>
    </w:p>
    <w:p w:rsidR="001B4531" w:rsidRPr="001B4531" w:rsidRDefault="001B4531" w:rsidP="001B4531">
      <w:pPr>
        <w:jc w:val="both"/>
        <w:rPr>
          <w:rFonts w:eastAsia="SimSun"/>
          <w:bCs/>
          <w:sz w:val="28"/>
          <w:szCs w:val="28"/>
        </w:rPr>
      </w:pPr>
      <w:r w:rsidRPr="001B4531">
        <w:rPr>
          <w:rFonts w:eastAsia="SimSun"/>
          <w:bCs/>
          <w:sz w:val="28"/>
          <w:szCs w:val="28"/>
        </w:rPr>
        <w:t>42. Взаимное пересечение поверхностей вращения. Построение линии пересечения: способ вспомогательных секущих плоскостей.</w:t>
      </w:r>
    </w:p>
    <w:p w:rsidR="001B4531" w:rsidRPr="001B4531" w:rsidRDefault="001B4531" w:rsidP="001B4531">
      <w:pPr>
        <w:jc w:val="both"/>
        <w:rPr>
          <w:rFonts w:eastAsia="SimSun"/>
          <w:bCs/>
          <w:sz w:val="28"/>
          <w:szCs w:val="28"/>
        </w:rPr>
      </w:pPr>
      <w:r w:rsidRPr="001B4531">
        <w:rPr>
          <w:rFonts w:eastAsia="SimSun"/>
          <w:bCs/>
          <w:sz w:val="28"/>
          <w:szCs w:val="28"/>
        </w:rPr>
        <w:t>43. Пересечение поверхностей вращения. Построение линии пересечения: способ вспомогательных концентрических сфер.</w:t>
      </w:r>
    </w:p>
    <w:p w:rsidR="001B4531" w:rsidRPr="001B4531" w:rsidRDefault="001B4531" w:rsidP="001B4531">
      <w:pPr>
        <w:jc w:val="both"/>
        <w:rPr>
          <w:rFonts w:eastAsia="SimSun"/>
          <w:bCs/>
          <w:sz w:val="28"/>
          <w:szCs w:val="28"/>
        </w:rPr>
      </w:pPr>
      <w:r w:rsidRPr="001B4531">
        <w:rPr>
          <w:rFonts w:eastAsia="SimSun"/>
          <w:bCs/>
          <w:sz w:val="28"/>
          <w:szCs w:val="28"/>
        </w:rPr>
        <w:t>44.Особые случаи пересечения поверхностей вращения.</w:t>
      </w:r>
    </w:p>
    <w:p w:rsidR="009B3EBC" w:rsidRPr="001B4531" w:rsidRDefault="001B4531" w:rsidP="001B4531">
      <w:pPr>
        <w:jc w:val="both"/>
        <w:rPr>
          <w:rFonts w:eastAsia="SimSun"/>
          <w:bCs/>
          <w:sz w:val="28"/>
          <w:szCs w:val="28"/>
        </w:rPr>
      </w:pPr>
      <w:r w:rsidRPr="001B4531">
        <w:rPr>
          <w:rFonts w:eastAsia="SimSun"/>
          <w:bCs/>
          <w:sz w:val="28"/>
          <w:szCs w:val="28"/>
        </w:rPr>
        <w:t>45. Пересечение поверхностей: проницание и врезание геометрических тел.</w:t>
      </w:r>
    </w:p>
    <w:p w:rsidR="009B3EBC" w:rsidRPr="009B3EBC" w:rsidRDefault="009B3EBC" w:rsidP="009B3EBC">
      <w:pPr>
        <w:spacing w:before="59"/>
        <w:ind w:firstLine="709"/>
        <w:jc w:val="both"/>
        <w:rPr>
          <w:rFonts w:eastAsia="SimSun"/>
          <w:bCs/>
          <w:sz w:val="28"/>
          <w:szCs w:val="28"/>
        </w:rPr>
      </w:pPr>
    </w:p>
    <w:p w:rsidR="009B3EBC" w:rsidRPr="009B3EBC" w:rsidRDefault="009B3EBC" w:rsidP="009B3EBC">
      <w:pPr>
        <w:spacing w:before="59"/>
        <w:ind w:firstLine="709"/>
        <w:jc w:val="both"/>
        <w:rPr>
          <w:rFonts w:eastAsia="SimSun"/>
          <w:bCs/>
          <w:sz w:val="28"/>
          <w:szCs w:val="28"/>
        </w:rPr>
      </w:pPr>
    </w:p>
    <w:p w:rsidR="009B3EBC" w:rsidRPr="00337EB3" w:rsidRDefault="009B3EBC" w:rsidP="009B3EBC">
      <w:pPr>
        <w:spacing w:before="59"/>
        <w:ind w:firstLine="709"/>
        <w:jc w:val="both"/>
        <w:rPr>
          <w:rFonts w:eastAsia="SimSun"/>
          <w:b/>
          <w:bCs/>
          <w:sz w:val="28"/>
          <w:szCs w:val="28"/>
        </w:rPr>
      </w:pPr>
      <w:r w:rsidRPr="00337EB3">
        <w:rPr>
          <w:rFonts w:eastAsia="SimSun"/>
          <w:b/>
          <w:bCs/>
          <w:sz w:val="28"/>
          <w:szCs w:val="28"/>
        </w:rPr>
        <w:t xml:space="preserve">При проведении промежуточной аттестации (зачёт </w:t>
      </w:r>
      <w:r>
        <w:rPr>
          <w:rFonts w:eastAsia="SimSun"/>
          <w:b/>
          <w:bCs/>
          <w:sz w:val="28"/>
          <w:szCs w:val="28"/>
        </w:rPr>
        <w:t>2</w:t>
      </w:r>
      <w:r w:rsidRPr="00337EB3">
        <w:rPr>
          <w:rFonts w:eastAsia="SimSun"/>
          <w:b/>
          <w:bCs/>
          <w:sz w:val="28"/>
          <w:szCs w:val="28"/>
        </w:rPr>
        <w:t xml:space="preserve"> семестр) обучающемуся предлагается </w:t>
      </w:r>
      <w:r>
        <w:rPr>
          <w:rFonts w:eastAsia="SimSun"/>
          <w:b/>
          <w:bCs/>
          <w:sz w:val="28"/>
          <w:szCs w:val="28"/>
        </w:rPr>
        <w:t>ответить на 2 вопроса</w:t>
      </w:r>
      <w:r w:rsidRPr="00337EB3">
        <w:rPr>
          <w:rFonts w:eastAsia="SimSun"/>
          <w:b/>
          <w:bCs/>
          <w:sz w:val="28"/>
          <w:szCs w:val="28"/>
        </w:rPr>
        <w:t xml:space="preserve"> из нижеприведенного списка.</w:t>
      </w:r>
    </w:p>
    <w:p w:rsidR="009B3EBC" w:rsidRDefault="009B3EBC" w:rsidP="009B3EBC">
      <w:pPr>
        <w:pStyle w:val="a4"/>
      </w:pPr>
    </w:p>
    <w:p w:rsidR="009B3EBC" w:rsidRPr="00B555FC" w:rsidRDefault="009B3EBC" w:rsidP="009B3EBC">
      <w:pPr>
        <w:pStyle w:val="a5"/>
        <w:numPr>
          <w:ilvl w:val="0"/>
          <w:numId w:val="2"/>
        </w:numPr>
        <w:tabs>
          <w:tab w:val="left" w:pos="462"/>
        </w:tabs>
        <w:ind w:left="0" w:firstLine="0"/>
        <w:rPr>
          <w:spacing w:val="-2"/>
          <w:sz w:val="28"/>
          <w:szCs w:val="28"/>
        </w:rPr>
      </w:pPr>
      <w:r w:rsidRPr="00B555FC">
        <w:rPr>
          <w:spacing w:val="-2"/>
          <w:sz w:val="28"/>
          <w:szCs w:val="28"/>
        </w:rPr>
        <w:t>Задание геометрических объектов на чертеже</w:t>
      </w:r>
    </w:p>
    <w:p w:rsidR="009B3EBC" w:rsidRPr="00B555FC" w:rsidRDefault="009B3EBC" w:rsidP="009B3EBC">
      <w:pPr>
        <w:pStyle w:val="a5"/>
        <w:numPr>
          <w:ilvl w:val="0"/>
          <w:numId w:val="2"/>
        </w:numPr>
        <w:tabs>
          <w:tab w:val="left" w:pos="462"/>
        </w:tabs>
        <w:ind w:left="0" w:firstLine="0"/>
        <w:rPr>
          <w:spacing w:val="-2"/>
          <w:sz w:val="28"/>
          <w:szCs w:val="28"/>
        </w:rPr>
      </w:pPr>
      <w:r w:rsidRPr="00B555FC">
        <w:rPr>
          <w:spacing w:val="-2"/>
          <w:sz w:val="28"/>
          <w:szCs w:val="28"/>
        </w:rPr>
        <w:t>Метод проекций, виды проецирования</w:t>
      </w:r>
    </w:p>
    <w:p w:rsidR="009B3EBC" w:rsidRPr="00B555FC" w:rsidRDefault="009B3EBC" w:rsidP="009B3EBC">
      <w:pPr>
        <w:pStyle w:val="a5"/>
        <w:numPr>
          <w:ilvl w:val="0"/>
          <w:numId w:val="2"/>
        </w:numPr>
        <w:tabs>
          <w:tab w:val="left" w:pos="462"/>
        </w:tabs>
        <w:ind w:left="0" w:firstLine="0"/>
        <w:rPr>
          <w:spacing w:val="-2"/>
          <w:sz w:val="28"/>
          <w:szCs w:val="28"/>
        </w:rPr>
      </w:pPr>
      <w:r w:rsidRPr="00B555FC">
        <w:rPr>
          <w:spacing w:val="-2"/>
          <w:sz w:val="28"/>
          <w:szCs w:val="28"/>
        </w:rPr>
        <w:t>Прямоугольный чертеж точки на две и три плоскости проекций</w:t>
      </w:r>
    </w:p>
    <w:p w:rsidR="009B3EBC" w:rsidRPr="00B555FC" w:rsidRDefault="009B3EBC" w:rsidP="009B3EBC">
      <w:pPr>
        <w:pStyle w:val="a5"/>
        <w:numPr>
          <w:ilvl w:val="0"/>
          <w:numId w:val="2"/>
        </w:numPr>
        <w:tabs>
          <w:tab w:val="left" w:pos="462"/>
        </w:tabs>
        <w:ind w:left="0" w:firstLine="0"/>
        <w:rPr>
          <w:spacing w:val="-2"/>
          <w:sz w:val="28"/>
          <w:szCs w:val="28"/>
        </w:rPr>
      </w:pPr>
      <w:r w:rsidRPr="00B555FC">
        <w:rPr>
          <w:spacing w:val="-2"/>
          <w:sz w:val="28"/>
          <w:szCs w:val="28"/>
        </w:rPr>
        <w:t>Чертеж прямой линии, чертеж плоскости</w:t>
      </w:r>
    </w:p>
    <w:p w:rsidR="009B3EBC" w:rsidRPr="00B555FC" w:rsidRDefault="009B3EBC" w:rsidP="009B3EBC">
      <w:pPr>
        <w:pStyle w:val="a5"/>
        <w:numPr>
          <w:ilvl w:val="0"/>
          <w:numId w:val="2"/>
        </w:numPr>
        <w:tabs>
          <w:tab w:val="left" w:pos="462"/>
        </w:tabs>
        <w:ind w:left="0" w:firstLine="0"/>
        <w:rPr>
          <w:spacing w:val="-2"/>
          <w:sz w:val="28"/>
          <w:szCs w:val="28"/>
        </w:rPr>
      </w:pPr>
      <w:r w:rsidRPr="00B555FC">
        <w:rPr>
          <w:spacing w:val="-2"/>
          <w:sz w:val="28"/>
          <w:szCs w:val="28"/>
        </w:rPr>
        <w:t>Чертеж многогранника. Чертеж поверхности вращения</w:t>
      </w:r>
    </w:p>
    <w:p w:rsidR="009B3EBC" w:rsidRPr="00B555FC" w:rsidRDefault="009B3EBC" w:rsidP="009B3EBC">
      <w:pPr>
        <w:pStyle w:val="a5"/>
        <w:numPr>
          <w:ilvl w:val="0"/>
          <w:numId w:val="2"/>
        </w:numPr>
        <w:tabs>
          <w:tab w:val="left" w:pos="462"/>
        </w:tabs>
        <w:ind w:left="0" w:firstLine="0"/>
        <w:rPr>
          <w:spacing w:val="-2"/>
          <w:sz w:val="28"/>
          <w:szCs w:val="28"/>
        </w:rPr>
      </w:pPr>
      <w:r w:rsidRPr="00B555FC">
        <w:rPr>
          <w:spacing w:val="-2"/>
          <w:sz w:val="28"/>
          <w:szCs w:val="28"/>
        </w:rPr>
        <w:t>Позиционные задачи</w:t>
      </w:r>
    </w:p>
    <w:p w:rsidR="009B3EBC" w:rsidRPr="00B555FC" w:rsidRDefault="009B3EBC" w:rsidP="009B3EBC">
      <w:pPr>
        <w:pStyle w:val="a5"/>
        <w:numPr>
          <w:ilvl w:val="0"/>
          <w:numId w:val="2"/>
        </w:numPr>
        <w:tabs>
          <w:tab w:val="left" w:pos="462"/>
        </w:tabs>
        <w:ind w:left="0" w:firstLine="0"/>
        <w:rPr>
          <w:spacing w:val="-2"/>
          <w:sz w:val="28"/>
          <w:szCs w:val="28"/>
        </w:rPr>
      </w:pPr>
      <w:r w:rsidRPr="00B555FC">
        <w:rPr>
          <w:spacing w:val="-2"/>
          <w:sz w:val="28"/>
          <w:szCs w:val="28"/>
        </w:rPr>
        <w:t>Параллельность на чертеже</w:t>
      </w:r>
    </w:p>
    <w:p w:rsidR="009B3EBC" w:rsidRPr="00B555FC" w:rsidRDefault="009B3EBC" w:rsidP="009B3EBC">
      <w:pPr>
        <w:pStyle w:val="a5"/>
        <w:numPr>
          <w:ilvl w:val="0"/>
          <w:numId w:val="2"/>
        </w:numPr>
        <w:tabs>
          <w:tab w:val="left" w:pos="462"/>
        </w:tabs>
        <w:ind w:left="0" w:firstLine="0"/>
        <w:rPr>
          <w:spacing w:val="-2"/>
          <w:sz w:val="28"/>
          <w:szCs w:val="28"/>
        </w:rPr>
      </w:pPr>
      <w:r w:rsidRPr="00B555FC">
        <w:rPr>
          <w:spacing w:val="-2"/>
          <w:sz w:val="28"/>
          <w:szCs w:val="28"/>
        </w:rPr>
        <w:t>Принадлежность точки и линии плоскости</w:t>
      </w:r>
    </w:p>
    <w:p w:rsidR="009B3EBC" w:rsidRPr="00B555FC" w:rsidRDefault="009B3EBC" w:rsidP="009B3EBC">
      <w:pPr>
        <w:pStyle w:val="a5"/>
        <w:numPr>
          <w:ilvl w:val="0"/>
          <w:numId w:val="2"/>
        </w:numPr>
        <w:tabs>
          <w:tab w:val="left" w:pos="462"/>
        </w:tabs>
        <w:ind w:left="0" w:firstLine="0"/>
        <w:rPr>
          <w:spacing w:val="-2"/>
          <w:sz w:val="28"/>
          <w:szCs w:val="28"/>
        </w:rPr>
      </w:pPr>
      <w:r w:rsidRPr="00B555FC">
        <w:rPr>
          <w:spacing w:val="-2"/>
          <w:sz w:val="28"/>
          <w:szCs w:val="28"/>
        </w:rPr>
        <w:t>Принадлежность точки поверхности</w:t>
      </w:r>
    </w:p>
    <w:p w:rsidR="009B3EBC" w:rsidRPr="00B555FC" w:rsidRDefault="009B3EBC" w:rsidP="009B3EBC">
      <w:pPr>
        <w:pStyle w:val="a5"/>
        <w:numPr>
          <w:ilvl w:val="0"/>
          <w:numId w:val="2"/>
        </w:numPr>
        <w:tabs>
          <w:tab w:val="left" w:pos="462"/>
        </w:tabs>
        <w:ind w:left="0" w:firstLine="0"/>
        <w:rPr>
          <w:spacing w:val="-2"/>
          <w:sz w:val="28"/>
          <w:szCs w:val="28"/>
        </w:rPr>
      </w:pPr>
      <w:r w:rsidRPr="00B555FC">
        <w:rPr>
          <w:spacing w:val="-2"/>
          <w:sz w:val="28"/>
          <w:szCs w:val="28"/>
        </w:rPr>
        <w:t>Пересечение прямой с плоскостью и пересечение двух плоскостей</w:t>
      </w:r>
    </w:p>
    <w:p w:rsidR="009B3EBC" w:rsidRPr="00B555FC" w:rsidRDefault="009B3EBC" w:rsidP="009B3EBC">
      <w:pPr>
        <w:pStyle w:val="a5"/>
        <w:numPr>
          <w:ilvl w:val="0"/>
          <w:numId w:val="2"/>
        </w:numPr>
        <w:tabs>
          <w:tab w:val="left" w:pos="461"/>
        </w:tabs>
        <w:ind w:left="0" w:firstLine="0"/>
        <w:rPr>
          <w:spacing w:val="-2"/>
          <w:sz w:val="28"/>
          <w:szCs w:val="28"/>
        </w:rPr>
      </w:pPr>
      <w:r w:rsidRPr="00B555FC">
        <w:rPr>
          <w:spacing w:val="-2"/>
          <w:sz w:val="28"/>
          <w:szCs w:val="28"/>
        </w:rPr>
        <w:t>Пересечение поверхностей</w:t>
      </w:r>
    </w:p>
    <w:p w:rsidR="009B3EBC" w:rsidRPr="00B555FC" w:rsidRDefault="009B3EBC" w:rsidP="009B3EBC">
      <w:pPr>
        <w:pStyle w:val="a5"/>
        <w:numPr>
          <w:ilvl w:val="0"/>
          <w:numId w:val="2"/>
        </w:numPr>
        <w:tabs>
          <w:tab w:val="left" w:pos="462"/>
        </w:tabs>
        <w:ind w:left="0" w:firstLine="0"/>
        <w:rPr>
          <w:spacing w:val="-2"/>
          <w:sz w:val="28"/>
          <w:szCs w:val="28"/>
        </w:rPr>
      </w:pPr>
      <w:r w:rsidRPr="00B555FC">
        <w:rPr>
          <w:spacing w:val="-2"/>
          <w:sz w:val="28"/>
          <w:szCs w:val="28"/>
        </w:rPr>
        <w:t>Метрические задачи, способы преобразования чертежа</w:t>
      </w:r>
    </w:p>
    <w:p w:rsidR="009B3EBC" w:rsidRPr="00B555FC" w:rsidRDefault="009B3EBC" w:rsidP="009B3EBC">
      <w:pPr>
        <w:pStyle w:val="a5"/>
        <w:numPr>
          <w:ilvl w:val="0"/>
          <w:numId w:val="2"/>
        </w:numPr>
        <w:tabs>
          <w:tab w:val="left" w:pos="462"/>
        </w:tabs>
        <w:ind w:left="0" w:firstLine="0"/>
        <w:rPr>
          <w:spacing w:val="-2"/>
          <w:sz w:val="28"/>
          <w:szCs w:val="28"/>
        </w:rPr>
      </w:pPr>
      <w:r w:rsidRPr="00B555FC">
        <w:rPr>
          <w:spacing w:val="-2"/>
          <w:sz w:val="28"/>
          <w:szCs w:val="28"/>
        </w:rPr>
        <w:lastRenderedPageBreak/>
        <w:t>Способ прямоугольного треугольника</w:t>
      </w:r>
    </w:p>
    <w:p w:rsidR="009B3EBC" w:rsidRPr="00B555FC" w:rsidRDefault="009B3EBC" w:rsidP="009B3EBC">
      <w:pPr>
        <w:pStyle w:val="a5"/>
        <w:numPr>
          <w:ilvl w:val="0"/>
          <w:numId w:val="2"/>
        </w:numPr>
        <w:tabs>
          <w:tab w:val="left" w:pos="462"/>
        </w:tabs>
        <w:ind w:left="0" w:firstLine="0"/>
        <w:rPr>
          <w:spacing w:val="-2"/>
          <w:sz w:val="28"/>
          <w:szCs w:val="28"/>
        </w:rPr>
      </w:pPr>
      <w:r w:rsidRPr="00B555FC">
        <w:rPr>
          <w:spacing w:val="-2"/>
          <w:sz w:val="28"/>
          <w:szCs w:val="28"/>
        </w:rPr>
        <w:t>Перпендикулярность двух прямых на чертеже</w:t>
      </w:r>
    </w:p>
    <w:p w:rsidR="009B3EBC" w:rsidRPr="00B555FC" w:rsidRDefault="009B3EBC" w:rsidP="009B3EBC">
      <w:pPr>
        <w:pStyle w:val="a5"/>
        <w:numPr>
          <w:ilvl w:val="0"/>
          <w:numId w:val="2"/>
        </w:numPr>
        <w:tabs>
          <w:tab w:val="left" w:pos="462"/>
        </w:tabs>
        <w:ind w:left="0" w:firstLine="0"/>
        <w:rPr>
          <w:spacing w:val="-2"/>
          <w:sz w:val="28"/>
          <w:szCs w:val="28"/>
        </w:rPr>
      </w:pPr>
      <w:r w:rsidRPr="00B555FC">
        <w:rPr>
          <w:spacing w:val="-2"/>
          <w:sz w:val="28"/>
          <w:szCs w:val="28"/>
        </w:rPr>
        <w:t>Перпендикулярность прямой и плоскости на чертеже</w:t>
      </w:r>
    </w:p>
    <w:p w:rsidR="009B3EBC" w:rsidRPr="00B555FC" w:rsidRDefault="009B3EBC" w:rsidP="009B3EBC">
      <w:pPr>
        <w:pStyle w:val="a5"/>
        <w:numPr>
          <w:ilvl w:val="0"/>
          <w:numId w:val="2"/>
        </w:numPr>
        <w:tabs>
          <w:tab w:val="left" w:pos="462"/>
        </w:tabs>
        <w:ind w:left="0" w:firstLine="0"/>
        <w:rPr>
          <w:spacing w:val="-2"/>
          <w:sz w:val="28"/>
          <w:szCs w:val="28"/>
        </w:rPr>
      </w:pPr>
      <w:r w:rsidRPr="00B555FC">
        <w:rPr>
          <w:spacing w:val="-2"/>
          <w:sz w:val="28"/>
          <w:szCs w:val="28"/>
        </w:rPr>
        <w:t>Способ замены плоскостей проекций</w:t>
      </w:r>
    </w:p>
    <w:p w:rsidR="009B3EBC" w:rsidRPr="00B555FC" w:rsidRDefault="009B3EBC" w:rsidP="009B3EBC">
      <w:pPr>
        <w:pStyle w:val="a5"/>
        <w:numPr>
          <w:ilvl w:val="0"/>
          <w:numId w:val="2"/>
        </w:numPr>
        <w:tabs>
          <w:tab w:val="left" w:pos="462"/>
        </w:tabs>
        <w:ind w:left="0" w:firstLine="0"/>
        <w:rPr>
          <w:spacing w:val="-2"/>
          <w:sz w:val="28"/>
          <w:szCs w:val="28"/>
        </w:rPr>
      </w:pPr>
      <w:r w:rsidRPr="00B555FC">
        <w:rPr>
          <w:spacing w:val="-2"/>
          <w:sz w:val="28"/>
          <w:szCs w:val="28"/>
        </w:rPr>
        <w:t>Способы преобразования чертежа (без способа замены плоскостей проекций)</w:t>
      </w:r>
    </w:p>
    <w:p w:rsidR="009B3EBC" w:rsidRPr="00B555FC" w:rsidRDefault="009B3EBC" w:rsidP="009B3EBC">
      <w:pPr>
        <w:pStyle w:val="a5"/>
        <w:numPr>
          <w:ilvl w:val="0"/>
          <w:numId w:val="2"/>
        </w:numPr>
        <w:tabs>
          <w:tab w:val="left" w:pos="461"/>
        </w:tabs>
        <w:ind w:left="0" w:firstLine="0"/>
        <w:rPr>
          <w:spacing w:val="-2"/>
          <w:sz w:val="28"/>
          <w:szCs w:val="28"/>
        </w:rPr>
      </w:pPr>
      <w:r w:rsidRPr="00B555FC">
        <w:rPr>
          <w:spacing w:val="-2"/>
          <w:sz w:val="28"/>
          <w:szCs w:val="28"/>
        </w:rPr>
        <w:t>Применение способа замены плоскостей проекций к решению задач</w:t>
      </w:r>
    </w:p>
    <w:p w:rsidR="009B3EBC" w:rsidRPr="00B555FC" w:rsidRDefault="009B3EBC" w:rsidP="009B3EBC">
      <w:pPr>
        <w:pStyle w:val="a5"/>
        <w:numPr>
          <w:ilvl w:val="0"/>
          <w:numId w:val="2"/>
        </w:numPr>
        <w:tabs>
          <w:tab w:val="left" w:pos="462"/>
        </w:tabs>
        <w:ind w:left="0" w:firstLine="0"/>
        <w:rPr>
          <w:spacing w:val="-2"/>
          <w:sz w:val="28"/>
          <w:szCs w:val="28"/>
        </w:rPr>
      </w:pPr>
      <w:r w:rsidRPr="00B555FC">
        <w:rPr>
          <w:spacing w:val="-2"/>
          <w:sz w:val="28"/>
          <w:szCs w:val="28"/>
        </w:rPr>
        <w:t>Применение способов преобразования чертежа к решению задач (без способа замены плоскостей проекций)</w:t>
      </w:r>
    </w:p>
    <w:p w:rsidR="009B3EBC" w:rsidRPr="00B555FC" w:rsidRDefault="009B3EBC" w:rsidP="009B3EBC">
      <w:pPr>
        <w:pStyle w:val="a5"/>
        <w:numPr>
          <w:ilvl w:val="0"/>
          <w:numId w:val="2"/>
        </w:numPr>
        <w:tabs>
          <w:tab w:val="left" w:pos="462"/>
        </w:tabs>
        <w:ind w:left="0" w:firstLine="0"/>
        <w:rPr>
          <w:spacing w:val="-2"/>
          <w:sz w:val="28"/>
          <w:szCs w:val="28"/>
        </w:rPr>
      </w:pPr>
      <w:r w:rsidRPr="00B555FC">
        <w:rPr>
          <w:spacing w:val="-2"/>
          <w:sz w:val="28"/>
          <w:szCs w:val="28"/>
        </w:rPr>
        <w:t>Кривые линии и поверхности Образование и задание кривых линий и поверхностей</w:t>
      </w:r>
    </w:p>
    <w:p w:rsidR="009B3EBC" w:rsidRPr="00B555FC" w:rsidRDefault="009B3EBC" w:rsidP="009B3EBC">
      <w:pPr>
        <w:pStyle w:val="a5"/>
        <w:numPr>
          <w:ilvl w:val="0"/>
          <w:numId w:val="2"/>
        </w:numPr>
        <w:tabs>
          <w:tab w:val="left" w:pos="462"/>
        </w:tabs>
        <w:ind w:left="0" w:firstLine="0"/>
        <w:rPr>
          <w:spacing w:val="-2"/>
          <w:sz w:val="28"/>
          <w:szCs w:val="28"/>
        </w:rPr>
      </w:pPr>
      <w:r w:rsidRPr="00B555FC">
        <w:rPr>
          <w:spacing w:val="-2"/>
          <w:sz w:val="28"/>
          <w:szCs w:val="28"/>
        </w:rPr>
        <w:t>Образование и задание кривых линий и поверхностей</w:t>
      </w:r>
    </w:p>
    <w:p w:rsidR="009B3EBC" w:rsidRPr="00B555FC" w:rsidRDefault="009B3EBC" w:rsidP="009B3EBC">
      <w:pPr>
        <w:pStyle w:val="a5"/>
        <w:numPr>
          <w:ilvl w:val="0"/>
          <w:numId w:val="2"/>
        </w:numPr>
        <w:tabs>
          <w:tab w:val="left" w:pos="462"/>
        </w:tabs>
        <w:ind w:left="0" w:firstLine="0"/>
        <w:rPr>
          <w:spacing w:val="-2"/>
          <w:sz w:val="28"/>
          <w:szCs w:val="28"/>
        </w:rPr>
      </w:pPr>
      <w:r w:rsidRPr="00B555FC">
        <w:rPr>
          <w:spacing w:val="-2"/>
          <w:sz w:val="28"/>
          <w:szCs w:val="28"/>
        </w:rPr>
        <w:t>Классификация плоских и пространственных кривых</w:t>
      </w:r>
    </w:p>
    <w:p w:rsidR="009B3EBC" w:rsidRPr="00B555FC" w:rsidRDefault="009B3EBC" w:rsidP="009B3EBC">
      <w:pPr>
        <w:pStyle w:val="a5"/>
        <w:numPr>
          <w:ilvl w:val="0"/>
          <w:numId w:val="2"/>
        </w:numPr>
        <w:tabs>
          <w:tab w:val="left" w:pos="462"/>
        </w:tabs>
        <w:ind w:left="0" w:firstLine="0"/>
        <w:rPr>
          <w:spacing w:val="-2"/>
          <w:sz w:val="28"/>
          <w:szCs w:val="28"/>
        </w:rPr>
      </w:pPr>
      <w:r w:rsidRPr="00B555FC">
        <w:rPr>
          <w:spacing w:val="-2"/>
          <w:sz w:val="28"/>
          <w:szCs w:val="28"/>
        </w:rPr>
        <w:t>Поверхности</w:t>
      </w:r>
    </w:p>
    <w:p w:rsidR="009B3EBC" w:rsidRPr="00B555FC" w:rsidRDefault="009B3EBC" w:rsidP="009B3EBC">
      <w:pPr>
        <w:pStyle w:val="a5"/>
        <w:numPr>
          <w:ilvl w:val="0"/>
          <w:numId w:val="2"/>
        </w:numPr>
        <w:tabs>
          <w:tab w:val="left" w:pos="462"/>
        </w:tabs>
        <w:ind w:left="0" w:firstLine="0"/>
        <w:rPr>
          <w:spacing w:val="-2"/>
          <w:sz w:val="28"/>
          <w:szCs w:val="28"/>
        </w:rPr>
      </w:pPr>
      <w:r w:rsidRPr="00B555FC">
        <w:rPr>
          <w:spacing w:val="-2"/>
          <w:sz w:val="28"/>
          <w:szCs w:val="28"/>
        </w:rPr>
        <w:t>Развертки поверхностей</w:t>
      </w:r>
    </w:p>
    <w:p w:rsidR="009B3EBC" w:rsidRDefault="009B3EBC" w:rsidP="009B3EBC">
      <w:pPr>
        <w:tabs>
          <w:tab w:val="left" w:pos="462"/>
        </w:tabs>
        <w:rPr>
          <w:spacing w:val="-2"/>
          <w:sz w:val="28"/>
          <w:szCs w:val="28"/>
        </w:rPr>
      </w:pPr>
    </w:p>
    <w:p w:rsidR="006A19A2" w:rsidRPr="00B555FC" w:rsidRDefault="006A19A2" w:rsidP="00B555FC">
      <w:pPr>
        <w:tabs>
          <w:tab w:val="left" w:pos="462"/>
        </w:tabs>
        <w:rPr>
          <w:spacing w:val="-2"/>
          <w:sz w:val="28"/>
          <w:szCs w:val="28"/>
        </w:rPr>
      </w:pPr>
    </w:p>
    <w:sectPr w:rsidR="006A19A2" w:rsidRPr="00B555FC" w:rsidSect="001B4531">
      <w:type w:val="continuous"/>
      <w:pgSz w:w="11910" w:h="16840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A07E5"/>
    <w:multiLevelType w:val="hybridMultilevel"/>
    <w:tmpl w:val="2B025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46CFF"/>
    <w:multiLevelType w:val="multilevel"/>
    <w:tmpl w:val="381ACB7E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4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3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2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1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0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8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3F21"/>
    <w:rsid w:val="001B4531"/>
    <w:rsid w:val="00483F21"/>
    <w:rsid w:val="006A19A2"/>
    <w:rsid w:val="00727A73"/>
    <w:rsid w:val="009B3EBC"/>
    <w:rsid w:val="00B5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F5377"/>
  <w15:docId w15:val="{BFD56ACB-C771-422C-B28F-35DF5920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42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4"/>
      <w:ind w:left="194"/>
      <w:jc w:val="center"/>
    </w:pPr>
    <w:rPr>
      <w:b/>
      <w:bCs/>
      <w:sz w:val="27"/>
      <w:szCs w:val="27"/>
    </w:rPr>
  </w:style>
  <w:style w:type="paragraph" w:styleId="a5">
    <w:name w:val="List Paragraph"/>
    <w:basedOn w:val="a"/>
    <w:uiPriority w:val="1"/>
    <w:qFormat/>
    <w:pPr>
      <w:ind w:left="46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653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Ольга Владимировна</dc:creator>
  <cp:lastModifiedBy>Смирнова Ольга Владимировна</cp:lastModifiedBy>
  <cp:revision>6</cp:revision>
  <dcterms:created xsi:type="dcterms:W3CDTF">2024-04-01T11:46:00Z</dcterms:created>
  <dcterms:modified xsi:type="dcterms:W3CDTF">2025-04-09T13:09:00Z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2024-04-01T00:00:00Z</vt:filetime>
  </property>
  <property fmtid="{D5CDD505-2E9C-101B-9397-08002B2CF9AE}" pid="5" name="Producer">
    <vt:lpwstr>Microsoft® Word 2010</vt:lpwstr>
  </property>
</Properties>
</file>