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D7" w:rsidRDefault="00FF59D7" w:rsidP="00FF59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F59D7" w:rsidRDefault="00FF59D7" w:rsidP="00FF59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59D7" w:rsidRDefault="00FF59D7" w:rsidP="00FF59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«Отопление, вентиляция и кондиционирование воздуха»</w:t>
      </w:r>
    </w:p>
    <w:p w:rsidR="00FF59D7" w:rsidRDefault="00FF59D7" w:rsidP="00FF59D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F59D7" w:rsidRDefault="00FF59D7" w:rsidP="00FF59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666749" w:rsidRPr="00FF59D7" w:rsidRDefault="00666749" w:rsidP="006667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66749" w:rsidRPr="00FF59D7" w:rsidRDefault="00666749" w:rsidP="006667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66749" w:rsidRPr="005E40A3" w:rsidRDefault="00666749" w:rsidP="006667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курсовой работы.</w:t>
      </w:r>
    </w:p>
    <w:p w:rsidR="00FF59D7" w:rsidRPr="005E40A3" w:rsidRDefault="00FF59D7" w:rsidP="006667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66749" w:rsidRDefault="00666749" w:rsidP="00666749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72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рассчитывается </w:t>
      </w:r>
      <w:r w:rsidRPr="00D5566A">
        <w:rPr>
          <w:rFonts w:ascii="Times New Roman" w:hAnsi="Times New Roman"/>
          <w:color w:val="000000"/>
          <w:spacing w:val="-5"/>
          <w:sz w:val="24"/>
          <w:szCs w:val="24"/>
        </w:rPr>
        <w:t>максимально допустимая плотность теплового потока через наружное ограждение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?</w:t>
      </w:r>
    </w:p>
    <w:p w:rsidR="00666749" w:rsidRDefault="00666749" w:rsidP="00666749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Сколько градусов составляет нормируемая разность температур ограждающих конструкций здания (для стен, покрытий и чердачных перекрытий, покрытий над подвалами)?</w:t>
      </w:r>
    </w:p>
    <w:p w:rsidR="00666749" w:rsidRPr="00D5566A" w:rsidRDefault="00666749" w:rsidP="00666749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определяется </w:t>
      </w:r>
      <w:r w:rsidRPr="00D5566A">
        <w:rPr>
          <w:rFonts w:ascii="Times New Roman" w:hAnsi="Times New Roman"/>
          <w:color w:val="000000"/>
          <w:spacing w:val="-5"/>
          <w:sz w:val="24"/>
          <w:szCs w:val="24"/>
        </w:rPr>
        <w:t>максимально допустимый коэффициент теплопередачи для ограждающей конструкции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?</w:t>
      </w:r>
    </w:p>
    <w:p w:rsidR="00666749" w:rsidRPr="00D5566A" w:rsidRDefault="00666749" w:rsidP="00666749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 w:rsidRPr="00D5566A">
        <w:rPr>
          <w:rFonts w:ascii="Times New Roman" w:hAnsi="Times New Roman"/>
          <w:bCs/>
          <w:sz w:val="24"/>
          <w:szCs w:val="24"/>
        </w:rPr>
        <w:t xml:space="preserve">Как определяется </w:t>
      </w:r>
      <w:r w:rsidRPr="00D5566A">
        <w:rPr>
          <w:rFonts w:ascii="Times New Roman" w:hAnsi="Times New Roman"/>
          <w:color w:val="000000"/>
          <w:spacing w:val="-5"/>
          <w:sz w:val="24"/>
          <w:szCs w:val="24"/>
        </w:rPr>
        <w:t>необходимая минимальная толщина наружных стен?</w:t>
      </w:r>
    </w:p>
    <w:p w:rsidR="00666749" w:rsidRDefault="00666749" w:rsidP="00666749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определяются </w:t>
      </w:r>
      <w:proofErr w:type="spellStart"/>
      <w:r>
        <w:rPr>
          <w:rFonts w:ascii="Times New Roman" w:hAnsi="Times New Roman"/>
          <w:bCs/>
          <w:sz w:val="24"/>
          <w:szCs w:val="24"/>
        </w:rPr>
        <w:t>теплопотери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через наружные ограждения?</w:t>
      </w:r>
    </w:p>
    <w:p w:rsidR="00666749" w:rsidRPr="00731B38" w:rsidRDefault="00666749" w:rsidP="00666749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 w:rsidRPr="00731B38">
        <w:rPr>
          <w:rFonts w:ascii="Times New Roman" w:hAnsi="Times New Roman"/>
          <w:bCs/>
          <w:sz w:val="24"/>
          <w:szCs w:val="24"/>
        </w:rPr>
        <w:t xml:space="preserve">Что показывает </w:t>
      </w:r>
      <w:r w:rsidRPr="00731B38">
        <w:rPr>
          <w:rFonts w:ascii="Times New Roman" w:hAnsi="Times New Roman"/>
          <w:color w:val="000000"/>
          <w:spacing w:val="-5"/>
          <w:sz w:val="24"/>
          <w:szCs w:val="24"/>
        </w:rPr>
        <w:t>удельная тепловая характеристика здания?</w:t>
      </w:r>
    </w:p>
    <w:p w:rsidR="00666749" w:rsidRDefault="00666749" w:rsidP="00666749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годовой расход тепла на отопление здания?</w:t>
      </w:r>
    </w:p>
    <w:p w:rsidR="00666749" w:rsidRPr="00731B38" w:rsidRDefault="00666749" w:rsidP="00666749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 w:rsidRPr="00731B38">
        <w:rPr>
          <w:rFonts w:ascii="Times New Roman" w:hAnsi="Times New Roman"/>
          <w:bCs/>
          <w:sz w:val="24"/>
          <w:szCs w:val="24"/>
        </w:rPr>
        <w:t xml:space="preserve">Как рассчитываются </w:t>
      </w:r>
      <w:r w:rsidRPr="00731B38">
        <w:rPr>
          <w:rFonts w:ascii="Times New Roman" w:hAnsi="Times New Roman"/>
          <w:color w:val="000000"/>
          <w:spacing w:val="-5"/>
          <w:sz w:val="24"/>
          <w:szCs w:val="24"/>
        </w:rPr>
        <w:t>рекуперативные теплообменные аппараты?</w:t>
      </w:r>
    </w:p>
    <w:p w:rsidR="00666749" w:rsidRPr="00731B38" w:rsidRDefault="00666749" w:rsidP="00666749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 w:rsidRPr="00731B38">
        <w:rPr>
          <w:rFonts w:ascii="Times New Roman" w:hAnsi="Times New Roman"/>
          <w:color w:val="000000"/>
          <w:spacing w:val="-5"/>
          <w:sz w:val="24"/>
          <w:szCs w:val="24"/>
        </w:rPr>
        <w:t>В чем заключается гидравлический расчет системы отопления?</w:t>
      </w:r>
    </w:p>
    <w:p w:rsidR="00A44D4C" w:rsidRPr="005E40A3" w:rsidRDefault="00A44D4C"/>
    <w:p w:rsidR="005E40A3" w:rsidRDefault="005E40A3">
      <w:pPr>
        <w:rPr>
          <w:lang w:val="en-US"/>
        </w:rPr>
      </w:pPr>
    </w:p>
    <w:p w:rsidR="005E40A3" w:rsidRDefault="005E40A3" w:rsidP="005E4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печень вопросов к экзамену.</w:t>
      </w:r>
    </w:p>
    <w:p w:rsidR="005E40A3" w:rsidRDefault="005E40A3" w:rsidP="005E4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40A3" w:rsidRPr="00A3151C" w:rsidRDefault="005E40A3" w:rsidP="005E4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1. Теплоснабжение зданий, теплоустойчивость зданий</w:t>
      </w:r>
    </w:p>
    <w:p w:rsidR="005E40A3" w:rsidRPr="00A3151C" w:rsidRDefault="005E40A3" w:rsidP="005E40A3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1.1.Для чего предназначены котельные установки и из каких элементов они состоят.</w:t>
      </w:r>
    </w:p>
    <w:p w:rsidR="005E40A3" w:rsidRPr="00A3151C" w:rsidRDefault="005E40A3" w:rsidP="005E40A3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1.2. Что представляют из себя теплообменные аппараты и как они подразделяются по принципу действия</w:t>
      </w:r>
    </w:p>
    <w:p w:rsidR="005E40A3" w:rsidRPr="00A3151C" w:rsidRDefault="005E40A3" w:rsidP="005E40A3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1.3. Какие источники теплоты применяются в системах теплоснабжения.</w:t>
      </w:r>
    </w:p>
    <w:p w:rsidR="005E40A3" w:rsidRPr="00A3151C" w:rsidRDefault="005E40A3" w:rsidP="005E40A3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1.4.Какими исходными данными необходимо располагать для определения теплопотерь помещением.</w:t>
      </w:r>
    </w:p>
    <w:p w:rsidR="005E40A3" w:rsidRPr="00A3151C" w:rsidRDefault="005E40A3" w:rsidP="005E40A3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1.5. По какой формуле рассчитываются </w:t>
      </w:r>
      <w:proofErr w:type="spellStart"/>
      <w:r w:rsidRPr="00A3151C">
        <w:rPr>
          <w:rFonts w:ascii="Times New Roman" w:hAnsi="Times New Roman"/>
          <w:sz w:val="24"/>
          <w:szCs w:val="24"/>
        </w:rPr>
        <w:t>теплопотери</w:t>
      </w:r>
      <w:proofErr w:type="spellEnd"/>
      <w:r w:rsidRPr="00A3151C">
        <w:rPr>
          <w:rFonts w:ascii="Times New Roman" w:hAnsi="Times New Roman"/>
          <w:sz w:val="24"/>
          <w:szCs w:val="24"/>
        </w:rPr>
        <w:t xml:space="preserve"> помещениями.</w:t>
      </w:r>
    </w:p>
    <w:p w:rsidR="005E40A3" w:rsidRPr="00A3151C" w:rsidRDefault="005E40A3" w:rsidP="005E40A3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1.6. Что понимают под добавочными </w:t>
      </w:r>
      <w:proofErr w:type="spellStart"/>
      <w:r w:rsidRPr="00A3151C">
        <w:rPr>
          <w:rFonts w:ascii="Times New Roman" w:hAnsi="Times New Roman"/>
          <w:sz w:val="24"/>
          <w:szCs w:val="24"/>
        </w:rPr>
        <w:t>теплопотерями</w:t>
      </w:r>
      <w:proofErr w:type="spellEnd"/>
      <w:r w:rsidRPr="00A3151C">
        <w:rPr>
          <w:rFonts w:ascii="Times New Roman" w:hAnsi="Times New Roman"/>
          <w:sz w:val="24"/>
          <w:szCs w:val="24"/>
        </w:rPr>
        <w:t xml:space="preserve"> и как они учитываются в тепловом балансе помещений.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 1.8. В чем смысл удельной тепловой характеристики здания и как она определяется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 1.9. Что такое инфильтрация воздуха.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 1.10. Какие могут быть теплопоступления в помещение и как они учитываются в тепловом балансе помещения.</w:t>
      </w:r>
    </w:p>
    <w:p w:rsidR="005E40A3" w:rsidRPr="00A3151C" w:rsidRDefault="005E40A3" w:rsidP="005E40A3">
      <w:pPr>
        <w:pStyle w:val="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 Системы отопления, отопительные приборы, арматура и трубопроводы</w:t>
      </w:r>
    </w:p>
    <w:p w:rsidR="005E40A3" w:rsidRPr="00A3151C" w:rsidRDefault="005E40A3" w:rsidP="005E40A3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2.1. Как определятся установочная мощность системы отопления здания.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2.2.. Системы отопления зданий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2.3. Какие требования предъявляются к системам отопления.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2.4. Краткая характеристика центральных и местных систем отопления.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 2.5. Какие теплоносители используются для систем отопления Назовите их достоинства и недостатки.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 2.6. Когда применяются водяные системы отопления.  В чем заключаются преимущества и недостатки этих систем. 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lastRenderedPageBreak/>
        <w:t>2.7. В каких случаях применяются системы парового отопления и почему.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2.8. В каких случаях и для каких зданий следует применять системы воздушного отопления?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2.9. По каким признакам классифицируются системы водяного теплопроводов.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2.10. Почему теплопроводы систем  отопления  необходимо прокладывать с уклоном.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2.11. Как осуществляется компенсация температурных удлинений. 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2.12. Какая запорно-регулирующая арматура используется в системах водяного отопления.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2.13. Для чего служит расширительный бак в системе отопления, как он устроен и где устанавливается.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2.14. Что является основной причиной возникновения разности давлений в системах с естественной циркуляцией воды, благодаря которой происходит движение воды в системах отопления.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2.15. В чем отличие однотрубных систем отопления от двухтрубных.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2.16. Почему рекомендуется применять системы отопления с искусственной циркуляцией воды.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2.17. Какова область применения однотрубных и двухтрубных систем отопления.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2.18. В чем заключается цель гидравлического расчета теплопроводов систем водяного отопления и каков порядок расчета.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2.19. Как устроена система пароводяного отопления и где она применяется.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2.20. В чем заключается особенность устройства систем отопления высотных зданий.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2.21. Какие достоинства и недостатки имеют системы парового отопления.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2.22. Краткая классификация систем парового отопления.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2.23. В каких случаях применяют системы парового отопления высокого давления.   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        Каковы их особенности.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2.24. Для чего необходима установка конденсатоотводчиков.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2.25. Преимущества и недостатки систем воздушного отопления.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2.26. В чем преимущество </w:t>
      </w:r>
      <w:proofErr w:type="spellStart"/>
      <w:r w:rsidRPr="00A3151C">
        <w:rPr>
          <w:rFonts w:ascii="Times New Roman" w:hAnsi="Times New Roman"/>
          <w:sz w:val="24"/>
          <w:szCs w:val="24"/>
        </w:rPr>
        <w:t>рециркуляционных</w:t>
      </w:r>
      <w:proofErr w:type="spellEnd"/>
      <w:r w:rsidRPr="00A3151C">
        <w:rPr>
          <w:rFonts w:ascii="Times New Roman" w:hAnsi="Times New Roman"/>
          <w:sz w:val="24"/>
          <w:szCs w:val="24"/>
        </w:rPr>
        <w:t xml:space="preserve">  воздухонагревателей и в каких случаях их применяют.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2.27. В каких случаях необходимо устройство тепловых завес у наружных входов в здания и каково их назначение.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2.28. Каковы преимущества и недостатки систем панельно-лучистого отопления.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2.29.Какие достоинства и недостатки имеют печное, электрическое и газовое отопление.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2.30. Отопительные приборы, принцип действия, особенности, достоинства и недостатки.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2.31. Назначение  и виды арматуры.</w:t>
      </w:r>
    </w:p>
    <w:p w:rsidR="005E40A3" w:rsidRPr="00A3151C" w:rsidRDefault="005E40A3" w:rsidP="005E40A3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3. Микроклимат и санитарные нормы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3.1. </w:t>
      </w:r>
      <w:proofErr w:type="spellStart"/>
      <w:r w:rsidRPr="00A3151C">
        <w:rPr>
          <w:rFonts w:ascii="Times New Roman" w:hAnsi="Times New Roman"/>
          <w:sz w:val="24"/>
          <w:szCs w:val="24"/>
        </w:rPr>
        <w:t>Тепловлажностный</w:t>
      </w:r>
      <w:proofErr w:type="spellEnd"/>
      <w:r w:rsidRPr="00A3151C">
        <w:rPr>
          <w:rFonts w:ascii="Times New Roman" w:hAnsi="Times New Roman"/>
          <w:sz w:val="24"/>
          <w:szCs w:val="24"/>
        </w:rPr>
        <w:t xml:space="preserve"> и воздушный режимы зданий. Методы и средства их    обеспечения.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3.2. Виды вредных выбросов.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3.3. Предельно допустимые концентрации.</w:t>
      </w:r>
    </w:p>
    <w:p w:rsidR="005E40A3" w:rsidRPr="00A3151C" w:rsidRDefault="005E40A3" w:rsidP="005E40A3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 xml:space="preserve"> 3.4. Расчетные условия для проектирования вентиляции.</w:t>
      </w:r>
    </w:p>
    <w:p w:rsidR="005E40A3" w:rsidRPr="00A3151C" w:rsidRDefault="005E40A3" w:rsidP="005E4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 Устройства и расчет систем вентиляции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4.1. Какой может быть вентиляция по способу организации воздухообмена.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4.2. Каким образом можно усилить естественную вентиляцию помещений.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4.3. Конструктивные элементы канальной системы естественной вентиляции.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4.4. Какие этапы включает в себя аэродинамический расчет воздуховодов.</w:t>
      </w:r>
    </w:p>
    <w:p w:rsidR="005E40A3" w:rsidRPr="00A3151C" w:rsidRDefault="005E40A3" w:rsidP="005E40A3">
      <w:pPr>
        <w:pStyle w:val="3"/>
        <w:rPr>
          <w:sz w:val="24"/>
          <w:szCs w:val="24"/>
        </w:rPr>
      </w:pPr>
      <w:r w:rsidRPr="00A3151C">
        <w:rPr>
          <w:sz w:val="24"/>
          <w:szCs w:val="24"/>
        </w:rPr>
        <w:t xml:space="preserve"> 4.5. В чем заключается принцип работы дефлектора.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4.6. Какую роль играют теплые чердаки зданий.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4.7. Основные конструктивные элементы приточных и вытяжных систем вентиляции.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4.8. Какие типы вентиляторов применяются в системах вентиляции.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lastRenderedPageBreak/>
        <w:t>4.9. Какие нагревательные устройства используются в системах вентиляции.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4.10 Порядок расчета и подбора калориферов.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4.11. Устройства для очистки наружного воздуха от пыли. Каков принцип их работы.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4.12. Для чего устраивают приточные и вытяжные камеры.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4.13. Что понимают под местной приточной вентиляцией.</w:t>
      </w:r>
    </w:p>
    <w:p w:rsidR="005E40A3" w:rsidRPr="00A3151C" w:rsidRDefault="005E40A3" w:rsidP="005E40A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4.14. Какие мероприятия осуществляются для борьбы с шумом и вибрацией в системах механической вентиляции.</w:t>
      </w:r>
    </w:p>
    <w:p w:rsidR="005E40A3" w:rsidRPr="00A3151C" w:rsidRDefault="005E40A3" w:rsidP="005E40A3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5. Системы кондиционирования</w:t>
      </w:r>
    </w:p>
    <w:p w:rsidR="005E40A3" w:rsidRPr="00A3151C" w:rsidRDefault="005E40A3" w:rsidP="005E40A3">
      <w:pPr>
        <w:tabs>
          <w:tab w:val="left" w:pos="708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A3151C">
        <w:rPr>
          <w:rFonts w:ascii="Times New Roman" w:hAnsi="Times New Roman"/>
          <w:sz w:val="24"/>
          <w:szCs w:val="24"/>
        </w:rPr>
        <w:t>1. Для чего служат системы кондиционирования воздуха.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5.2. Классификация систем кондиционирования воздуха.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5.3. Способы охлаждения, нагревания, осушения и увлажнения воздуха.</w:t>
      </w:r>
    </w:p>
    <w:p w:rsidR="005E40A3" w:rsidRPr="00A3151C" w:rsidRDefault="005E40A3" w:rsidP="005E40A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51C">
        <w:rPr>
          <w:rFonts w:ascii="Times New Roman" w:hAnsi="Times New Roman"/>
          <w:sz w:val="24"/>
          <w:szCs w:val="24"/>
        </w:rPr>
        <w:t>5.4.Назначение и принцип работы основного оборудования СКВ.</w:t>
      </w:r>
    </w:p>
    <w:p w:rsidR="005E40A3" w:rsidRPr="005E40A3" w:rsidRDefault="005E40A3">
      <w:bookmarkStart w:id="0" w:name="_GoBack"/>
      <w:bookmarkEnd w:id="0"/>
    </w:p>
    <w:sectPr w:rsidR="005E40A3" w:rsidRPr="005E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14EAF"/>
    <w:multiLevelType w:val="hybridMultilevel"/>
    <w:tmpl w:val="95C08122"/>
    <w:lvl w:ilvl="0" w:tplc="9328EEC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C2"/>
    <w:rsid w:val="005E40A3"/>
    <w:rsid w:val="006353C2"/>
    <w:rsid w:val="00666749"/>
    <w:rsid w:val="00A44D4C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5E40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40A3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5E40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40A3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5E40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40A3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5E40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40A3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2024-02-21T12:07:00Z</dcterms:created>
  <dcterms:modified xsi:type="dcterms:W3CDTF">2024-02-21T12:07:00Z</dcterms:modified>
</cp:coreProperties>
</file>