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D5" w:rsidRPr="000869D5" w:rsidRDefault="000869D5" w:rsidP="000869D5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869D5" w:rsidRPr="000869D5" w:rsidRDefault="000869D5" w:rsidP="000869D5">
      <w:pPr>
        <w:pStyle w:val="Default"/>
        <w:jc w:val="center"/>
        <w:rPr>
          <w:b/>
          <w:sz w:val="28"/>
          <w:szCs w:val="28"/>
        </w:rPr>
      </w:pPr>
    </w:p>
    <w:p w:rsidR="000869D5" w:rsidRPr="000869D5" w:rsidRDefault="000869D5" w:rsidP="000869D5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 w:rsidR="003310D9">
        <w:rPr>
          <w:b/>
          <w:sz w:val="28"/>
          <w:szCs w:val="28"/>
        </w:rPr>
        <w:t>Основы предпринимательской деятельности</w:t>
      </w:r>
      <w:r w:rsidRPr="000869D5">
        <w:rPr>
          <w:b/>
          <w:sz w:val="28"/>
          <w:szCs w:val="28"/>
        </w:rPr>
        <w:t>»</w:t>
      </w:r>
    </w:p>
    <w:p w:rsidR="000869D5" w:rsidRPr="000869D5" w:rsidRDefault="000869D5" w:rsidP="000869D5">
      <w:pPr>
        <w:pStyle w:val="Default"/>
        <w:jc w:val="center"/>
        <w:rPr>
          <w:b/>
          <w:sz w:val="28"/>
          <w:szCs w:val="28"/>
        </w:rPr>
      </w:pPr>
    </w:p>
    <w:p w:rsidR="000869D5" w:rsidRDefault="000869D5" w:rsidP="000869D5">
      <w:pPr>
        <w:pStyle w:val="Default"/>
        <w:jc w:val="center"/>
        <w:rPr>
          <w:sz w:val="28"/>
          <w:szCs w:val="28"/>
        </w:rPr>
      </w:pPr>
      <w:r w:rsidRPr="000869D5">
        <w:rPr>
          <w:sz w:val="28"/>
          <w:szCs w:val="28"/>
        </w:rPr>
        <w:t xml:space="preserve">Примерный перечень </w:t>
      </w:r>
      <w:r w:rsidR="003310D9">
        <w:rPr>
          <w:sz w:val="28"/>
          <w:szCs w:val="28"/>
        </w:rPr>
        <w:t>вопросов для устного ответа</w:t>
      </w:r>
    </w:p>
    <w:p w:rsidR="007A586F" w:rsidRPr="000869D5" w:rsidRDefault="007A586F" w:rsidP="003310D9">
      <w:pPr>
        <w:pStyle w:val="Default"/>
        <w:ind w:firstLine="851"/>
        <w:jc w:val="both"/>
        <w:rPr>
          <w:sz w:val="28"/>
          <w:szCs w:val="28"/>
        </w:rPr>
      </w:pP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Классики экономической теории об экономической сущности предпринимательства.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Отличительные черты «бизнеса» и «предпринимательства».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Концепция предпринимательства. Функции и типы пр</w:t>
      </w:r>
      <w:r w:rsidRPr="003310D9">
        <w:rPr>
          <w:sz w:val="28"/>
          <w:szCs w:val="28"/>
        </w:rPr>
        <w:t>едпринимательской деятельности.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Законодатель</w:t>
      </w:r>
      <w:r w:rsidRPr="003310D9">
        <w:rPr>
          <w:sz w:val="28"/>
          <w:szCs w:val="28"/>
        </w:rPr>
        <w:t>ная основа предпринимательства.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Система налогоо</w:t>
      </w:r>
      <w:r w:rsidRPr="003310D9">
        <w:rPr>
          <w:sz w:val="28"/>
          <w:szCs w:val="28"/>
        </w:rPr>
        <w:t>бложения в предпринимательстве.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Антимо</w:t>
      </w:r>
      <w:r w:rsidRPr="003310D9">
        <w:rPr>
          <w:sz w:val="28"/>
          <w:szCs w:val="28"/>
        </w:rPr>
        <w:t>нопольная политика государства.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 xml:space="preserve">Сущность </w:t>
      </w:r>
      <w:r w:rsidRPr="003310D9">
        <w:rPr>
          <w:sz w:val="28"/>
          <w:szCs w:val="28"/>
        </w:rPr>
        <w:t>и принципы предпринимательства.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Ме</w:t>
      </w:r>
      <w:r w:rsidRPr="003310D9">
        <w:rPr>
          <w:sz w:val="28"/>
          <w:szCs w:val="28"/>
        </w:rPr>
        <w:t>сто предпринимательства в рыночной экономике.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Основные этапы организации предпринимательства.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Личностные качества предпринимателя. Необходимые и отрицательные качества.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Отношения с партнерами и клиентами в предпринимательстве с хозяйствующими субъектами.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Порядки создания предпринимательских структур.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Модель выбора организационной правовой формы предпринимательства.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Статус малого предпринимательства. Его значение, роль, сущность.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Основные этапы организации предпринимательства.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Сложные объединения предприятий.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Коммерческие организации в предпринимательстве.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Некоммерческие организации в предпринимательстве.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lastRenderedPageBreak/>
        <w:t>Акционерные общества как форма крупной предпринимательской деятельности.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Планирование предпринимательской деятельности.</w:t>
      </w:r>
    </w:p>
    <w:p w:rsidR="003310D9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Сущность и знания бизнес-планирования. Основные разделы бизнес-плана.</w:t>
      </w:r>
    </w:p>
    <w:p w:rsid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3310D9">
        <w:rPr>
          <w:sz w:val="28"/>
          <w:szCs w:val="28"/>
        </w:rPr>
        <w:t>Оценка риска и страхование в предпринимательстве. Виды рисков.</w:t>
      </w:r>
    </w:p>
    <w:p w:rsidR="00F5308E" w:rsidRPr="003310D9" w:rsidRDefault="003310D9" w:rsidP="003310D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D9">
        <w:rPr>
          <w:sz w:val="28"/>
          <w:szCs w:val="28"/>
        </w:rPr>
        <w:t>Финансовый план. Стратегия финансирования.</w:t>
      </w:r>
    </w:p>
    <w:sectPr w:rsidR="00F5308E" w:rsidRPr="0033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4034"/>
    <w:multiLevelType w:val="hybridMultilevel"/>
    <w:tmpl w:val="7EF8968E"/>
    <w:lvl w:ilvl="0" w:tplc="FC36531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C5975"/>
    <w:multiLevelType w:val="hybridMultilevel"/>
    <w:tmpl w:val="3976B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5B"/>
    <w:rsid w:val="000869D5"/>
    <w:rsid w:val="003310D9"/>
    <w:rsid w:val="00625A5B"/>
    <w:rsid w:val="00667E46"/>
    <w:rsid w:val="007A586F"/>
    <w:rsid w:val="00824AAB"/>
    <w:rsid w:val="0095297D"/>
    <w:rsid w:val="00BA5AC7"/>
    <w:rsid w:val="00BC676D"/>
    <w:rsid w:val="00C71DA8"/>
    <w:rsid w:val="00DB0FC8"/>
    <w:rsid w:val="00DD3F55"/>
    <w:rsid w:val="00ED4685"/>
    <w:rsid w:val="00F5308E"/>
    <w:rsid w:val="00F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6D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6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869D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676D"/>
    <w:pPr>
      <w:spacing w:after="120" w:line="480" w:lineRule="auto"/>
      <w:ind w:left="283"/>
    </w:pPr>
    <w:rPr>
      <w:rFonts w:eastAsia="Calibri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C676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10D9"/>
    <w:rPr>
      <w:color w:val="0000FF"/>
      <w:u w:val="single"/>
    </w:rPr>
  </w:style>
  <w:style w:type="character" w:customStyle="1" w:styleId="y4d15a8e4">
    <w:name w:val="y4d15a8e4"/>
    <w:basedOn w:val="a0"/>
    <w:rsid w:val="003310D9"/>
  </w:style>
  <w:style w:type="character" w:customStyle="1" w:styleId="l70415ef0">
    <w:name w:val="l70415ef0"/>
    <w:basedOn w:val="a0"/>
    <w:rsid w:val="003310D9"/>
  </w:style>
  <w:style w:type="paragraph" w:styleId="a5">
    <w:name w:val="List Paragraph"/>
    <w:basedOn w:val="a"/>
    <w:uiPriority w:val="34"/>
    <w:qFormat/>
    <w:rsid w:val="00331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6D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6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869D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676D"/>
    <w:pPr>
      <w:spacing w:after="120" w:line="480" w:lineRule="auto"/>
      <w:ind w:left="283"/>
    </w:pPr>
    <w:rPr>
      <w:rFonts w:eastAsia="Calibri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C676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10D9"/>
    <w:rPr>
      <w:color w:val="0000FF"/>
      <w:u w:val="single"/>
    </w:rPr>
  </w:style>
  <w:style w:type="character" w:customStyle="1" w:styleId="y4d15a8e4">
    <w:name w:val="y4d15a8e4"/>
    <w:basedOn w:val="a0"/>
    <w:rsid w:val="003310D9"/>
  </w:style>
  <w:style w:type="character" w:customStyle="1" w:styleId="l70415ef0">
    <w:name w:val="l70415ef0"/>
    <w:basedOn w:val="a0"/>
    <w:rsid w:val="003310D9"/>
  </w:style>
  <w:style w:type="paragraph" w:styleId="a5">
    <w:name w:val="List Paragraph"/>
    <w:basedOn w:val="a"/>
    <w:uiPriority w:val="34"/>
    <w:qFormat/>
    <w:rsid w:val="0033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496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77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54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444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69261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0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3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1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95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4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52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447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0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36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30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39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426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7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89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07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504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2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860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90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87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678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5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2C28-C276-42D4-9215-4B50FA31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1268</Characters>
  <Application>Microsoft Office Word</Application>
  <DocSecurity>0</DocSecurity>
  <Lines>10</Lines>
  <Paragraphs>2</Paragraphs>
  <ScaleCrop>false</ScaleCrop>
  <Company>МИИТ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Елена Александровна</dc:creator>
  <cp:keywords/>
  <dc:description/>
  <cp:lastModifiedBy>Сысоева Елена Александровна</cp:lastModifiedBy>
  <cp:revision>15</cp:revision>
  <dcterms:created xsi:type="dcterms:W3CDTF">2021-12-28T07:30:00Z</dcterms:created>
  <dcterms:modified xsi:type="dcterms:W3CDTF">2022-05-13T12:06:00Z</dcterms:modified>
</cp:coreProperties>
</file>