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74C2B" w14:textId="77777777" w:rsidR="006A118E" w:rsidRDefault="00A2353B" w:rsidP="00A2353B">
      <w:pPr>
        <w:pStyle w:val="a3"/>
        <w:jc w:val="center"/>
        <w:rPr>
          <w:b/>
          <w:bCs/>
          <w:sz w:val="28"/>
          <w:szCs w:val="28"/>
        </w:rPr>
      </w:pPr>
      <w:r w:rsidRPr="00A2353B">
        <w:rPr>
          <w:b/>
          <w:bCs/>
          <w:sz w:val="28"/>
          <w:szCs w:val="28"/>
        </w:rPr>
        <w:t>Примерные оценочные материалы, применяемые п</w:t>
      </w:r>
      <w:r>
        <w:rPr>
          <w:b/>
          <w:bCs/>
          <w:sz w:val="28"/>
          <w:szCs w:val="28"/>
        </w:rPr>
        <w:t>р</w:t>
      </w:r>
      <w:r w:rsidRPr="00A2353B">
        <w:rPr>
          <w:b/>
          <w:bCs/>
          <w:sz w:val="28"/>
          <w:szCs w:val="28"/>
        </w:rPr>
        <w:t>и проведени</w:t>
      </w:r>
      <w:r w:rsidR="003B3483">
        <w:rPr>
          <w:b/>
          <w:bCs/>
          <w:sz w:val="28"/>
          <w:szCs w:val="28"/>
        </w:rPr>
        <w:t xml:space="preserve">и промежуточной аттестации по </w:t>
      </w:r>
      <w:r w:rsidR="006A118E">
        <w:rPr>
          <w:b/>
          <w:bCs/>
          <w:sz w:val="28"/>
          <w:szCs w:val="28"/>
        </w:rPr>
        <w:t>учебной практике</w:t>
      </w:r>
    </w:p>
    <w:p w14:paraId="0D3BD037" w14:textId="58DD3445" w:rsidR="00936041" w:rsidRDefault="003B3483" w:rsidP="00A2353B">
      <w:pPr>
        <w:pStyle w:val="a3"/>
        <w:jc w:val="center"/>
        <w:rPr>
          <w:b/>
          <w:bCs/>
          <w:sz w:val="28"/>
          <w:szCs w:val="28"/>
        </w:rPr>
      </w:pPr>
      <w:r>
        <w:rPr>
          <w:b/>
          <w:bCs/>
          <w:sz w:val="28"/>
          <w:szCs w:val="28"/>
        </w:rPr>
        <w:t>«</w:t>
      </w:r>
      <w:proofErr w:type="spellStart"/>
      <w:r>
        <w:rPr>
          <w:b/>
          <w:bCs/>
          <w:sz w:val="28"/>
          <w:szCs w:val="28"/>
        </w:rPr>
        <w:t>Общетранспортн</w:t>
      </w:r>
      <w:r w:rsidR="006A118E">
        <w:rPr>
          <w:b/>
          <w:bCs/>
          <w:sz w:val="28"/>
          <w:szCs w:val="28"/>
        </w:rPr>
        <w:t>ая</w:t>
      </w:r>
      <w:proofErr w:type="spellEnd"/>
      <w:r w:rsidR="00A2353B" w:rsidRPr="00A2353B">
        <w:rPr>
          <w:b/>
          <w:bCs/>
          <w:sz w:val="28"/>
          <w:szCs w:val="28"/>
        </w:rPr>
        <w:t xml:space="preserve"> практик</w:t>
      </w:r>
      <w:r w:rsidR="006A118E">
        <w:rPr>
          <w:b/>
          <w:bCs/>
          <w:sz w:val="28"/>
          <w:szCs w:val="28"/>
        </w:rPr>
        <w:t>а</w:t>
      </w:r>
      <w:r w:rsidR="00A2353B" w:rsidRPr="00A2353B">
        <w:rPr>
          <w:b/>
          <w:bCs/>
          <w:sz w:val="28"/>
          <w:szCs w:val="28"/>
        </w:rPr>
        <w:t>»</w:t>
      </w:r>
    </w:p>
    <w:p w14:paraId="4AAF9251" w14:textId="02324A1F" w:rsidR="00936041" w:rsidRDefault="00CF7F8A" w:rsidP="00086F16">
      <w:pPr>
        <w:spacing w:before="240" w:line="240" w:lineRule="auto"/>
        <w:ind w:firstLine="709"/>
        <w:jc w:val="center"/>
        <w:rPr>
          <w:rFonts w:ascii="Times New Roman" w:hAnsi="Times New Roman" w:cs="Times New Roman"/>
          <w:b/>
          <w:noProof/>
          <w:sz w:val="24"/>
          <w:szCs w:val="24"/>
        </w:rPr>
      </w:pPr>
      <w:r w:rsidRPr="00CF7F8A">
        <w:rPr>
          <w:rFonts w:ascii="Times New Roman" w:hAnsi="Times New Roman" w:cs="Times New Roman"/>
          <w:b/>
          <w:noProof/>
          <w:sz w:val="24"/>
          <w:szCs w:val="24"/>
        </w:rPr>
        <w:t>Образец оформления</w:t>
      </w:r>
      <w:r w:rsidR="00936041" w:rsidRPr="00CF7F8A">
        <w:rPr>
          <w:rFonts w:ascii="Times New Roman" w:hAnsi="Times New Roman" w:cs="Times New Roman"/>
          <w:b/>
          <w:noProof/>
          <w:sz w:val="24"/>
          <w:szCs w:val="24"/>
        </w:rPr>
        <w:t xml:space="preserve"> титульного листа отчета по практике</w:t>
      </w:r>
    </w:p>
    <w:p w14:paraId="5E524813" w14:textId="77777777" w:rsidR="003B3483" w:rsidRPr="00CF7F8A" w:rsidRDefault="003B3483" w:rsidP="00086F16">
      <w:pPr>
        <w:spacing w:before="240" w:line="240" w:lineRule="auto"/>
        <w:ind w:firstLine="709"/>
        <w:jc w:val="center"/>
        <w:rPr>
          <w:rFonts w:ascii="Times New Roman" w:hAnsi="Times New Roman" w:cs="Times New Roman"/>
          <w:b/>
          <w:noProof/>
          <w:sz w:val="24"/>
          <w:szCs w:val="24"/>
        </w:rPr>
      </w:pPr>
    </w:p>
    <w:p w14:paraId="4C8CFA14" w14:textId="77777777" w:rsidR="00936041" w:rsidRDefault="00936041" w:rsidP="00936041">
      <w:pPr>
        <w:pStyle w:val="a3"/>
        <w:jc w:val="center"/>
      </w:pPr>
      <w:r>
        <w:t>МИНИСТЕРСТВО ТРАНСПОРТА РОССИЙСКОЙ ФЕДЕРАЦИИ</w:t>
      </w:r>
    </w:p>
    <w:p w14:paraId="5762A423" w14:textId="77777777" w:rsidR="00936041" w:rsidRDefault="00936041" w:rsidP="00936041">
      <w:pPr>
        <w:pStyle w:val="a3"/>
        <w:jc w:val="center"/>
      </w:pPr>
      <w:r>
        <w:t>ФЕДЕРАЛЬНОЕ ГОСУДАРСТВЕННОЕ АВТОНОМНОЕ ОБРАЗОВАТЕЛЬНОЕ УЧРЕЖДЕНИЕ ВЫСШЕГО ОБРАЗОВАНИЯ</w:t>
      </w:r>
    </w:p>
    <w:p w14:paraId="7E3FA881" w14:textId="77777777" w:rsidR="00936041" w:rsidRDefault="00936041" w:rsidP="00936041">
      <w:pPr>
        <w:pStyle w:val="a3"/>
        <w:jc w:val="center"/>
      </w:pPr>
      <w:r>
        <w:t>«РОССИЙСКИЙ УНИВЕРСИТЕТ ТРАНСПОРТА» РУТ (МИИТ)»</w:t>
      </w:r>
    </w:p>
    <w:p w14:paraId="394F8845" w14:textId="77777777" w:rsidR="00936041" w:rsidRDefault="00936041" w:rsidP="00936041">
      <w:pPr>
        <w:pStyle w:val="a3"/>
        <w:jc w:val="center"/>
      </w:pPr>
    </w:p>
    <w:p w14:paraId="3B2B9F80" w14:textId="77777777" w:rsidR="00936041" w:rsidRDefault="00936041" w:rsidP="00936041">
      <w:pPr>
        <w:pStyle w:val="a3"/>
        <w:jc w:val="center"/>
      </w:pPr>
      <w:r>
        <w:t>Кафедра «Логистические транспортные системы и технологии»</w:t>
      </w:r>
    </w:p>
    <w:p w14:paraId="003F496A" w14:textId="77777777" w:rsidR="00936041" w:rsidRDefault="00936041" w:rsidP="00936041">
      <w:pPr>
        <w:pStyle w:val="a3"/>
        <w:tabs>
          <w:tab w:val="left" w:pos="2880"/>
        </w:tabs>
        <w:jc w:val="center"/>
      </w:pPr>
    </w:p>
    <w:p w14:paraId="16F009FA" w14:textId="77777777" w:rsidR="00936041" w:rsidRPr="00936041" w:rsidRDefault="00936041" w:rsidP="00936041">
      <w:pPr>
        <w:pStyle w:val="a3"/>
        <w:tabs>
          <w:tab w:val="left" w:pos="2880"/>
        </w:tabs>
        <w:jc w:val="center"/>
        <w:rPr>
          <w:b/>
        </w:rPr>
      </w:pPr>
      <w:r w:rsidRPr="00936041">
        <w:rPr>
          <w:b/>
        </w:rPr>
        <w:t>ОТЧЕТ ПО</w:t>
      </w:r>
    </w:p>
    <w:p w14:paraId="11BB8495" w14:textId="4920B362" w:rsidR="00936041" w:rsidRPr="00936041" w:rsidRDefault="003B3483" w:rsidP="00936041">
      <w:pPr>
        <w:pStyle w:val="a3"/>
        <w:jc w:val="center"/>
        <w:rPr>
          <w:b/>
        </w:rPr>
      </w:pPr>
      <w:r>
        <w:rPr>
          <w:b/>
        </w:rPr>
        <w:t>ОБЩЕТРАНСПОРТНОЙ</w:t>
      </w:r>
      <w:r w:rsidR="00936041" w:rsidRPr="00936041">
        <w:rPr>
          <w:b/>
        </w:rPr>
        <w:t xml:space="preserve"> ПРАКТИКЕ</w:t>
      </w:r>
    </w:p>
    <w:p w14:paraId="61D9F1EB" w14:textId="77777777" w:rsidR="00936041" w:rsidRDefault="00936041" w:rsidP="00936041">
      <w:pPr>
        <w:pStyle w:val="a3"/>
      </w:pPr>
    </w:p>
    <w:p w14:paraId="0122B3B3" w14:textId="77777777" w:rsidR="00936041" w:rsidRDefault="00936041" w:rsidP="00936041">
      <w:pPr>
        <w:pStyle w:val="a3"/>
      </w:pPr>
      <w:r>
        <w:t>по направлению 23.0</w:t>
      </w:r>
      <w:r w:rsidR="004333D2">
        <w:t>5</w:t>
      </w:r>
      <w:r>
        <w:t>.0</w:t>
      </w:r>
      <w:r w:rsidR="004333D2">
        <w:t>4</w:t>
      </w:r>
      <w:r>
        <w:t xml:space="preserve"> «</w:t>
      </w:r>
      <w:r w:rsidR="004333D2" w:rsidRPr="004333D2">
        <w:t>Эксплуатация железных дорог</w:t>
      </w:r>
      <w:r>
        <w:t xml:space="preserve">» </w:t>
      </w:r>
    </w:p>
    <w:p w14:paraId="2B54923A" w14:textId="77777777" w:rsidR="00936041" w:rsidRDefault="00936041" w:rsidP="00936041">
      <w:pPr>
        <w:pStyle w:val="a3"/>
      </w:pPr>
      <w:r>
        <w:t xml:space="preserve">Место прохождения практики ______ </w:t>
      </w:r>
    </w:p>
    <w:p w14:paraId="667A7763" w14:textId="77777777" w:rsidR="00936041" w:rsidRDefault="00936041" w:rsidP="00936041">
      <w:pPr>
        <w:pStyle w:val="a3"/>
      </w:pPr>
      <w:r>
        <w:t xml:space="preserve">Студента (ФИО) группы _________________ </w:t>
      </w:r>
    </w:p>
    <w:p w14:paraId="0342FEC7" w14:textId="77777777" w:rsidR="00936041" w:rsidRDefault="00936041" w:rsidP="00936041">
      <w:pPr>
        <w:pStyle w:val="a3"/>
      </w:pPr>
      <w:r>
        <w:t xml:space="preserve">Руководитель практики </w:t>
      </w:r>
    </w:p>
    <w:p w14:paraId="3C34C001" w14:textId="77777777" w:rsidR="00936041" w:rsidRDefault="00936041" w:rsidP="00936041">
      <w:pPr>
        <w:pStyle w:val="a3"/>
      </w:pPr>
      <w:r>
        <w:t xml:space="preserve">от кафедры ____________________________________ </w:t>
      </w:r>
    </w:p>
    <w:p w14:paraId="4EB6CA8B" w14:textId="77777777" w:rsidR="00936041" w:rsidRDefault="00936041" w:rsidP="00936041">
      <w:pPr>
        <w:pStyle w:val="a3"/>
      </w:pPr>
      <w:r>
        <w:t xml:space="preserve">(должность, ФИО) </w:t>
      </w:r>
    </w:p>
    <w:p w14:paraId="558521B8" w14:textId="77777777" w:rsidR="00936041" w:rsidRDefault="00936041" w:rsidP="00936041">
      <w:pPr>
        <w:pStyle w:val="a3"/>
      </w:pPr>
      <w:r>
        <w:t xml:space="preserve">Руководитель практики </w:t>
      </w:r>
    </w:p>
    <w:p w14:paraId="6F6B66E8" w14:textId="77777777" w:rsidR="00936041" w:rsidRDefault="00936041" w:rsidP="00936041">
      <w:pPr>
        <w:pStyle w:val="a3"/>
      </w:pPr>
      <w:r>
        <w:t xml:space="preserve">от предприятия (организации)____________________ </w:t>
      </w:r>
    </w:p>
    <w:p w14:paraId="0657D509" w14:textId="77777777" w:rsidR="00936041" w:rsidRDefault="00936041" w:rsidP="00936041">
      <w:pPr>
        <w:pStyle w:val="a3"/>
      </w:pPr>
      <w:r>
        <w:t xml:space="preserve">(должность, ФИО) </w:t>
      </w:r>
    </w:p>
    <w:p w14:paraId="430F4C63" w14:textId="77777777" w:rsidR="00936041" w:rsidRDefault="00936041" w:rsidP="00936041">
      <w:pPr>
        <w:pStyle w:val="a3"/>
      </w:pPr>
    </w:p>
    <w:p w14:paraId="3CF248CF" w14:textId="77777777" w:rsidR="00936041" w:rsidRDefault="00936041" w:rsidP="00936041">
      <w:pPr>
        <w:pStyle w:val="a3"/>
      </w:pPr>
    </w:p>
    <w:p w14:paraId="35DFF4AF" w14:textId="17B1102D" w:rsidR="00936041" w:rsidRDefault="00936041" w:rsidP="00936041">
      <w:pPr>
        <w:pStyle w:val="a3"/>
        <w:jc w:val="center"/>
      </w:pPr>
      <w:r>
        <w:t>Москва 20</w:t>
      </w:r>
      <w:r w:rsidR="00A2353B">
        <w:t>2</w:t>
      </w:r>
      <w:r w:rsidR="00C567E9">
        <w:t>5</w:t>
      </w:r>
    </w:p>
    <w:p w14:paraId="2B3687C9" w14:textId="77777777" w:rsidR="00634B1A" w:rsidRPr="002F0E85" w:rsidRDefault="00634B1A" w:rsidP="00634B1A">
      <w:pPr>
        <w:spacing w:before="240" w:line="240" w:lineRule="auto"/>
        <w:ind w:firstLine="709"/>
        <w:jc w:val="center"/>
        <w:rPr>
          <w:rFonts w:ascii="Times New Roman" w:hAnsi="Times New Roman" w:cs="Times New Roman"/>
          <w:b/>
          <w:noProof/>
          <w:sz w:val="24"/>
          <w:szCs w:val="24"/>
        </w:rPr>
      </w:pPr>
      <w:r w:rsidRPr="002F0E85">
        <w:rPr>
          <w:rFonts w:ascii="Times New Roman" w:hAnsi="Times New Roman" w:cs="Times New Roman"/>
          <w:b/>
          <w:noProof/>
          <w:sz w:val="24"/>
          <w:szCs w:val="24"/>
        </w:rPr>
        <w:lastRenderedPageBreak/>
        <w:t>Бланк индивидуального задания на практику</w:t>
      </w:r>
    </w:p>
    <w:p w14:paraId="6603E28D" w14:textId="77777777" w:rsidR="00634B1A" w:rsidRPr="003D6413" w:rsidRDefault="00634B1A" w:rsidP="00634B1A">
      <w:pPr>
        <w:pStyle w:val="a4"/>
        <w:spacing w:line="276" w:lineRule="auto"/>
        <w:ind w:left="0"/>
        <w:jc w:val="center"/>
        <w:rPr>
          <w:b/>
          <w:sz w:val="28"/>
          <w:szCs w:val="28"/>
        </w:rPr>
      </w:pPr>
    </w:p>
    <w:p w14:paraId="3E172A14" w14:textId="77777777" w:rsidR="00634B1A" w:rsidRPr="002F0E85" w:rsidRDefault="00634B1A" w:rsidP="00634B1A">
      <w:pPr>
        <w:pStyle w:val="a3"/>
      </w:pPr>
      <w:r w:rsidRPr="002F0E85">
        <w:t>Фамилия, имя, отчество обучающегося: ________________________________</w:t>
      </w:r>
      <w:r>
        <w:t>___________</w:t>
      </w:r>
    </w:p>
    <w:p w14:paraId="19B6242C" w14:textId="77777777" w:rsidR="00634B1A" w:rsidRPr="002F0E85" w:rsidRDefault="00634B1A" w:rsidP="00634B1A">
      <w:pPr>
        <w:pStyle w:val="a3"/>
      </w:pPr>
      <w:r w:rsidRPr="002F0E85">
        <w:t>Специальность / направление подготовки: ______________________________</w:t>
      </w:r>
      <w:r>
        <w:t>___________</w:t>
      </w:r>
    </w:p>
    <w:p w14:paraId="7B967CD4" w14:textId="77777777" w:rsidR="00634B1A" w:rsidRPr="002F0E85" w:rsidRDefault="00634B1A" w:rsidP="00634B1A">
      <w:pPr>
        <w:pStyle w:val="a3"/>
      </w:pPr>
      <w:r w:rsidRPr="002F0E85">
        <w:t>Специализация / профиль: ___________________________________________</w:t>
      </w:r>
      <w:r>
        <w:t>___________</w:t>
      </w:r>
    </w:p>
    <w:p w14:paraId="573FD0D8" w14:textId="77777777" w:rsidR="00634B1A" w:rsidRPr="002F0E85" w:rsidRDefault="00634B1A" w:rsidP="00634B1A">
      <w:pPr>
        <w:pStyle w:val="a3"/>
      </w:pPr>
      <w:r w:rsidRPr="002F0E85">
        <w:t>__________________________________________________________________</w:t>
      </w:r>
      <w:r>
        <w:t>___________</w:t>
      </w:r>
    </w:p>
    <w:p w14:paraId="463BC3D0" w14:textId="77777777" w:rsidR="00634B1A" w:rsidRPr="002F0E85" w:rsidRDefault="00634B1A" w:rsidP="00634B1A">
      <w:pPr>
        <w:pStyle w:val="a3"/>
      </w:pPr>
      <w:r w:rsidRPr="002F0E85">
        <w:t>Учебная группа: ___________________________________________________</w:t>
      </w:r>
      <w:r>
        <w:t>___________</w:t>
      </w:r>
    </w:p>
    <w:p w14:paraId="7DD3D821" w14:textId="77777777" w:rsidR="00634B1A" w:rsidRPr="002F0E85" w:rsidRDefault="00634B1A" w:rsidP="00634B1A">
      <w:pPr>
        <w:pStyle w:val="a3"/>
      </w:pPr>
      <w:r w:rsidRPr="002F0E85">
        <w:t>Вид практики: _____________________________________________________</w:t>
      </w:r>
      <w:r>
        <w:t>__________</w:t>
      </w:r>
    </w:p>
    <w:p w14:paraId="43175476" w14:textId="77777777" w:rsidR="00634B1A" w:rsidRPr="002F0E85" w:rsidRDefault="00634B1A" w:rsidP="00634B1A">
      <w:pPr>
        <w:pStyle w:val="a3"/>
      </w:pPr>
      <w:r w:rsidRPr="002F0E85">
        <w:t>Срок прохождения практики: ________________________________________</w:t>
      </w:r>
      <w:r>
        <w:t>__________</w:t>
      </w:r>
    </w:p>
    <w:p w14:paraId="7110110D" w14:textId="77777777" w:rsidR="00634B1A" w:rsidRPr="002F0E85" w:rsidRDefault="00634B1A" w:rsidP="00634B1A">
      <w:pPr>
        <w:pStyle w:val="a3"/>
      </w:pPr>
      <w:r w:rsidRPr="002F0E85">
        <w:t>Объект практики: __________________________________________________</w:t>
      </w:r>
      <w:r>
        <w:t>__________</w:t>
      </w:r>
    </w:p>
    <w:tbl>
      <w:tblPr>
        <w:tblStyle w:val="a5"/>
        <w:tblW w:w="9351" w:type="dxa"/>
        <w:tblInd w:w="0" w:type="dxa"/>
        <w:tblLayout w:type="fixed"/>
        <w:tblLook w:val="04A0" w:firstRow="1" w:lastRow="0" w:firstColumn="1" w:lastColumn="0" w:noHBand="0" w:noVBand="1"/>
      </w:tblPr>
      <w:tblGrid>
        <w:gridCol w:w="562"/>
        <w:gridCol w:w="4962"/>
        <w:gridCol w:w="3827"/>
      </w:tblGrid>
      <w:tr w:rsidR="00634B1A" w14:paraId="4D1C4D05" w14:textId="77777777" w:rsidTr="002A4687">
        <w:tc>
          <w:tcPr>
            <w:tcW w:w="562" w:type="dxa"/>
          </w:tcPr>
          <w:p w14:paraId="106B05EE" w14:textId="77777777" w:rsidR="00634B1A" w:rsidRPr="002F0E85" w:rsidRDefault="00634B1A" w:rsidP="002A4687">
            <w:pPr>
              <w:pStyle w:val="a3"/>
            </w:pPr>
            <w:r w:rsidRPr="002F0E85">
              <w:t>№</w:t>
            </w:r>
          </w:p>
        </w:tc>
        <w:tc>
          <w:tcPr>
            <w:tcW w:w="4962" w:type="dxa"/>
          </w:tcPr>
          <w:p w14:paraId="74CF25A5" w14:textId="77777777" w:rsidR="00634B1A" w:rsidRPr="002F0E85" w:rsidRDefault="00634B1A" w:rsidP="002A4687">
            <w:pPr>
              <w:pStyle w:val="a3"/>
            </w:pPr>
            <w:r w:rsidRPr="002F0E85">
              <w:t>Вид рабочей деятельности обучающегося</w:t>
            </w:r>
          </w:p>
        </w:tc>
        <w:tc>
          <w:tcPr>
            <w:tcW w:w="3827" w:type="dxa"/>
          </w:tcPr>
          <w:p w14:paraId="49E40EE5" w14:textId="77777777" w:rsidR="00634B1A" w:rsidRPr="002F0E85" w:rsidRDefault="00634B1A" w:rsidP="002A4687">
            <w:pPr>
              <w:pStyle w:val="a3"/>
            </w:pPr>
            <w:r w:rsidRPr="002F0E85">
              <w:t xml:space="preserve">Освоенные компетенции в соответствии с программой практики </w:t>
            </w:r>
          </w:p>
        </w:tc>
      </w:tr>
      <w:tr w:rsidR="00634B1A" w14:paraId="7C163944" w14:textId="77777777" w:rsidTr="002A4687">
        <w:tc>
          <w:tcPr>
            <w:tcW w:w="562" w:type="dxa"/>
          </w:tcPr>
          <w:p w14:paraId="51C38CE3" w14:textId="77777777" w:rsidR="00634B1A" w:rsidRPr="002F0E85" w:rsidRDefault="00634B1A" w:rsidP="002A4687">
            <w:pPr>
              <w:pStyle w:val="a3"/>
            </w:pPr>
          </w:p>
        </w:tc>
        <w:tc>
          <w:tcPr>
            <w:tcW w:w="4962" w:type="dxa"/>
          </w:tcPr>
          <w:p w14:paraId="5600B2A9" w14:textId="77777777" w:rsidR="00634B1A" w:rsidRPr="002F0E85" w:rsidRDefault="00634B1A" w:rsidP="002A4687">
            <w:pPr>
              <w:pStyle w:val="a3"/>
            </w:pPr>
          </w:p>
        </w:tc>
        <w:tc>
          <w:tcPr>
            <w:tcW w:w="3827" w:type="dxa"/>
          </w:tcPr>
          <w:p w14:paraId="73D2E132" w14:textId="77777777" w:rsidR="00634B1A" w:rsidRPr="002F0E85" w:rsidRDefault="00634B1A" w:rsidP="002A4687">
            <w:pPr>
              <w:pStyle w:val="a3"/>
            </w:pPr>
          </w:p>
        </w:tc>
      </w:tr>
      <w:tr w:rsidR="00634B1A" w14:paraId="031BA414" w14:textId="77777777" w:rsidTr="002A4687">
        <w:tc>
          <w:tcPr>
            <w:tcW w:w="562" w:type="dxa"/>
          </w:tcPr>
          <w:p w14:paraId="7B9FDA83" w14:textId="77777777" w:rsidR="00634B1A" w:rsidRPr="002F0E85" w:rsidRDefault="00634B1A" w:rsidP="002A4687">
            <w:pPr>
              <w:pStyle w:val="a3"/>
            </w:pPr>
          </w:p>
        </w:tc>
        <w:tc>
          <w:tcPr>
            <w:tcW w:w="4962" w:type="dxa"/>
          </w:tcPr>
          <w:p w14:paraId="3E8EDAB0" w14:textId="77777777" w:rsidR="00634B1A" w:rsidRPr="002F0E85" w:rsidRDefault="00634B1A" w:rsidP="002A4687">
            <w:pPr>
              <w:pStyle w:val="a3"/>
            </w:pPr>
          </w:p>
        </w:tc>
        <w:tc>
          <w:tcPr>
            <w:tcW w:w="3827" w:type="dxa"/>
          </w:tcPr>
          <w:p w14:paraId="09685899" w14:textId="77777777" w:rsidR="00634B1A" w:rsidRPr="002F0E85" w:rsidRDefault="00634B1A" w:rsidP="002A4687">
            <w:pPr>
              <w:pStyle w:val="a3"/>
            </w:pPr>
          </w:p>
        </w:tc>
      </w:tr>
      <w:tr w:rsidR="00634B1A" w14:paraId="279F70A3" w14:textId="77777777" w:rsidTr="002A4687">
        <w:tc>
          <w:tcPr>
            <w:tcW w:w="562" w:type="dxa"/>
          </w:tcPr>
          <w:p w14:paraId="5672331C" w14:textId="77777777" w:rsidR="00634B1A" w:rsidRPr="002F0E85" w:rsidRDefault="00634B1A" w:rsidP="002A4687">
            <w:pPr>
              <w:pStyle w:val="a3"/>
            </w:pPr>
          </w:p>
        </w:tc>
        <w:tc>
          <w:tcPr>
            <w:tcW w:w="4962" w:type="dxa"/>
          </w:tcPr>
          <w:p w14:paraId="761F9A94" w14:textId="77777777" w:rsidR="00634B1A" w:rsidRPr="002F0E85" w:rsidRDefault="00634B1A" w:rsidP="002A4687">
            <w:pPr>
              <w:pStyle w:val="a3"/>
            </w:pPr>
          </w:p>
        </w:tc>
        <w:tc>
          <w:tcPr>
            <w:tcW w:w="3827" w:type="dxa"/>
          </w:tcPr>
          <w:p w14:paraId="357A15B4" w14:textId="77777777" w:rsidR="00634B1A" w:rsidRPr="002F0E85" w:rsidRDefault="00634B1A" w:rsidP="002A4687">
            <w:pPr>
              <w:pStyle w:val="a3"/>
            </w:pPr>
          </w:p>
        </w:tc>
      </w:tr>
      <w:tr w:rsidR="00634B1A" w14:paraId="0FFD8E28" w14:textId="77777777" w:rsidTr="002A4687">
        <w:tc>
          <w:tcPr>
            <w:tcW w:w="562" w:type="dxa"/>
          </w:tcPr>
          <w:p w14:paraId="2AB0D351" w14:textId="77777777" w:rsidR="00634B1A" w:rsidRPr="002F0E85" w:rsidRDefault="00634B1A" w:rsidP="002A4687">
            <w:pPr>
              <w:pStyle w:val="a3"/>
            </w:pPr>
          </w:p>
        </w:tc>
        <w:tc>
          <w:tcPr>
            <w:tcW w:w="4962" w:type="dxa"/>
          </w:tcPr>
          <w:p w14:paraId="5CA78372" w14:textId="77777777" w:rsidR="00634B1A" w:rsidRPr="002F0E85" w:rsidRDefault="00634B1A" w:rsidP="002A4687">
            <w:pPr>
              <w:pStyle w:val="a3"/>
            </w:pPr>
          </w:p>
        </w:tc>
        <w:tc>
          <w:tcPr>
            <w:tcW w:w="3827" w:type="dxa"/>
          </w:tcPr>
          <w:p w14:paraId="216A8F06" w14:textId="77777777" w:rsidR="00634B1A" w:rsidRPr="002F0E85" w:rsidRDefault="00634B1A" w:rsidP="002A4687">
            <w:pPr>
              <w:pStyle w:val="a3"/>
            </w:pPr>
          </w:p>
        </w:tc>
      </w:tr>
      <w:tr w:rsidR="00634B1A" w14:paraId="5F7C8F3B" w14:textId="77777777" w:rsidTr="002A4687">
        <w:tc>
          <w:tcPr>
            <w:tcW w:w="562" w:type="dxa"/>
          </w:tcPr>
          <w:p w14:paraId="0D43581F" w14:textId="77777777" w:rsidR="00634B1A" w:rsidRPr="002F0E85" w:rsidRDefault="00634B1A" w:rsidP="002A4687">
            <w:pPr>
              <w:pStyle w:val="a3"/>
            </w:pPr>
          </w:p>
        </w:tc>
        <w:tc>
          <w:tcPr>
            <w:tcW w:w="4962" w:type="dxa"/>
          </w:tcPr>
          <w:p w14:paraId="6B984A97" w14:textId="77777777" w:rsidR="00634B1A" w:rsidRPr="002F0E85" w:rsidRDefault="00634B1A" w:rsidP="002A4687">
            <w:pPr>
              <w:pStyle w:val="a3"/>
            </w:pPr>
          </w:p>
        </w:tc>
        <w:tc>
          <w:tcPr>
            <w:tcW w:w="3827" w:type="dxa"/>
          </w:tcPr>
          <w:p w14:paraId="4C727EF0" w14:textId="77777777" w:rsidR="00634B1A" w:rsidRPr="002F0E85" w:rsidRDefault="00634B1A" w:rsidP="002A4687">
            <w:pPr>
              <w:pStyle w:val="a3"/>
            </w:pPr>
          </w:p>
        </w:tc>
      </w:tr>
    </w:tbl>
    <w:p w14:paraId="488FC6AA" w14:textId="77777777" w:rsidR="00634B1A" w:rsidRPr="002F0E85" w:rsidRDefault="00634B1A" w:rsidP="00634B1A">
      <w:pPr>
        <w:pStyle w:val="a3"/>
      </w:pPr>
    </w:p>
    <w:p w14:paraId="4EC547BE" w14:textId="77777777" w:rsidR="00634B1A" w:rsidRPr="002F0E85" w:rsidRDefault="00634B1A" w:rsidP="00634B1A">
      <w:pPr>
        <w:pStyle w:val="a3"/>
      </w:pPr>
      <w:r w:rsidRPr="002F0E85">
        <w:t xml:space="preserve">Руководитель практики                                  </w:t>
      </w:r>
    </w:p>
    <w:p w14:paraId="015E11A7" w14:textId="77777777" w:rsidR="00634B1A" w:rsidRPr="002F0E85" w:rsidRDefault="00634B1A" w:rsidP="00634B1A">
      <w:pPr>
        <w:pStyle w:val="a3"/>
      </w:pPr>
      <w:r w:rsidRPr="002F0E85">
        <w:t xml:space="preserve">от университета          </w:t>
      </w:r>
      <w:r>
        <w:t xml:space="preserve">                    </w:t>
      </w:r>
      <w:r w:rsidRPr="002F0E85">
        <w:t xml:space="preserve">___________                                </w:t>
      </w:r>
      <w:r>
        <w:t xml:space="preserve">                     </w:t>
      </w:r>
      <w:r w:rsidRPr="002F0E85">
        <w:t xml:space="preserve"> ФИО          </w:t>
      </w:r>
    </w:p>
    <w:p w14:paraId="10D7EE0A" w14:textId="77777777" w:rsidR="00634B1A" w:rsidRPr="002F0E85" w:rsidRDefault="00634B1A" w:rsidP="00634B1A">
      <w:pPr>
        <w:pStyle w:val="a3"/>
      </w:pPr>
      <w:r w:rsidRPr="002F0E85">
        <w:t xml:space="preserve">                                                          </w:t>
      </w:r>
      <w:r>
        <w:t xml:space="preserve"> </w:t>
      </w:r>
      <w:r w:rsidRPr="002F0E85">
        <w:t xml:space="preserve"> (</w:t>
      </w:r>
      <w:proofErr w:type="gramStart"/>
      <w:r w:rsidRPr="002F0E85">
        <w:t xml:space="preserve">подпись)   </w:t>
      </w:r>
      <w:proofErr w:type="gramEnd"/>
      <w:r w:rsidRPr="002F0E85">
        <w:t xml:space="preserve">                  </w:t>
      </w:r>
      <w:r>
        <w:t xml:space="preserve">                                </w:t>
      </w:r>
      <w:r w:rsidRPr="002F0E85">
        <w:t xml:space="preserve">(должность) </w:t>
      </w:r>
      <w:r>
        <w:t xml:space="preserve">  </w:t>
      </w:r>
    </w:p>
    <w:p w14:paraId="46D3BC37" w14:textId="77777777" w:rsidR="00634B1A" w:rsidRPr="002F0E85" w:rsidRDefault="00634B1A" w:rsidP="00634B1A">
      <w:pPr>
        <w:pStyle w:val="a3"/>
      </w:pPr>
    </w:p>
    <w:p w14:paraId="43E8735E" w14:textId="77777777" w:rsidR="00634B1A" w:rsidRDefault="00634B1A" w:rsidP="00634B1A">
      <w:pPr>
        <w:pStyle w:val="a3"/>
        <w:jc w:val="center"/>
        <w:rPr>
          <w:b/>
          <w:bCs/>
          <w:sz w:val="28"/>
          <w:szCs w:val="28"/>
        </w:rPr>
      </w:pPr>
    </w:p>
    <w:p w14:paraId="479EB62A" w14:textId="794775B8" w:rsidR="00634B1A" w:rsidRDefault="00634B1A" w:rsidP="00634B1A">
      <w:pPr>
        <w:pStyle w:val="a3"/>
        <w:jc w:val="center"/>
        <w:rPr>
          <w:b/>
          <w:bCs/>
          <w:sz w:val="28"/>
          <w:szCs w:val="28"/>
        </w:rPr>
      </w:pPr>
    </w:p>
    <w:p w14:paraId="457C0450" w14:textId="41BE3D44" w:rsidR="00634B1A" w:rsidRDefault="00634B1A" w:rsidP="00634B1A">
      <w:pPr>
        <w:pStyle w:val="a3"/>
        <w:jc w:val="center"/>
        <w:rPr>
          <w:b/>
          <w:bCs/>
          <w:sz w:val="28"/>
          <w:szCs w:val="28"/>
        </w:rPr>
      </w:pPr>
    </w:p>
    <w:p w14:paraId="3A412921" w14:textId="70D39F24" w:rsidR="00634B1A" w:rsidRDefault="00634B1A" w:rsidP="00634B1A">
      <w:pPr>
        <w:pStyle w:val="a3"/>
        <w:jc w:val="center"/>
        <w:rPr>
          <w:b/>
          <w:bCs/>
          <w:sz w:val="28"/>
          <w:szCs w:val="28"/>
        </w:rPr>
      </w:pPr>
    </w:p>
    <w:p w14:paraId="018D2536" w14:textId="77777777" w:rsidR="00634B1A" w:rsidRDefault="00634B1A" w:rsidP="00634B1A">
      <w:pPr>
        <w:pStyle w:val="a3"/>
        <w:jc w:val="center"/>
        <w:rPr>
          <w:b/>
          <w:bCs/>
          <w:sz w:val="28"/>
          <w:szCs w:val="28"/>
        </w:rPr>
      </w:pPr>
      <w:bookmarkStart w:id="0" w:name="_GoBack"/>
      <w:bookmarkEnd w:id="0"/>
    </w:p>
    <w:p w14:paraId="2EBF3B02" w14:textId="77777777" w:rsidR="00634B1A" w:rsidRDefault="00634B1A" w:rsidP="00634B1A">
      <w:pPr>
        <w:pStyle w:val="a3"/>
        <w:jc w:val="center"/>
        <w:rPr>
          <w:b/>
          <w:bCs/>
          <w:sz w:val="28"/>
          <w:szCs w:val="28"/>
        </w:rPr>
      </w:pPr>
    </w:p>
    <w:p w14:paraId="6BBA9BFD" w14:textId="5A08A968" w:rsidR="00936041" w:rsidRDefault="00936041" w:rsidP="00CF7F8A">
      <w:pPr>
        <w:spacing w:before="240" w:line="240" w:lineRule="auto"/>
        <w:ind w:firstLine="709"/>
        <w:jc w:val="center"/>
        <w:rPr>
          <w:rFonts w:ascii="Times New Roman" w:hAnsi="Times New Roman" w:cs="Times New Roman"/>
          <w:b/>
          <w:noProof/>
          <w:sz w:val="24"/>
          <w:szCs w:val="24"/>
        </w:rPr>
      </w:pPr>
      <w:r w:rsidRPr="00CF7F8A">
        <w:rPr>
          <w:rFonts w:ascii="Times New Roman" w:hAnsi="Times New Roman" w:cs="Times New Roman"/>
          <w:b/>
          <w:noProof/>
          <w:sz w:val="24"/>
          <w:szCs w:val="24"/>
        </w:rPr>
        <w:lastRenderedPageBreak/>
        <w:t>Примерн</w:t>
      </w:r>
      <w:r w:rsidR="003921F3">
        <w:rPr>
          <w:rFonts w:ascii="Times New Roman" w:hAnsi="Times New Roman" w:cs="Times New Roman"/>
          <w:b/>
          <w:noProof/>
          <w:sz w:val="24"/>
          <w:szCs w:val="24"/>
        </w:rPr>
        <w:t>ая структура отчета по практике</w:t>
      </w:r>
    </w:p>
    <w:p w14:paraId="261384A8" w14:textId="555F6A48" w:rsidR="003921F3" w:rsidRDefault="003921F3" w:rsidP="003921F3">
      <w:pPr>
        <w:pStyle w:val="a3"/>
        <w:jc w:val="center"/>
        <w:rPr>
          <w:noProof/>
        </w:rPr>
      </w:pPr>
      <w:r>
        <w:rPr>
          <w:noProof/>
        </w:rPr>
        <w:t>ОАО «Российские железные дороги», Филиал «Центральная дирекция управления движением-структурное подразделение Московская дирекция управления движением, ДС Люблино, ДС Перово:</w:t>
      </w:r>
    </w:p>
    <w:p w14:paraId="487D4072" w14:textId="659C02BA" w:rsidR="003921F3" w:rsidRDefault="003921F3" w:rsidP="003921F3">
      <w:pPr>
        <w:pStyle w:val="a3"/>
        <w:rPr>
          <w:noProof/>
        </w:rPr>
      </w:pPr>
      <w:r>
        <w:rPr>
          <w:noProof/>
        </w:rPr>
        <w:t>ВВЕДЕНИЕ</w:t>
      </w:r>
    </w:p>
    <w:p w14:paraId="7B6E859C" w14:textId="77777777" w:rsidR="005B2923" w:rsidRDefault="005B2923" w:rsidP="005B2923">
      <w:pPr>
        <w:pStyle w:val="a3"/>
      </w:pPr>
      <w:r>
        <w:t>СОДЕРЖАНИЕ</w:t>
      </w:r>
    </w:p>
    <w:p w14:paraId="6830C797" w14:textId="77777777" w:rsidR="003921F3" w:rsidRDefault="003921F3" w:rsidP="003921F3">
      <w:pPr>
        <w:pStyle w:val="a3"/>
        <w:rPr>
          <w:noProof/>
        </w:rPr>
      </w:pPr>
      <w:r>
        <w:t xml:space="preserve">1. </w:t>
      </w:r>
      <w:r>
        <w:rPr>
          <w:noProof/>
        </w:rPr>
        <w:t>Технология работы и техническое обеспечение сортировочной станции, ее назначение</w:t>
      </w:r>
    </w:p>
    <w:p w14:paraId="7B5C0DBD" w14:textId="77777777" w:rsidR="003921F3" w:rsidRDefault="003921F3" w:rsidP="003921F3">
      <w:pPr>
        <w:pStyle w:val="a3"/>
        <w:rPr>
          <w:noProof/>
        </w:rPr>
      </w:pPr>
      <w:r>
        <w:rPr>
          <w:noProof/>
        </w:rPr>
        <w:t>2.</w:t>
      </w:r>
      <w:r>
        <w:t xml:space="preserve"> </w:t>
      </w:r>
      <w:r>
        <w:rPr>
          <w:noProof/>
        </w:rPr>
        <w:t>Схема сортировочной станции и ее влияние на технологию работы в целом и во взаимодействии видов транспорта</w:t>
      </w:r>
    </w:p>
    <w:p w14:paraId="56FE8D9A" w14:textId="0F305826" w:rsidR="003921F3" w:rsidRDefault="003921F3" w:rsidP="003921F3">
      <w:pPr>
        <w:pStyle w:val="a3"/>
        <w:rPr>
          <w:noProof/>
        </w:rPr>
      </w:pPr>
      <w:r>
        <w:rPr>
          <w:noProof/>
        </w:rPr>
        <w:t>3.</w:t>
      </w:r>
      <w:r>
        <w:t xml:space="preserve"> </w:t>
      </w:r>
      <w:r>
        <w:rPr>
          <w:noProof/>
        </w:rPr>
        <w:t>Работа сортировочной горки, горочный цикл, средства механизации, автоматизации, применяемые в производственном процессе</w:t>
      </w:r>
    </w:p>
    <w:p w14:paraId="4CB25171" w14:textId="65697E13" w:rsidR="003921F3" w:rsidRDefault="003921F3" w:rsidP="003921F3">
      <w:pPr>
        <w:pStyle w:val="a3"/>
        <w:rPr>
          <w:noProof/>
        </w:rPr>
      </w:pPr>
      <w:r>
        <w:rPr>
          <w:noProof/>
        </w:rPr>
        <w:t>4. Безопасность движения, экология</w:t>
      </w:r>
    </w:p>
    <w:p w14:paraId="2C289649" w14:textId="66921038" w:rsidR="003921F3" w:rsidRDefault="003921F3" w:rsidP="003921F3">
      <w:pPr>
        <w:pStyle w:val="a3"/>
      </w:pPr>
      <w:r>
        <w:t>5. Перечень выполненных заданий руководителя от организации с полным описанием порядка выполнения и результатов</w:t>
      </w:r>
    </w:p>
    <w:p w14:paraId="2C1A3720" w14:textId="3DA8A50C" w:rsidR="003921F3" w:rsidRDefault="003921F3" w:rsidP="003921F3">
      <w:pPr>
        <w:pStyle w:val="a3"/>
      </w:pPr>
      <w:r>
        <w:t>6. Выводы о приобретенных профессиональных знаниях, навыках и умениях (владениях) в процессе прохождения практики</w:t>
      </w:r>
    </w:p>
    <w:p w14:paraId="04C1A0D8" w14:textId="77777777" w:rsidR="003921F3" w:rsidRDefault="003921F3" w:rsidP="003921F3">
      <w:pPr>
        <w:pStyle w:val="a3"/>
      </w:pPr>
      <w:r>
        <w:t xml:space="preserve">ЗАКЛЮЧЕНИЕ </w:t>
      </w:r>
    </w:p>
    <w:p w14:paraId="13442642" w14:textId="77777777" w:rsidR="003921F3" w:rsidRDefault="003921F3" w:rsidP="003921F3">
      <w:pPr>
        <w:pStyle w:val="a3"/>
      </w:pPr>
      <w:r>
        <w:t xml:space="preserve">СПИСОК ИСПОЛЬЗОВАННЫХ ИСТОЧНИКОВ </w:t>
      </w:r>
    </w:p>
    <w:p w14:paraId="66CD21D8" w14:textId="77777777" w:rsidR="005B2923" w:rsidRDefault="005B2923" w:rsidP="003921F3">
      <w:pPr>
        <w:pStyle w:val="a3"/>
        <w:jc w:val="center"/>
        <w:rPr>
          <w:noProof/>
        </w:rPr>
      </w:pPr>
    </w:p>
    <w:p w14:paraId="52CE1EEA" w14:textId="5B0B97D8" w:rsidR="003921F3" w:rsidRDefault="003921F3" w:rsidP="003921F3">
      <w:pPr>
        <w:pStyle w:val="a3"/>
        <w:jc w:val="center"/>
        <w:rPr>
          <w:noProof/>
        </w:rPr>
      </w:pPr>
      <w:r>
        <w:rPr>
          <w:noProof/>
        </w:rPr>
        <w:t>ОАО «Российские железные дороги», Московско-Курский центр организации работы железнодорожных станций, ДС Москва-Пассажирская-Павелецкая:</w:t>
      </w:r>
    </w:p>
    <w:p w14:paraId="540AB327" w14:textId="42AEFDAF" w:rsidR="003921F3" w:rsidRDefault="003921F3" w:rsidP="003921F3">
      <w:pPr>
        <w:pStyle w:val="a3"/>
        <w:rPr>
          <w:noProof/>
        </w:rPr>
      </w:pPr>
      <w:r>
        <w:rPr>
          <w:noProof/>
        </w:rPr>
        <w:t>ВВЕДЕНИЕ</w:t>
      </w:r>
    </w:p>
    <w:p w14:paraId="157932BC" w14:textId="77777777" w:rsidR="005B2923" w:rsidRDefault="005B2923" w:rsidP="005B2923">
      <w:pPr>
        <w:pStyle w:val="a3"/>
      </w:pPr>
      <w:r>
        <w:t>СОДЕРЖАНИЕ</w:t>
      </w:r>
    </w:p>
    <w:p w14:paraId="3987B230" w14:textId="2B3848DE" w:rsidR="003921F3" w:rsidRDefault="003921F3" w:rsidP="003921F3">
      <w:pPr>
        <w:pStyle w:val="a3"/>
        <w:rPr>
          <w:noProof/>
        </w:rPr>
      </w:pPr>
      <w:r>
        <w:t xml:space="preserve">1. </w:t>
      </w:r>
      <w:r>
        <w:rPr>
          <w:noProof/>
        </w:rPr>
        <w:t>Технология работы и техническое обеспечение пассажирской станции, ее назначение</w:t>
      </w:r>
    </w:p>
    <w:p w14:paraId="25CBBF2B" w14:textId="2D94B245" w:rsidR="003921F3" w:rsidRDefault="003921F3" w:rsidP="003921F3">
      <w:pPr>
        <w:pStyle w:val="a3"/>
        <w:rPr>
          <w:noProof/>
        </w:rPr>
      </w:pPr>
      <w:r>
        <w:rPr>
          <w:noProof/>
        </w:rPr>
        <w:t>2.</w:t>
      </w:r>
      <w:r>
        <w:t xml:space="preserve"> </w:t>
      </w:r>
      <w:r>
        <w:rPr>
          <w:noProof/>
        </w:rPr>
        <w:t>Технология обслуживния пассажиров дальнего и пригородного сообщений</w:t>
      </w:r>
    </w:p>
    <w:p w14:paraId="29A598C1" w14:textId="186E9838" w:rsidR="003921F3" w:rsidRDefault="003921F3" w:rsidP="003921F3">
      <w:pPr>
        <w:pStyle w:val="a3"/>
      </w:pPr>
      <w:r>
        <w:t>3. Перечень выполненных заданий руководителя от организации с полным описанием порядка выполнения и результатов</w:t>
      </w:r>
    </w:p>
    <w:p w14:paraId="50E1EB5F" w14:textId="50B7582D" w:rsidR="003921F3" w:rsidRDefault="003921F3" w:rsidP="003921F3">
      <w:pPr>
        <w:pStyle w:val="a3"/>
      </w:pPr>
      <w:r>
        <w:t>4. Выводы о приобретенных профессиональных знаниях, навыках и умениях (владениях) в процессе прохождения практики</w:t>
      </w:r>
    </w:p>
    <w:p w14:paraId="060F6B64" w14:textId="77777777" w:rsidR="003921F3" w:rsidRDefault="003921F3" w:rsidP="003921F3">
      <w:pPr>
        <w:pStyle w:val="a3"/>
      </w:pPr>
      <w:r>
        <w:t xml:space="preserve">ЗАКЛЮЧЕНИЕ </w:t>
      </w:r>
    </w:p>
    <w:p w14:paraId="18978092" w14:textId="77777777" w:rsidR="003921F3" w:rsidRDefault="003921F3" w:rsidP="003921F3">
      <w:pPr>
        <w:pStyle w:val="a3"/>
      </w:pPr>
      <w:r>
        <w:t xml:space="preserve">СПИСОК ИСПОЛЬЗОВАННЫХ ИСТОЧНИКОВ </w:t>
      </w:r>
    </w:p>
    <w:p w14:paraId="77E2BF76" w14:textId="3A357250" w:rsidR="003921F3" w:rsidRDefault="003921F3" w:rsidP="003921F3">
      <w:pPr>
        <w:pStyle w:val="a3"/>
        <w:jc w:val="center"/>
        <w:rPr>
          <w:noProof/>
        </w:rPr>
      </w:pPr>
      <w:r>
        <w:rPr>
          <w:noProof/>
        </w:rPr>
        <w:lastRenderedPageBreak/>
        <w:t>ГУП «Московский метрополитен»:</w:t>
      </w:r>
    </w:p>
    <w:p w14:paraId="50D80555" w14:textId="3373010E" w:rsidR="003921F3" w:rsidRDefault="003921F3" w:rsidP="003921F3">
      <w:pPr>
        <w:pStyle w:val="a3"/>
        <w:rPr>
          <w:noProof/>
        </w:rPr>
      </w:pPr>
      <w:r>
        <w:rPr>
          <w:noProof/>
        </w:rPr>
        <w:t>ВВЕДЕНИЕ</w:t>
      </w:r>
    </w:p>
    <w:p w14:paraId="31DB3C8F" w14:textId="77777777" w:rsidR="005B2923" w:rsidRDefault="005B2923" w:rsidP="005B2923">
      <w:pPr>
        <w:pStyle w:val="a3"/>
      </w:pPr>
      <w:r>
        <w:t>СОДЕРЖАНИЕ</w:t>
      </w:r>
    </w:p>
    <w:p w14:paraId="2592058A" w14:textId="77777777" w:rsidR="003921F3" w:rsidRDefault="003921F3" w:rsidP="003921F3">
      <w:pPr>
        <w:pStyle w:val="a3"/>
        <w:rPr>
          <w:noProof/>
        </w:rPr>
      </w:pPr>
      <w:r>
        <w:t xml:space="preserve">1. </w:t>
      </w:r>
      <w:r>
        <w:rPr>
          <w:noProof/>
        </w:rPr>
        <w:t xml:space="preserve">Московский метрополитен - городская внеуличная железная дорога для массовых скоростных перевозок пассажиров как основа транспортной системы г. Москвы </w:t>
      </w:r>
    </w:p>
    <w:p w14:paraId="6F809576" w14:textId="3580C0CB" w:rsidR="003921F3" w:rsidRDefault="003921F3" w:rsidP="003921F3">
      <w:pPr>
        <w:pStyle w:val="a3"/>
        <w:rPr>
          <w:noProof/>
        </w:rPr>
      </w:pPr>
      <w:r>
        <w:rPr>
          <w:noProof/>
        </w:rPr>
        <w:t>2.</w:t>
      </w:r>
      <w:r>
        <w:t xml:space="preserve"> </w:t>
      </w:r>
      <w:r>
        <w:rPr>
          <w:noProof/>
        </w:rPr>
        <w:t>Изучение технологии работы отдельных станций, организации перевозочного процесса метрополитена.</w:t>
      </w:r>
    </w:p>
    <w:p w14:paraId="32F2CD60" w14:textId="77777777" w:rsidR="003921F3" w:rsidRDefault="003921F3" w:rsidP="003921F3">
      <w:pPr>
        <w:pStyle w:val="a3"/>
      </w:pPr>
      <w:r>
        <w:t>3. Перечень выполненных заданий руководителя от организации с полным описанием порядка выполнения и результатов</w:t>
      </w:r>
    </w:p>
    <w:p w14:paraId="27BD98F2" w14:textId="77777777" w:rsidR="003921F3" w:rsidRDefault="003921F3" w:rsidP="003921F3">
      <w:pPr>
        <w:pStyle w:val="a3"/>
      </w:pPr>
      <w:r>
        <w:t>4. Выводы о приобретенных профессиональных знаниях, навыках и умениях (владениях) в процессе прохождения практики</w:t>
      </w:r>
    </w:p>
    <w:p w14:paraId="2FA130D1" w14:textId="77777777" w:rsidR="003921F3" w:rsidRDefault="003921F3" w:rsidP="003921F3">
      <w:pPr>
        <w:pStyle w:val="a3"/>
      </w:pPr>
      <w:r>
        <w:t xml:space="preserve">ЗАКЛЮЧЕНИЕ </w:t>
      </w:r>
    </w:p>
    <w:p w14:paraId="786747B0" w14:textId="77777777" w:rsidR="005B2923" w:rsidRDefault="005B2923" w:rsidP="005B2923">
      <w:pPr>
        <w:pStyle w:val="a3"/>
        <w:jc w:val="center"/>
        <w:rPr>
          <w:noProof/>
        </w:rPr>
      </w:pPr>
    </w:p>
    <w:p w14:paraId="0D8C2367" w14:textId="66983648" w:rsidR="005B2923" w:rsidRDefault="003921F3" w:rsidP="005B2923">
      <w:pPr>
        <w:pStyle w:val="a3"/>
        <w:jc w:val="center"/>
        <w:rPr>
          <w:noProof/>
        </w:rPr>
      </w:pPr>
      <w:r>
        <w:rPr>
          <w:noProof/>
        </w:rPr>
        <w:t>ООО "ЮЖНЫЙ ПОРТ"</w:t>
      </w:r>
    </w:p>
    <w:p w14:paraId="70FF1E83" w14:textId="55C269D7" w:rsidR="00936041" w:rsidRDefault="003921F3" w:rsidP="005B2923">
      <w:pPr>
        <w:pStyle w:val="a3"/>
      </w:pPr>
      <w:r>
        <w:rPr>
          <w:noProof/>
        </w:rPr>
        <w:br/>
      </w:r>
      <w:r w:rsidR="00936041">
        <w:t xml:space="preserve">ВВЕДЕНИЕ. </w:t>
      </w:r>
    </w:p>
    <w:p w14:paraId="5EC9D8E3" w14:textId="77777777" w:rsidR="005B2923" w:rsidRDefault="005B2923" w:rsidP="005B2923">
      <w:pPr>
        <w:pStyle w:val="a3"/>
      </w:pPr>
      <w:r>
        <w:t>СОДЕРЖАНИЕ</w:t>
      </w:r>
    </w:p>
    <w:p w14:paraId="06426D1F" w14:textId="5CD9C0F0" w:rsidR="00936041" w:rsidRDefault="003921F3" w:rsidP="003921F3">
      <w:pPr>
        <w:pStyle w:val="a3"/>
        <w:rPr>
          <w:noProof/>
        </w:rPr>
      </w:pPr>
      <w:r w:rsidRPr="003921F3">
        <w:rPr>
          <w:noProof/>
        </w:rPr>
        <w:t>1.</w:t>
      </w:r>
      <w:r>
        <w:rPr>
          <w:noProof/>
        </w:rPr>
        <w:t xml:space="preserve"> Технология работы, взаимодействие водного речного и автомобильного транспорта, водного речного и железнодорожного транспорта</w:t>
      </w:r>
    </w:p>
    <w:p w14:paraId="3D60F689" w14:textId="3AEF8AB3" w:rsidR="00936041" w:rsidRDefault="00936041" w:rsidP="00936041">
      <w:pPr>
        <w:pStyle w:val="a3"/>
      </w:pPr>
      <w:r>
        <w:t xml:space="preserve">2. </w:t>
      </w:r>
      <w:r w:rsidR="005B2923">
        <w:rPr>
          <w:noProof/>
        </w:rPr>
        <w:t>Складские услуги, аренда и хранение грузов, погрузо-разгрузочные работы</w:t>
      </w:r>
    </w:p>
    <w:p w14:paraId="4BDEA90E" w14:textId="27E22F96" w:rsidR="00936041" w:rsidRDefault="00936041" w:rsidP="00936041">
      <w:pPr>
        <w:pStyle w:val="a3"/>
        <w:rPr>
          <w:noProof/>
        </w:rPr>
      </w:pPr>
      <w:r>
        <w:t xml:space="preserve">3. </w:t>
      </w:r>
      <w:r w:rsidR="005B2923">
        <w:rPr>
          <w:noProof/>
        </w:rPr>
        <w:t>Знакомство с флотом - буксиры (толкачи), суда несамоходные, технические характеристики, назначение, особенности эксплуатации</w:t>
      </w:r>
    </w:p>
    <w:p w14:paraId="4C045854" w14:textId="13F3D573" w:rsidR="005B2923" w:rsidRDefault="005B2923" w:rsidP="005B2923">
      <w:pPr>
        <w:pStyle w:val="a3"/>
      </w:pPr>
      <w:r>
        <w:t>4. Перечень выполненных заданий руководителя от организации с полным описанием порядка выполнения и результатов</w:t>
      </w:r>
    </w:p>
    <w:p w14:paraId="5DBD73D1" w14:textId="02CA00C5" w:rsidR="005B2923" w:rsidRDefault="005B2923" w:rsidP="005B2923">
      <w:pPr>
        <w:pStyle w:val="a3"/>
      </w:pPr>
      <w:r>
        <w:t>5. Выводы о приобретенных профессиональных знаниях, навыках и умениях (владениях) в процессе прохождения практики</w:t>
      </w:r>
    </w:p>
    <w:p w14:paraId="481108F2" w14:textId="77777777" w:rsidR="005B2923" w:rsidRDefault="005B2923" w:rsidP="005B2923">
      <w:pPr>
        <w:pStyle w:val="a3"/>
      </w:pPr>
      <w:r>
        <w:t xml:space="preserve">ЗАКЛЮЧЕНИЕ </w:t>
      </w:r>
    </w:p>
    <w:p w14:paraId="5090F498" w14:textId="51ED0A24" w:rsidR="005B2923" w:rsidRDefault="005B2923" w:rsidP="005B2923">
      <w:pPr>
        <w:pStyle w:val="a3"/>
      </w:pPr>
      <w:r>
        <w:t xml:space="preserve">СПИСОК ИСПОЛЬЗОВАННЫХ ИСТОЧНИКОВ </w:t>
      </w:r>
    </w:p>
    <w:p w14:paraId="0DAADF62" w14:textId="6F487BBB" w:rsidR="005B2923" w:rsidRDefault="005B2923">
      <w:pPr>
        <w:rPr>
          <w:rFonts w:ascii="Times New Roman" w:eastAsia="Times New Roman" w:hAnsi="Times New Roman" w:cs="Times New Roman"/>
          <w:sz w:val="24"/>
          <w:szCs w:val="24"/>
          <w:lang w:eastAsia="ru-RU"/>
        </w:rPr>
      </w:pPr>
      <w:r>
        <w:br w:type="page"/>
      </w:r>
    </w:p>
    <w:p w14:paraId="30487CEA" w14:textId="0092655E" w:rsidR="00A2353B" w:rsidRDefault="00CF7F8A" w:rsidP="00CF7F8A">
      <w:pPr>
        <w:spacing w:before="240" w:line="240" w:lineRule="auto"/>
        <w:ind w:firstLine="709"/>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Описание порядка представления и защиты отчета по практике</w:t>
      </w:r>
    </w:p>
    <w:p w14:paraId="67ECF259" w14:textId="77777777" w:rsidR="00A2353B" w:rsidRDefault="00A2353B" w:rsidP="00A2353B">
      <w:pPr>
        <w:spacing w:after="0"/>
        <w:rPr>
          <w:rFonts w:ascii="Times New Roman" w:hAnsi="Times New Roman" w:cs="Times New Roman"/>
          <w:noProof/>
          <w:sz w:val="24"/>
          <w:szCs w:val="24"/>
        </w:rPr>
      </w:pPr>
      <w:r>
        <w:rPr>
          <w:rFonts w:ascii="Times New Roman" w:hAnsi="Times New Roman" w:cs="Times New Roman"/>
          <w:noProof/>
          <w:sz w:val="24"/>
          <w:szCs w:val="24"/>
        </w:rPr>
        <w:t>Оценивание знаний, умений и навыков по результатам прохождения практики осуществляется посредством использования следующих видов оценочных средств:</w:t>
      </w:r>
    </w:p>
    <w:tbl>
      <w:tblPr>
        <w:tblStyle w:val="a5"/>
        <w:tblW w:w="9498" w:type="dxa"/>
        <w:jc w:val="center"/>
        <w:tblInd w:w="0" w:type="dxa"/>
        <w:tblLook w:val="04A0" w:firstRow="1" w:lastRow="0" w:firstColumn="1" w:lastColumn="0" w:noHBand="0" w:noVBand="1"/>
      </w:tblPr>
      <w:tblGrid>
        <w:gridCol w:w="9498"/>
      </w:tblGrid>
      <w:tr w:rsidR="00A2353B" w14:paraId="6208AAB7" w14:textId="77777777" w:rsidTr="00EC65E2">
        <w:trPr>
          <w:jc w:val="center"/>
        </w:trPr>
        <w:tc>
          <w:tcPr>
            <w:tcW w:w="9498" w:type="dxa"/>
            <w:tcBorders>
              <w:top w:val="nil"/>
              <w:left w:val="nil"/>
              <w:bottom w:val="nil"/>
              <w:right w:val="nil"/>
            </w:tcBorders>
            <w:hideMark/>
          </w:tcPr>
          <w:p w14:paraId="599FC9AC" w14:textId="77777777" w:rsidR="00A2353B" w:rsidRDefault="00A2353B" w:rsidP="00EC65E2">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Устный опрос</w:t>
            </w:r>
          </w:p>
        </w:tc>
      </w:tr>
      <w:tr w:rsidR="00A2353B" w14:paraId="2C676A2C" w14:textId="77777777" w:rsidTr="00EC65E2">
        <w:trPr>
          <w:jc w:val="center"/>
        </w:trPr>
        <w:tc>
          <w:tcPr>
            <w:tcW w:w="9498" w:type="dxa"/>
            <w:tcBorders>
              <w:top w:val="nil"/>
              <w:left w:val="nil"/>
              <w:bottom w:val="nil"/>
              <w:right w:val="nil"/>
            </w:tcBorders>
            <w:hideMark/>
          </w:tcPr>
          <w:p w14:paraId="018A2984" w14:textId="1BF8FCC2" w:rsidR="00A2353B" w:rsidRDefault="00A2353B" w:rsidP="00AB3A51">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Анализ содержания и оформления</w:t>
            </w:r>
            <w:r w:rsidR="00AB3A51">
              <w:rPr>
                <w:rFonts w:ascii="Times New Roman" w:hAnsi="Times New Roman" w:cs="Times New Roman"/>
                <w:noProof/>
                <w:sz w:val="24"/>
                <w:szCs w:val="24"/>
              </w:rPr>
              <w:t xml:space="preserve"> рабочего</w:t>
            </w:r>
            <w:r>
              <w:rPr>
                <w:rFonts w:ascii="Times New Roman" w:hAnsi="Times New Roman" w:cs="Times New Roman"/>
                <w:noProof/>
                <w:sz w:val="24"/>
                <w:szCs w:val="24"/>
              </w:rPr>
              <w:t xml:space="preserve"> графика (плана) прохождения практики и отчета по практике</w:t>
            </w:r>
          </w:p>
        </w:tc>
      </w:tr>
      <w:tr w:rsidR="00A2353B" w14:paraId="3B66FA25" w14:textId="77777777" w:rsidTr="00EC65E2">
        <w:trPr>
          <w:jc w:val="center"/>
        </w:trPr>
        <w:tc>
          <w:tcPr>
            <w:tcW w:w="9498" w:type="dxa"/>
            <w:tcBorders>
              <w:top w:val="nil"/>
              <w:left w:val="nil"/>
              <w:bottom w:val="nil"/>
              <w:right w:val="nil"/>
            </w:tcBorders>
            <w:hideMark/>
          </w:tcPr>
          <w:p w14:paraId="5AD513D7" w14:textId="77777777" w:rsidR="00A2353B" w:rsidRDefault="00A2353B" w:rsidP="00EC65E2">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Защита отчета по практике</w:t>
            </w:r>
          </w:p>
        </w:tc>
      </w:tr>
      <w:tr w:rsidR="00A2353B" w14:paraId="5A6D4B22" w14:textId="77777777" w:rsidTr="00EC65E2">
        <w:trPr>
          <w:jc w:val="center"/>
        </w:trPr>
        <w:tc>
          <w:tcPr>
            <w:tcW w:w="9498" w:type="dxa"/>
            <w:tcBorders>
              <w:top w:val="nil"/>
              <w:left w:val="nil"/>
              <w:bottom w:val="nil"/>
              <w:right w:val="nil"/>
            </w:tcBorders>
            <w:hideMark/>
          </w:tcPr>
          <w:p w14:paraId="78972B83" w14:textId="77777777" w:rsidR="00A2353B" w:rsidRDefault="00A2353B" w:rsidP="00EC65E2">
            <w:pPr>
              <w:pStyle w:val="a4"/>
              <w:numPr>
                <w:ilvl w:val="0"/>
                <w:numId w:val="1"/>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Зачет с оценкой </w:t>
            </w:r>
          </w:p>
        </w:tc>
      </w:tr>
      <w:tr w:rsidR="00A2353B" w14:paraId="05784A8E" w14:textId="77777777" w:rsidTr="00EC65E2">
        <w:trPr>
          <w:jc w:val="center"/>
        </w:trPr>
        <w:tc>
          <w:tcPr>
            <w:tcW w:w="9498" w:type="dxa"/>
            <w:tcBorders>
              <w:top w:val="nil"/>
              <w:left w:val="nil"/>
              <w:bottom w:val="nil"/>
              <w:right w:val="nil"/>
            </w:tcBorders>
            <w:hideMark/>
          </w:tcPr>
          <w:p w14:paraId="15A8BD71" w14:textId="0710A27D" w:rsidR="00A2353B" w:rsidRDefault="00A2353B" w:rsidP="00EC65E2">
            <w:pPr>
              <w:spacing w:before="240"/>
              <w:rPr>
                <w:rFonts w:ascii="Times New Roman" w:hAnsi="Times New Roman" w:cs="Times New Roman"/>
                <w:noProof/>
                <w:sz w:val="24"/>
                <w:szCs w:val="24"/>
              </w:rPr>
            </w:pPr>
          </w:p>
        </w:tc>
      </w:tr>
      <w:tr w:rsidR="00A2353B" w14:paraId="55ED1A9A" w14:textId="77777777" w:rsidTr="00EC65E2">
        <w:trPr>
          <w:jc w:val="center"/>
        </w:trPr>
        <w:tc>
          <w:tcPr>
            <w:tcW w:w="9498" w:type="dxa"/>
            <w:tcBorders>
              <w:top w:val="nil"/>
              <w:left w:val="nil"/>
              <w:bottom w:val="nil"/>
              <w:right w:val="nil"/>
            </w:tcBorders>
            <w:hideMark/>
          </w:tcPr>
          <w:p w14:paraId="72D0ED65" w14:textId="53B085F4" w:rsidR="00A2353B" w:rsidRDefault="00AB3A51"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1</w:t>
            </w:r>
            <w:r w:rsidR="00A2353B">
              <w:rPr>
                <w:rFonts w:ascii="Times New Roman" w:hAnsi="Times New Roman" w:cs="Times New Roman"/>
                <w:b/>
                <w:noProof/>
                <w:sz w:val="24"/>
                <w:szCs w:val="24"/>
              </w:rPr>
              <w:t>. Устный опрос</w:t>
            </w:r>
          </w:p>
          <w:p w14:paraId="5430244A" w14:textId="7FF9DDC8" w:rsidR="00A2353B" w:rsidRDefault="00A2353B" w:rsidP="000A646E">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Обязательно используется непосредственно после проведения ознакомительной лекции (организационнгого собрания) и при проведении зачета, должен занимать не более 35-40 минут. Цель данного устного опроса –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 Устные опросы необходимо строить так, чтобы вовлечь в тему обсуждения максимальное количество обучающихся в группе, проводить параллели с уже пройденным учебным материалом предшествующих дисциплин, находить удачные примеры из современной действительности, что увеличивает эффективность усвоения материала на ассоциациях. Основные вопросы для устного опроса доводятся до сведения студентов как минимум за 5 дней до ознакомительной лекции. Готовность к устному опросу, обоснованность ответов, аргументированность суждений, смелое оперирование терминами и понятиями учитывается преподавателем при выставлении баллов зачета с оценкой по итогам практики. </w:t>
            </w:r>
          </w:p>
        </w:tc>
      </w:tr>
      <w:tr w:rsidR="00A2353B" w14:paraId="0305566D" w14:textId="77777777" w:rsidTr="00EC65E2">
        <w:trPr>
          <w:jc w:val="center"/>
        </w:trPr>
        <w:tc>
          <w:tcPr>
            <w:tcW w:w="9498" w:type="dxa"/>
            <w:tcBorders>
              <w:top w:val="nil"/>
              <w:left w:val="nil"/>
              <w:bottom w:val="nil"/>
              <w:right w:val="nil"/>
            </w:tcBorders>
            <w:hideMark/>
          </w:tcPr>
          <w:p w14:paraId="0422591F" w14:textId="24BBACDB" w:rsidR="00A2353B" w:rsidRDefault="00AB3A51"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2</w:t>
            </w:r>
            <w:r w:rsidR="00A2353B">
              <w:rPr>
                <w:rFonts w:ascii="Times New Roman" w:hAnsi="Times New Roman" w:cs="Times New Roman"/>
                <w:b/>
                <w:noProof/>
                <w:sz w:val="24"/>
                <w:szCs w:val="24"/>
              </w:rPr>
              <w:t xml:space="preserve">. Анализ содержания и оформления </w:t>
            </w:r>
            <w:r>
              <w:rPr>
                <w:rFonts w:ascii="Times New Roman" w:hAnsi="Times New Roman" w:cs="Times New Roman"/>
                <w:b/>
                <w:noProof/>
                <w:sz w:val="24"/>
                <w:szCs w:val="24"/>
              </w:rPr>
              <w:t>рабочего</w:t>
            </w:r>
            <w:r w:rsidR="00A2353B">
              <w:rPr>
                <w:rFonts w:ascii="Times New Roman" w:hAnsi="Times New Roman" w:cs="Times New Roman"/>
                <w:b/>
                <w:noProof/>
                <w:sz w:val="24"/>
                <w:szCs w:val="24"/>
              </w:rPr>
              <w:t xml:space="preserve"> графика (плана) прохождения практики и отчета по практике</w:t>
            </w:r>
          </w:p>
          <w:p w14:paraId="34C19F34" w14:textId="19E3C7E1" w:rsidR="00A2353B" w:rsidRDefault="00A2353B" w:rsidP="00AB3A51">
            <w:pPr>
              <w:spacing w:before="240"/>
              <w:rPr>
                <w:rFonts w:ascii="Times New Roman" w:hAnsi="Times New Roman" w:cs="Times New Roman"/>
                <w:noProof/>
                <w:sz w:val="24"/>
                <w:szCs w:val="24"/>
              </w:rPr>
            </w:pPr>
            <w:r>
              <w:rPr>
                <w:rFonts w:ascii="Times New Roman" w:hAnsi="Times New Roman" w:cs="Times New Roman"/>
                <w:noProof/>
                <w:sz w:val="24"/>
                <w:szCs w:val="24"/>
              </w:rPr>
              <w:t>Ведение отчета и</w:t>
            </w:r>
            <w:r w:rsidR="00AB3A51">
              <w:rPr>
                <w:rFonts w:ascii="Times New Roman" w:hAnsi="Times New Roman" w:cs="Times New Roman"/>
                <w:noProof/>
                <w:sz w:val="24"/>
                <w:szCs w:val="24"/>
              </w:rPr>
              <w:t xml:space="preserve"> </w:t>
            </w:r>
            <w:r>
              <w:rPr>
                <w:rFonts w:ascii="Times New Roman" w:hAnsi="Times New Roman" w:cs="Times New Roman"/>
                <w:noProof/>
                <w:sz w:val="24"/>
                <w:szCs w:val="24"/>
              </w:rPr>
              <w:t>соблюде</w:t>
            </w:r>
            <w:r w:rsidR="00AB3A51">
              <w:rPr>
                <w:rFonts w:ascii="Times New Roman" w:hAnsi="Times New Roman" w:cs="Times New Roman"/>
                <w:noProof/>
                <w:sz w:val="24"/>
                <w:szCs w:val="24"/>
              </w:rPr>
              <w:t xml:space="preserve">ние требований к их оформлению </w:t>
            </w:r>
            <w:r>
              <w:rPr>
                <w:rFonts w:ascii="Times New Roman" w:hAnsi="Times New Roman" w:cs="Times New Roman"/>
                <w:noProof/>
                <w:sz w:val="24"/>
                <w:szCs w:val="24"/>
              </w:rPr>
              <w:t xml:space="preserve">проверяются руководителем от кафедры в процессе контрольных посещений обучающегося в организации в период прохождения практики. </w:t>
            </w:r>
            <w:r w:rsidR="00AB3A51">
              <w:rPr>
                <w:rFonts w:ascii="Times New Roman" w:hAnsi="Times New Roman" w:cs="Times New Roman"/>
                <w:noProof/>
                <w:sz w:val="24"/>
                <w:szCs w:val="24"/>
              </w:rPr>
              <w:t>О</w:t>
            </w:r>
            <w:r>
              <w:rPr>
                <w:rFonts w:ascii="Times New Roman" w:hAnsi="Times New Roman" w:cs="Times New Roman"/>
                <w:noProof/>
                <w:sz w:val="24"/>
                <w:szCs w:val="24"/>
              </w:rPr>
              <w:t>тчет по практике после</w:t>
            </w:r>
            <w:r w:rsidR="00AB3A51">
              <w:rPr>
                <w:rFonts w:ascii="Times New Roman" w:hAnsi="Times New Roman" w:cs="Times New Roman"/>
                <w:noProof/>
                <w:sz w:val="24"/>
                <w:szCs w:val="24"/>
              </w:rPr>
              <w:t xml:space="preserve"> </w:t>
            </w:r>
            <w:r>
              <w:rPr>
                <w:rFonts w:ascii="Times New Roman" w:hAnsi="Times New Roman" w:cs="Times New Roman"/>
                <w:noProof/>
                <w:sz w:val="24"/>
                <w:szCs w:val="24"/>
              </w:rPr>
              <w:t>окончания практики подписыва</w:t>
            </w:r>
            <w:r w:rsidR="00AB3A51">
              <w:rPr>
                <w:rFonts w:ascii="Times New Roman" w:hAnsi="Times New Roman" w:cs="Times New Roman"/>
                <w:noProof/>
                <w:sz w:val="24"/>
                <w:szCs w:val="24"/>
              </w:rPr>
              <w:t>е</w:t>
            </w:r>
            <w:r>
              <w:rPr>
                <w:rFonts w:ascii="Times New Roman" w:hAnsi="Times New Roman" w:cs="Times New Roman"/>
                <w:noProof/>
                <w:sz w:val="24"/>
                <w:szCs w:val="24"/>
              </w:rPr>
              <w:t>тся обучающимся и представляются на кафедру в течение 10 рабочих дней с момента начала</w:t>
            </w:r>
            <w:r>
              <w:rPr>
                <w:rFonts w:ascii="Times New Roman" w:hAnsi="Times New Roman" w:cs="Times New Roman"/>
                <w:noProof/>
                <w:sz w:val="24"/>
                <w:szCs w:val="24"/>
              </w:rPr>
              <w:br/>
              <w:t xml:space="preserve">следующего семестра обучения. </w:t>
            </w:r>
          </w:p>
        </w:tc>
      </w:tr>
      <w:tr w:rsidR="00A2353B" w14:paraId="57D08484" w14:textId="77777777" w:rsidTr="00EC65E2">
        <w:trPr>
          <w:jc w:val="center"/>
        </w:trPr>
        <w:tc>
          <w:tcPr>
            <w:tcW w:w="9498" w:type="dxa"/>
            <w:tcBorders>
              <w:top w:val="nil"/>
              <w:left w:val="nil"/>
              <w:bottom w:val="nil"/>
              <w:right w:val="nil"/>
            </w:tcBorders>
            <w:hideMark/>
          </w:tcPr>
          <w:p w14:paraId="5342794F" w14:textId="345AB274" w:rsidR="00A2353B" w:rsidRDefault="00AB3A51"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3</w:t>
            </w:r>
            <w:r w:rsidR="00A2353B">
              <w:rPr>
                <w:rFonts w:ascii="Times New Roman" w:hAnsi="Times New Roman" w:cs="Times New Roman"/>
                <w:b/>
                <w:noProof/>
                <w:sz w:val="24"/>
                <w:szCs w:val="24"/>
              </w:rPr>
              <w:t>. Защита отчета по практике</w:t>
            </w:r>
          </w:p>
          <w:p w14:paraId="1DCEBE6D" w14:textId="77777777" w:rsidR="00A2353B" w:rsidRDefault="00A2353B" w:rsidP="00AB3A51">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Защита отчетов по практике проводится в специально отведенное время. Каждый студент отчитывается перед присутствующими, т.е. публично. В процессе отчета </w:t>
            </w:r>
            <w:r>
              <w:rPr>
                <w:rFonts w:ascii="Times New Roman" w:hAnsi="Times New Roman" w:cs="Times New Roman"/>
                <w:noProof/>
                <w:sz w:val="24"/>
                <w:szCs w:val="24"/>
              </w:rPr>
              <w:br/>
              <w:t>должны быть озвучены цель и задачи практики, названа организация – место</w:t>
            </w:r>
            <w:r>
              <w:rPr>
                <w:rFonts w:ascii="Times New Roman" w:hAnsi="Times New Roman" w:cs="Times New Roman"/>
                <w:noProof/>
                <w:sz w:val="24"/>
                <w:szCs w:val="24"/>
              </w:rPr>
              <w:br/>
              <w:t>прохождения практики, перечислены документы,</w:t>
            </w:r>
            <w:r w:rsidR="00AB3A51">
              <w:rPr>
                <w:rFonts w:ascii="Times New Roman" w:hAnsi="Times New Roman" w:cs="Times New Roman"/>
                <w:noProof/>
                <w:sz w:val="24"/>
                <w:szCs w:val="24"/>
              </w:rPr>
              <w:t xml:space="preserve"> </w:t>
            </w:r>
            <w:r>
              <w:rPr>
                <w:rFonts w:ascii="Times New Roman" w:hAnsi="Times New Roman" w:cs="Times New Roman"/>
                <w:noProof/>
                <w:sz w:val="24"/>
                <w:szCs w:val="24"/>
              </w:rPr>
              <w:t>приложенные к отчету, сделаны выводы о том, какие профессиональные навыки</w:t>
            </w:r>
            <w:r w:rsidR="00AB3A51">
              <w:rPr>
                <w:rFonts w:ascii="Times New Roman" w:hAnsi="Times New Roman" w:cs="Times New Roman"/>
                <w:noProof/>
                <w:sz w:val="24"/>
                <w:szCs w:val="24"/>
              </w:rPr>
              <w:t xml:space="preserve"> </w:t>
            </w:r>
            <w:r>
              <w:rPr>
                <w:rFonts w:ascii="Times New Roman" w:hAnsi="Times New Roman" w:cs="Times New Roman"/>
                <w:noProof/>
                <w:sz w:val="24"/>
                <w:szCs w:val="24"/>
              </w:rPr>
              <w:t>приобретены в процессе прохождения практики, сформулированы предложения,</w:t>
            </w:r>
            <w:r w:rsidR="00AB3A51">
              <w:rPr>
                <w:rFonts w:ascii="Times New Roman" w:hAnsi="Times New Roman" w:cs="Times New Roman"/>
                <w:noProof/>
                <w:sz w:val="24"/>
                <w:szCs w:val="24"/>
              </w:rPr>
              <w:t xml:space="preserve"> </w:t>
            </w:r>
            <w:r>
              <w:rPr>
                <w:rFonts w:ascii="Times New Roman" w:hAnsi="Times New Roman" w:cs="Times New Roman"/>
                <w:noProof/>
                <w:sz w:val="24"/>
                <w:szCs w:val="24"/>
              </w:rPr>
              <w:t>направленные на совершенствование практиче</w:t>
            </w:r>
            <w:r w:rsidR="00AB3A51">
              <w:rPr>
                <w:rFonts w:ascii="Times New Roman" w:hAnsi="Times New Roman" w:cs="Times New Roman"/>
                <w:noProof/>
                <w:sz w:val="24"/>
                <w:szCs w:val="24"/>
              </w:rPr>
              <w:t>ского и теоретического обучения</w:t>
            </w:r>
            <w:r>
              <w:rPr>
                <w:rFonts w:ascii="Times New Roman" w:hAnsi="Times New Roman" w:cs="Times New Roman"/>
                <w:noProof/>
                <w:sz w:val="24"/>
                <w:szCs w:val="24"/>
              </w:rPr>
              <w:t>.</w:t>
            </w:r>
            <w:r>
              <w:rPr>
                <w:rFonts w:ascii="Times New Roman" w:hAnsi="Times New Roman" w:cs="Times New Roman"/>
                <w:noProof/>
                <w:sz w:val="24"/>
                <w:szCs w:val="24"/>
              </w:rPr>
              <w:br/>
              <w:t xml:space="preserve">В процессе защиты руководитель от кафедры и все присутствующие обучающиеся вправе задавать уточняющие вопросы по отчету. Оценка защиты отчета озвучивается руководителем практики от кафедры по окончании защиты отчетов всех обучающихся группы. </w:t>
            </w:r>
          </w:p>
          <w:p w14:paraId="3834ACA8" w14:textId="6B8ECC8A" w:rsidR="00AB3A51" w:rsidRDefault="00AB3A51" w:rsidP="00AB3A51">
            <w:pPr>
              <w:spacing w:before="240"/>
              <w:rPr>
                <w:rFonts w:ascii="Times New Roman" w:hAnsi="Times New Roman" w:cs="Times New Roman"/>
                <w:noProof/>
                <w:sz w:val="24"/>
                <w:szCs w:val="24"/>
              </w:rPr>
            </w:pPr>
          </w:p>
        </w:tc>
      </w:tr>
      <w:tr w:rsidR="00A2353B" w14:paraId="0DD9E67F" w14:textId="77777777" w:rsidTr="00EC65E2">
        <w:trPr>
          <w:jc w:val="center"/>
        </w:trPr>
        <w:tc>
          <w:tcPr>
            <w:tcW w:w="9498" w:type="dxa"/>
            <w:tcBorders>
              <w:top w:val="nil"/>
              <w:left w:val="nil"/>
              <w:bottom w:val="nil"/>
              <w:right w:val="nil"/>
            </w:tcBorders>
            <w:hideMark/>
          </w:tcPr>
          <w:p w14:paraId="7578B3D6" w14:textId="7296D3C9" w:rsidR="00A2353B" w:rsidRDefault="00AB3A51"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lastRenderedPageBreak/>
              <w:t>4</w:t>
            </w:r>
            <w:r w:rsidR="00A2353B">
              <w:rPr>
                <w:rFonts w:ascii="Times New Roman" w:hAnsi="Times New Roman" w:cs="Times New Roman"/>
                <w:b/>
                <w:noProof/>
                <w:sz w:val="24"/>
                <w:szCs w:val="24"/>
              </w:rPr>
              <w:t xml:space="preserve">. Зачет с оценкой </w:t>
            </w:r>
          </w:p>
          <w:p w14:paraId="32980A8F" w14:textId="73C40B27" w:rsidR="00A2353B" w:rsidRDefault="00A2353B" w:rsidP="00AB3A51">
            <w:pPr>
              <w:spacing w:before="240"/>
              <w:rPr>
                <w:rFonts w:ascii="Times New Roman" w:hAnsi="Times New Roman" w:cs="Times New Roman"/>
                <w:noProof/>
                <w:sz w:val="24"/>
                <w:szCs w:val="24"/>
              </w:rPr>
            </w:pPr>
            <w:r>
              <w:rPr>
                <w:rFonts w:ascii="Times New Roman" w:hAnsi="Times New Roman" w:cs="Times New Roman"/>
                <w:noProof/>
                <w:sz w:val="24"/>
                <w:szCs w:val="24"/>
              </w:rPr>
              <w:t>Оценка зачета выставляется руководителем от кафедры сразу после защиты отчета. При</w:t>
            </w:r>
            <w:r>
              <w:rPr>
                <w:rFonts w:ascii="Times New Roman" w:hAnsi="Times New Roman" w:cs="Times New Roman"/>
                <w:noProof/>
                <w:sz w:val="24"/>
                <w:szCs w:val="24"/>
              </w:rPr>
              <w:br/>
              <w:t>формировании окончательной оценки по практике руководитель должен учитывать:</w:t>
            </w:r>
            <w:r>
              <w:rPr>
                <w:rFonts w:ascii="Times New Roman" w:hAnsi="Times New Roman" w:cs="Times New Roman"/>
                <w:noProof/>
                <w:sz w:val="24"/>
                <w:szCs w:val="24"/>
              </w:rPr>
              <w:br/>
              <w:t>- содержание и оформление отчета по практике, в</w:t>
            </w:r>
            <w:r w:rsidR="00AB3A51">
              <w:rPr>
                <w:rFonts w:ascii="Times New Roman" w:hAnsi="Times New Roman" w:cs="Times New Roman"/>
                <w:noProof/>
                <w:sz w:val="24"/>
                <w:szCs w:val="24"/>
              </w:rPr>
              <w:t xml:space="preserve"> </w:t>
            </w:r>
            <w:r>
              <w:rPr>
                <w:rFonts w:ascii="Times New Roman" w:hAnsi="Times New Roman" w:cs="Times New Roman"/>
                <w:noProof/>
                <w:sz w:val="24"/>
                <w:szCs w:val="24"/>
              </w:rPr>
              <w:t>том числе и пр</w:t>
            </w:r>
            <w:r w:rsidR="00AB3A51">
              <w:rPr>
                <w:rFonts w:ascii="Times New Roman" w:hAnsi="Times New Roman" w:cs="Times New Roman"/>
                <w:noProof/>
                <w:sz w:val="24"/>
                <w:szCs w:val="24"/>
              </w:rPr>
              <w:t>илагаемых к отчету документов;</w:t>
            </w:r>
            <w:r>
              <w:rPr>
                <w:rFonts w:ascii="Times New Roman" w:hAnsi="Times New Roman" w:cs="Times New Roman"/>
                <w:noProof/>
                <w:sz w:val="24"/>
                <w:szCs w:val="24"/>
              </w:rPr>
              <w:br/>
              <w:t>- качество защиты отчета по практике.</w:t>
            </w:r>
            <w:r>
              <w:rPr>
                <w:rFonts w:ascii="Times New Roman" w:hAnsi="Times New Roman" w:cs="Times New Roman"/>
                <w:noProof/>
                <w:sz w:val="24"/>
                <w:szCs w:val="24"/>
              </w:rPr>
              <w:br/>
            </w:r>
            <w:r w:rsidR="00AB3A51">
              <w:rPr>
                <w:rFonts w:ascii="Times New Roman" w:hAnsi="Times New Roman" w:cs="Times New Roman"/>
                <w:noProof/>
                <w:sz w:val="24"/>
                <w:szCs w:val="24"/>
              </w:rPr>
              <w:t>П</w:t>
            </w:r>
            <w:r>
              <w:rPr>
                <w:rFonts w:ascii="Times New Roman" w:hAnsi="Times New Roman" w:cs="Times New Roman"/>
                <w:noProof/>
                <w:sz w:val="24"/>
                <w:szCs w:val="24"/>
              </w:rPr>
              <w:t>ри наличии сомнения в окончательной оценке по практике руководитель от кафедры</w:t>
            </w:r>
            <w:r>
              <w:rPr>
                <w:rFonts w:ascii="Times New Roman" w:hAnsi="Times New Roman" w:cs="Times New Roman"/>
                <w:noProof/>
                <w:sz w:val="24"/>
                <w:szCs w:val="24"/>
              </w:rPr>
              <w:br/>
              <w:t>вправе задать обучающемуся дополнительные устные вопросы по тематике пройденной</w:t>
            </w:r>
            <w:r>
              <w:rPr>
                <w:rFonts w:ascii="Times New Roman" w:hAnsi="Times New Roman" w:cs="Times New Roman"/>
                <w:noProof/>
                <w:sz w:val="24"/>
                <w:szCs w:val="24"/>
              </w:rPr>
              <w:br/>
              <w:t xml:space="preserve">практики. </w:t>
            </w:r>
          </w:p>
        </w:tc>
      </w:tr>
    </w:tbl>
    <w:p w14:paraId="2B96093D" w14:textId="7A052138" w:rsidR="00CF7F8A" w:rsidRDefault="00CF7F8A"/>
    <w:p w14:paraId="31D856AF" w14:textId="77777777" w:rsidR="00CF7F8A" w:rsidRDefault="00CF7F8A">
      <w:r>
        <w:br w:type="page"/>
      </w:r>
    </w:p>
    <w:p w14:paraId="53823C6F" w14:textId="6363C16E" w:rsidR="00CF7F8A" w:rsidRDefault="00CF7F8A" w:rsidP="00CF7F8A">
      <w:pPr>
        <w:spacing w:before="240" w:after="0" w:line="240" w:lineRule="auto"/>
        <w:ind w:firstLine="709"/>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Критерии оценки результатов защиты отчета по практике</w:t>
      </w:r>
    </w:p>
    <w:tbl>
      <w:tblPr>
        <w:tblStyle w:val="a5"/>
        <w:tblW w:w="9498" w:type="dxa"/>
        <w:jc w:val="center"/>
        <w:tblInd w:w="0" w:type="dxa"/>
        <w:tblLook w:val="04A0" w:firstRow="1" w:lastRow="0" w:firstColumn="1" w:lastColumn="0" w:noHBand="0" w:noVBand="1"/>
      </w:tblPr>
      <w:tblGrid>
        <w:gridCol w:w="9498"/>
      </w:tblGrid>
      <w:tr w:rsidR="00CF7F8A" w14:paraId="3E39E9E5" w14:textId="77777777" w:rsidTr="00EC65E2">
        <w:trPr>
          <w:jc w:val="center"/>
        </w:trPr>
        <w:tc>
          <w:tcPr>
            <w:tcW w:w="9498" w:type="dxa"/>
            <w:tcBorders>
              <w:top w:val="nil"/>
              <w:left w:val="nil"/>
              <w:bottom w:val="nil"/>
              <w:right w:val="nil"/>
            </w:tcBorders>
            <w:hideMark/>
          </w:tcPr>
          <w:p w14:paraId="46554564" w14:textId="69C1DDFC" w:rsidR="00CF7F8A" w:rsidRDefault="00CF7F8A"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1. Оценивание устного опроса</w:t>
            </w:r>
          </w:p>
          <w:p w14:paraId="5053E9B7" w14:textId="77777777" w:rsidR="00CF7F8A" w:rsidRDefault="00CF7F8A" w:rsidP="00EC65E2">
            <w:pPr>
              <w:spacing w:before="240"/>
              <w:rPr>
                <w:rFonts w:ascii="Times New Roman" w:hAnsi="Times New Roman" w:cs="Times New Roman"/>
                <w:noProof/>
                <w:sz w:val="24"/>
                <w:szCs w:val="24"/>
              </w:rPr>
            </w:pPr>
            <w:r>
              <w:rPr>
                <w:rFonts w:ascii="Times New Roman" w:hAnsi="Times New Roman" w:cs="Times New Roman"/>
                <w:noProof/>
                <w:sz w:val="24"/>
                <w:szCs w:val="24"/>
              </w:rPr>
              <w:t>«Отлично» - вопрос раскрыт полностью, при ответе обучающийся продемонстрировал осознание социальной значимости своей будущей профессии, обладание достаточным уровнем профессионального правосознания «Хорошо» - вопрос раскрыт, однако нет полного описания всех необходимых элементов. «Удовлетворительно» - вопрос раскрыт не полно, присутствуют грубые ошибки, однако есть некоторое понимание раскрываемых понятий. «Неудовлетворительно» - ответ на вопрос отсутствует или в целом не верен.</w:t>
            </w:r>
          </w:p>
        </w:tc>
      </w:tr>
      <w:tr w:rsidR="00CF7F8A" w14:paraId="67B7818F" w14:textId="77777777" w:rsidTr="00EC65E2">
        <w:trPr>
          <w:jc w:val="center"/>
        </w:trPr>
        <w:tc>
          <w:tcPr>
            <w:tcW w:w="9498" w:type="dxa"/>
            <w:tcBorders>
              <w:top w:val="nil"/>
              <w:left w:val="nil"/>
              <w:bottom w:val="nil"/>
              <w:right w:val="nil"/>
            </w:tcBorders>
            <w:hideMark/>
          </w:tcPr>
          <w:p w14:paraId="3E54B988" w14:textId="04DE4209" w:rsidR="00CF7F8A" w:rsidRDefault="00AB3A51"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2</w:t>
            </w:r>
            <w:r w:rsidR="00CF7F8A">
              <w:rPr>
                <w:rFonts w:ascii="Times New Roman" w:hAnsi="Times New Roman" w:cs="Times New Roman"/>
                <w:b/>
                <w:noProof/>
                <w:sz w:val="24"/>
                <w:szCs w:val="24"/>
              </w:rPr>
              <w:t>. Оценивание защиты отчета по практике</w:t>
            </w:r>
          </w:p>
          <w:p w14:paraId="45F40FDA" w14:textId="77777777" w:rsidR="006A118E" w:rsidRDefault="00CF7F8A" w:rsidP="006A118E">
            <w:pPr>
              <w:rPr>
                <w:rFonts w:ascii="Times New Roman" w:hAnsi="Times New Roman" w:cs="Times New Roman"/>
                <w:noProof/>
                <w:sz w:val="24"/>
                <w:szCs w:val="24"/>
              </w:rPr>
            </w:pPr>
            <w:r>
              <w:rPr>
                <w:rFonts w:ascii="Times New Roman" w:hAnsi="Times New Roman" w:cs="Times New Roman"/>
                <w:noProof/>
                <w:sz w:val="24"/>
                <w:szCs w:val="24"/>
              </w:rPr>
              <w:t>«Отлично» - при налич</w:t>
            </w:r>
            <w:r w:rsidR="006A118E">
              <w:rPr>
                <w:rFonts w:ascii="Times New Roman" w:hAnsi="Times New Roman" w:cs="Times New Roman"/>
                <w:noProof/>
                <w:sz w:val="24"/>
                <w:szCs w:val="24"/>
              </w:rPr>
              <w:t>ии всех перечисленных критериев:</w:t>
            </w:r>
          </w:p>
          <w:p w14:paraId="2C8896D8" w14:textId="43C97FDE" w:rsidR="006A118E" w:rsidRPr="006A118E" w:rsidRDefault="006A118E" w:rsidP="006A118E">
            <w:pPr>
              <w:rPr>
                <w:rFonts w:ascii="Times New Roman" w:hAnsi="Times New Roman" w:cs="Times New Roman"/>
                <w:noProof/>
                <w:sz w:val="24"/>
                <w:szCs w:val="24"/>
              </w:rPr>
            </w:pPr>
            <w:r w:rsidRPr="006A118E">
              <w:rPr>
                <w:rFonts w:ascii="Times New Roman" w:hAnsi="Times New Roman" w:cs="Times New Roman"/>
                <w:noProof/>
                <w:sz w:val="24"/>
                <w:szCs w:val="24"/>
              </w:rPr>
              <w:t>- с</w:t>
            </w:r>
            <w:r w:rsidRPr="006A118E">
              <w:rPr>
                <w:rFonts w:ascii="Times New Roman" w:hAnsi="Times New Roman" w:cs="Times New Roman"/>
                <w:noProof/>
                <w:sz w:val="24"/>
                <w:szCs w:val="24"/>
              </w:rPr>
              <w:t>оответствие целям и задачам практики</w:t>
            </w:r>
            <w:r w:rsidRPr="006A118E">
              <w:rPr>
                <w:rFonts w:ascii="Times New Roman" w:hAnsi="Times New Roman" w:cs="Times New Roman"/>
                <w:noProof/>
                <w:sz w:val="24"/>
                <w:szCs w:val="24"/>
              </w:rPr>
              <w:t>, а</w:t>
            </w:r>
            <w:r w:rsidRPr="006A118E">
              <w:rPr>
                <w:rFonts w:ascii="Times New Roman" w:hAnsi="Times New Roman" w:cs="Times New Roman"/>
                <w:noProof/>
                <w:sz w:val="24"/>
                <w:szCs w:val="24"/>
              </w:rPr>
              <w:t>нализ деятельности предприятия/</w:t>
            </w:r>
            <w:r w:rsidRPr="006A118E">
              <w:rPr>
                <w:rFonts w:ascii="Times New Roman" w:hAnsi="Times New Roman" w:cs="Times New Roman"/>
                <w:noProof/>
                <w:sz w:val="24"/>
                <w:szCs w:val="24"/>
              </w:rPr>
              <w:t>организации, выявление</w:t>
            </w:r>
            <w:r w:rsidRPr="006A118E">
              <w:rPr>
                <w:rFonts w:ascii="Times New Roman" w:hAnsi="Times New Roman" w:cs="Times New Roman"/>
                <w:noProof/>
                <w:sz w:val="24"/>
                <w:szCs w:val="24"/>
              </w:rPr>
              <w:t xml:space="preserve"> проблем и предложений</w:t>
            </w:r>
            <w:r w:rsidRPr="006A118E">
              <w:rPr>
                <w:rFonts w:ascii="Times New Roman" w:hAnsi="Times New Roman" w:cs="Times New Roman"/>
                <w:noProof/>
                <w:sz w:val="24"/>
                <w:szCs w:val="24"/>
              </w:rPr>
              <w:t>;</w:t>
            </w:r>
          </w:p>
          <w:p w14:paraId="67AB03EF" w14:textId="41151957" w:rsidR="006A118E" w:rsidRPr="006A118E" w:rsidRDefault="006A118E" w:rsidP="006A118E">
            <w:pPr>
              <w:rPr>
                <w:rFonts w:ascii="Times New Roman" w:hAnsi="Times New Roman" w:cs="Times New Roman"/>
                <w:noProof/>
                <w:sz w:val="24"/>
                <w:szCs w:val="24"/>
              </w:rPr>
            </w:pPr>
            <w:r w:rsidRPr="006A118E">
              <w:rPr>
                <w:rFonts w:ascii="Times New Roman" w:hAnsi="Times New Roman" w:cs="Times New Roman"/>
                <w:noProof/>
                <w:sz w:val="24"/>
                <w:szCs w:val="24"/>
              </w:rPr>
              <w:t xml:space="preserve">- структура, </w:t>
            </w:r>
            <w:r w:rsidRPr="006A118E">
              <w:rPr>
                <w:rFonts w:ascii="Times New Roman" w:hAnsi="Times New Roman" w:cs="Times New Roman"/>
                <w:noProof/>
                <w:sz w:val="24"/>
                <w:szCs w:val="24"/>
              </w:rPr>
              <w:t>логичность</w:t>
            </w:r>
            <w:r w:rsidRPr="006A118E">
              <w:rPr>
                <w:rFonts w:ascii="Times New Roman" w:hAnsi="Times New Roman" w:cs="Times New Roman"/>
                <w:noProof/>
                <w:sz w:val="24"/>
                <w:szCs w:val="24"/>
              </w:rPr>
              <w:t xml:space="preserve"> и грамотность при оформлении отчета;</w:t>
            </w:r>
          </w:p>
          <w:p w14:paraId="7C820DFD" w14:textId="5D53D9E9" w:rsidR="006A118E" w:rsidRPr="006A118E" w:rsidRDefault="006A118E" w:rsidP="006A118E">
            <w:pPr>
              <w:rPr>
                <w:rFonts w:ascii="Times New Roman" w:hAnsi="Times New Roman" w:cs="Times New Roman"/>
                <w:noProof/>
                <w:sz w:val="24"/>
                <w:szCs w:val="24"/>
              </w:rPr>
            </w:pPr>
            <w:r w:rsidRPr="006A118E">
              <w:rPr>
                <w:rFonts w:ascii="Times New Roman" w:hAnsi="Times New Roman" w:cs="Times New Roman"/>
                <w:noProof/>
                <w:sz w:val="24"/>
                <w:szCs w:val="24"/>
              </w:rPr>
              <w:t>- о</w:t>
            </w:r>
            <w:r w:rsidRPr="006A118E">
              <w:rPr>
                <w:rFonts w:ascii="Times New Roman" w:hAnsi="Times New Roman" w:cs="Times New Roman"/>
                <w:noProof/>
                <w:sz w:val="24"/>
                <w:szCs w:val="24"/>
              </w:rPr>
              <w:t>тзыв руководителя от практики</w:t>
            </w:r>
            <w:r w:rsidRPr="006A118E">
              <w:rPr>
                <w:rFonts w:ascii="Times New Roman" w:hAnsi="Times New Roman" w:cs="Times New Roman"/>
                <w:noProof/>
                <w:sz w:val="24"/>
                <w:szCs w:val="24"/>
              </w:rPr>
              <w:t>;</w:t>
            </w:r>
          </w:p>
          <w:p w14:paraId="535E678E" w14:textId="5E73717F" w:rsidR="00CF7F8A" w:rsidRDefault="006A118E" w:rsidP="006A118E">
            <w:pPr>
              <w:rPr>
                <w:rFonts w:ascii="Times New Roman" w:hAnsi="Times New Roman" w:cs="Times New Roman"/>
                <w:noProof/>
                <w:sz w:val="24"/>
                <w:szCs w:val="24"/>
              </w:rPr>
            </w:pPr>
            <w:r w:rsidRPr="006A118E">
              <w:rPr>
                <w:rFonts w:ascii="Times New Roman" w:hAnsi="Times New Roman" w:cs="Times New Roman"/>
                <w:noProof/>
                <w:sz w:val="24"/>
                <w:szCs w:val="24"/>
              </w:rPr>
              <w:t>- о</w:t>
            </w:r>
            <w:r w:rsidRPr="006A118E">
              <w:rPr>
                <w:rFonts w:ascii="Times New Roman" w:hAnsi="Times New Roman" w:cs="Times New Roman"/>
                <w:noProof/>
                <w:sz w:val="24"/>
                <w:szCs w:val="24"/>
              </w:rPr>
              <w:t>ри</w:t>
            </w:r>
            <w:r w:rsidRPr="006A118E">
              <w:rPr>
                <w:rFonts w:ascii="Times New Roman" w:hAnsi="Times New Roman" w:cs="Times New Roman"/>
                <w:noProof/>
                <w:sz w:val="24"/>
                <w:szCs w:val="24"/>
              </w:rPr>
              <w:t>гинальность и самостоятельность.</w:t>
            </w:r>
            <w:r w:rsidR="00CF7F8A">
              <w:rPr>
                <w:rFonts w:ascii="Times New Roman" w:hAnsi="Times New Roman" w:cs="Times New Roman"/>
                <w:noProof/>
                <w:sz w:val="24"/>
                <w:szCs w:val="24"/>
              </w:rPr>
              <w:br/>
              <w:t>Отсутствие любого из перечисленных критериев снижает оценку на один балл.</w:t>
            </w:r>
            <w:r w:rsidR="00CF7F8A">
              <w:rPr>
                <w:rFonts w:ascii="Times New Roman" w:hAnsi="Times New Roman" w:cs="Times New Roman"/>
                <w:noProof/>
                <w:sz w:val="24"/>
                <w:szCs w:val="24"/>
              </w:rPr>
              <w:br/>
              <w:t>В результате защиты отчета по практике обучающиеся должны продемонстрировать:</w:t>
            </w:r>
            <w:r w:rsidR="00CF7F8A">
              <w:rPr>
                <w:rFonts w:ascii="Times New Roman" w:hAnsi="Times New Roman" w:cs="Times New Roman"/>
                <w:noProof/>
                <w:sz w:val="24"/>
                <w:szCs w:val="24"/>
              </w:rPr>
              <w:br/>
              <w:t xml:space="preserve">- способность логически верно, аргументировано и ясно строить устную речь; </w:t>
            </w:r>
            <w:r w:rsidR="00CF7F8A">
              <w:rPr>
                <w:rFonts w:ascii="Times New Roman" w:hAnsi="Times New Roman" w:cs="Times New Roman"/>
                <w:noProof/>
                <w:sz w:val="24"/>
                <w:szCs w:val="24"/>
              </w:rPr>
              <w:br/>
              <w:t>- осознание значимости своей будущей профессии, обладание достаточным уровнем</w:t>
            </w:r>
            <w:r w:rsidR="00CF7F8A">
              <w:rPr>
                <w:rFonts w:ascii="Times New Roman" w:hAnsi="Times New Roman" w:cs="Times New Roman"/>
                <w:noProof/>
                <w:sz w:val="24"/>
                <w:szCs w:val="24"/>
              </w:rPr>
              <w:br/>
              <w:t>профессионального сознания, стремление к саморазвитию, повышению своей</w:t>
            </w:r>
            <w:r w:rsidR="00CF7F8A">
              <w:rPr>
                <w:rFonts w:ascii="Times New Roman" w:hAnsi="Times New Roman" w:cs="Times New Roman"/>
                <w:noProof/>
                <w:sz w:val="24"/>
                <w:szCs w:val="24"/>
              </w:rPr>
              <w:br/>
              <w:t>квалификации и мастерства;</w:t>
            </w:r>
            <w:r w:rsidR="00CF7F8A">
              <w:rPr>
                <w:rFonts w:ascii="Times New Roman" w:hAnsi="Times New Roman" w:cs="Times New Roman"/>
                <w:noProof/>
                <w:sz w:val="24"/>
                <w:szCs w:val="24"/>
              </w:rPr>
              <w:br/>
              <w:t>- способность применять нормативные и технологические документы, инструкции и</w:t>
            </w:r>
            <w:r w:rsidR="00CF7F8A">
              <w:rPr>
                <w:rFonts w:ascii="Times New Roman" w:hAnsi="Times New Roman" w:cs="Times New Roman"/>
                <w:noProof/>
                <w:sz w:val="24"/>
                <w:szCs w:val="24"/>
              </w:rPr>
              <w:br/>
              <w:t>положения работы объектов железнодорожного транспорта;</w:t>
            </w:r>
            <w:r w:rsidR="00CF7F8A">
              <w:rPr>
                <w:rFonts w:ascii="Times New Roman" w:hAnsi="Times New Roman" w:cs="Times New Roman"/>
                <w:noProof/>
                <w:sz w:val="24"/>
                <w:szCs w:val="24"/>
              </w:rPr>
              <w:br/>
              <w:t>- зна</w:t>
            </w:r>
            <w:r w:rsidR="00AB3A51">
              <w:rPr>
                <w:rFonts w:ascii="Times New Roman" w:hAnsi="Times New Roman" w:cs="Times New Roman"/>
                <w:noProof/>
                <w:sz w:val="24"/>
                <w:szCs w:val="24"/>
              </w:rPr>
              <w:t>ть</w:t>
            </w:r>
            <w:r w:rsidR="00CF7F8A">
              <w:rPr>
                <w:rFonts w:ascii="Times New Roman" w:hAnsi="Times New Roman" w:cs="Times New Roman"/>
                <w:noProof/>
                <w:sz w:val="24"/>
                <w:szCs w:val="24"/>
              </w:rPr>
              <w:t xml:space="preserve"> расположение технических средств на станции, способен объяснить технологию работы предприятия</w:t>
            </w:r>
            <w:r w:rsidR="00AB3A51">
              <w:rPr>
                <w:rFonts w:ascii="Times New Roman" w:hAnsi="Times New Roman" w:cs="Times New Roman"/>
                <w:noProof/>
                <w:sz w:val="24"/>
                <w:szCs w:val="24"/>
              </w:rPr>
              <w:t>.</w:t>
            </w:r>
            <w:r w:rsidR="00CF7F8A">
              <w:rPr>
                <w:rFonts w:ascii="Times New Roman" w:hAnsi="Times New Roman" w:cs="Times New Roman"/>
                <w:noProof/>
                <w:sz w:val="24"/>
                <w:szCs w:val="24"/>
              </w:rPr>
              <w:t xml:space="preserve"> </w:t>
            </w:r>
          </w:p>
        </w:tc>
      </w:tr>
      <w:tr w:rsidR="00CF7F8A" w14:paraId="3E15B454" w14:textId="77777777" w:rsidTr="00EC65E2">
        <w:trPr>
          <w:jc w:val="center"/>
        </w:trPr>
        <w:tc>
          <w:tcPr>
            <w:tcW w:w="9498" w:type="dxa"/>
            <w:tcBorders>
              <w:top w:val="nil"/>
              <w:left w:val="nil"/>
              <w:bottom w:val="nil"/>
              <w:right w:val="nil"/>
            </w:tcBorders>
            <w:hideMark/>
          </w:tcPr>
          <w:p w14:paraId="05F23607" w14:textId="2CD478B9" w:rsidR="00CF7F8A" w:rsidRDefault="00AB3A51" w:rsidP="00EC65E2">
            <w:pPr>
              <w:spacing w:before="240"/>
              <w:ind w:firstLine="743"/>
              <w:rPr>
                <w:rFonts w:ascii="Times New Roman" w:hAnsi="Times New Roman" w:cs="Times New Roman"/>
                <w:b/>
                <w:noProof/>
                <w:sz w:val="24"/>
                <w:szCs w:val="24"/>
              </w:rPr>
            </w:pPr>
            <w:r>
              <w:rPr>
                <w:rFonts w:ascii="Times New Roman" w:hAnsi="Times New Roman" w:cs="Times New Roman"/>
                <w:b/>
                <w:noProof/>
                <w:sz w:val="24"/>
                <w:szCs w:val="24"/>
              </w:rPr>
              <w:t>3</w:t>
            </w:r>
            <w:r w:rsidR="00CF7F8A">
              <w:rPr>
                <w:rFonts w:ascii="Times New Roman" w:hAnsi="Times New Roman" w:cs="Times New Roman"/>
                <w:b/>
                <w:noProof/>
                <w:sz w:val="24"/>
                <w:szCs w:val="24"/>
              </w:rPr>
              <w:t xml:space="preserve">. Формирование окончательной оценки зачета по практике </w:t>
            </w:r>
          </w:p>
          <w:p w14:paraId="380F4D4F" w14:textId="2B147048" w:rsidR="00CF7F8A" w:rsidRDefault="00CF7F8A" w:rsidP="00AB3A51">
            <w:pPr>
              <w:spacing w:before="240"/>
              <w:rPr>
                <w:rFonts w:ascii="Times New Roman" w:hAnsi="Times New Roman" w:cs="Times New Roman"/>
                <w:noProof/>
                <w:sz w:val="24"/>
                <w:szCs w:val="24"/>
              </w:rPr>
            </w:pPr>
            <w:r>
              <w:rPr>
                <w:rFonts w:ascii="Times New Roman" w:hAnsi="Times New Roman" w:cs="Times New Roman"/>
                <w:noProof/>
                <w:sz w:val="24"/>
                <w:szCs w:val="24"/>
              </w:rPr>
              <w:t xml:space="preserve">При определении окончательной оценки по практике руководитель от кафедры </w:t>
            </w:r>
            <w:r>
              <w:rPr>
                <w:rFonts w:ascii="Times New Roman" w:hAnsi="Times New Roman" w:cs="Times New Roman"/>
                <w:noProof/>
                <w:sz w:val="24"/>
                <w:szCs w:val="24"/>
              </w:rPr>
              <w:br/>
              <w:t xml:space="preserve">суммирует все полученные на предыдущих этапах баллы и считает среднее </w:t>
            </w:r>
            <w:r>
              <w:rPr>
                <w:rFonts w:ascii="Times New Roman" w:hAnsi="Times New Roman" w:cs="Times New Roman"/>
                <w:noProof/>
                <w:sz w:val="24"/>
                <w:szCs w:val="24"/>
              </w:rPr>
              <w:br/>
              <w:t>арифметическое. При наличии сомнения в объективности полученного количества баллов</w:t>
            </w:r>
            <w:r>
              <w:rPr>
                <w:rFonts w:ascii="Times New Roman" w:hAnsi="Times New Roman" w:cs="Times New Roman"/>
                <w:noProof/>
                <w:sz w:val="24"/>
                <w:szCs w:val="24"/>
              </w:rPr>
              <w:br/>
              <w:t>либо желании студента повысить оценку руководитель от кафедры вправе задать</w:t>
            </w:r>
            <w:r>
              <w:rPr>
                <w:rFonts w:ascii="Times New Roman" w:hAnsi="Times New Roman" w:cs="Times New Roman"/>
                <w:noProof/>
                <w:sz w:val="24"/>
                <w:szCs w:val="24"/>
              </w:rPr>
              <w:br/>
              <w:t xml:space="preserve">дополнительные устные вопросы. Порядок оценивания ответов </w:t>
            </w:r>
            <w:r w:rsidR="00AB3A51">
              <w:rPr>
                <w:rFonts w:ascii="Times New Roman" w:hAnsi="Times New Roman" w:cs="Times New Roman"/>
                <w:noProof/>
                <w:sz w:val="24"/>
                <w:szCs w:val="24"/>
              </w:rPr>
              <w:t>на устные вопросы</w:t>
            </w:r>
            <w:r w:rsidR="00AB3A51">
              <w:rPr>
                <w:rFonts w:ascii="Times New Roman" w:hAnsi="Times New Roman" w:cs="Times New Roman"/>
                <w:noProof/>
                <w:sz w:val="24"/>
                <w:szCs w:val="24"/>
              </w:rPr>
              <w:br/>
              <w:t>приведен выше.</w:t>
            </w:r>
          </w:p>
        </w:tc>
      </w:tr>
    </w:tbl>
    <w:p w14:paraId="4A78092F" w14:textId="0DD5FAD2" w:rsidR="00B567CF" w:rsidRDefault="00B567CF" w:rsidP="006A118E"/>
    <w:sectPr w:rsidR="00B567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45E9"/>
    <w:multiLevelType w:val="hybridMultilevel"/>
    <w:tmpl w:val="A2484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B97DD6"/>
    <w:multiLevelType w:val="hybridMultilevel"/>
    <w:tmpl w:val="AC5A67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6D64989"/>
    <w:multiLevelType w:val="hybridMultilevel"/>
    <w:tmpl w:val="A85C8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8F1E4A"/>
    <w:multiLevelType w:val="hybridMultilevel"/>
    <w:tmpl w:val="6FCEA77A"/>
    <w:lvl w:ilvl="0" w:tplc="79541352">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6D"/>
    <w:rsid w:val="00086F16"/>
    <w:rsid w:val="000A646E"/>
    <w:rsid w:val="00192BEE"/>
    <w:rsid w:val="00306B6D"/>
    <w:rsid w:val="003921F3"/>
    <w:rsid w:val="003B3483"/>
    <w:rsid w:val="004333D2"/>
    <w:rsid w:val="004A472A"/>
    <w:rsid w:val="005B2923"/>
    <w:rsid w:val="00634B1A"/>
    <w:rsid w:val="006A118E"/>
    <w:rsid w:val="00936041"/>
    <w:rsid w:val="00A2353B"/>
    <w:rsid w:val="00AB3A51"/>
    <w:rsid w:val="00B567CF"/>
    <w:rsid w:val="00C567E9"/>
    <w:rsid w:val="00CF7F8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5C58"/>
  <w15:docId w15:val="{9D560543-B332-427E-A61A-F0531435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60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2353B"/>
    <w:pPr>
      <w:spacing w:after="160" w:line="252" w:lineRule="auto"/>
      <w:ind w:left="720"/>
      <w:contextualSpacing/>
    </w:pPr>
  </w:style>
  <w:style w:type="table" w:styleId="a5">
    <w:name w:val="Table Grid"/>
    <w:basedOn w:val="a1"/>
    <w:uiPriority w:val="39"/>
    <w:rsid w:val="00A2353B"/>
    <w:pPr>
      <w:spacing w:after="0" w:line="240" w:lineRule="auto"/>
    </w:pPr>
    <w:rPr>
      <w:rFonts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031764">
      <w:bodyDiv w:val="1"/>
      <w:marLeft w:val="0"/>
      <w:marRight w:val="0"/>
      <w:marTop w:val="0"/>
      <w:marBottom w:val="0"/>
      <w:divBdr>
        <w:top w:val="none" w:sz="0" w:space="0" w:color="auto"/>
        <w:left w:val="none" w:sz="0" w:space="0" w:color="auto"/>
        <w:bottom w:val="none" w:sz="0" w:space="0" w:color="auto"/>
        <w:right w:val="none" w:sz="0" w:space="0" w:color="auto"/>
      </w:divBdr>
    </w:div>
    <w:div w:id="747922534">
      <w:bodyDiv w:val="1"/>
      <w:marLeft w:val="0"/>
      <w:marRight w:val="0"/>
      <w:marTop w:val="0"/>
      <w:marBottom w:val="0"/>
      <w:divBdr>
        <w:top w:val="none" w:sz="0" w:space="0" w:color="auto"/>
        <w:left w:val="none" w:sz="0" w:space="0" w:color="auto"/>
        <w:bottom w:val="none" w:sz="0" w:space="0" w:color="auto"/>
        <w:right w:val="none" w:sz="0" w:space="0" w:color="auto"/>
      </w:divBdr>
    </w:div>
    <w:div w:id="971791893">
      <w:bodyDiv w:val="1"/>
      <w:marLeft w:val="0"/>
      <w:marRight w:val="0"/>
      <w:marTop w:val="0"/>
      <w:marBottom w:val="0"/>
      <w:divBdr>
        <w:top w:val="none" w:sz="0" w:space="0" w:color="auto"/>
        <w:left w:val="none" w:sz="0" w:space="0" w:color="auto"/>
        <w:bottom w:val="none" w:sz="0" w:space="0" w:color="auto"/>
        <w:right w:val="none" w:sz="0" w:space="0" w:color="auto"/>
      </w:divBdr>
    </w:div>
    <w:div w:id="1223323361">
      <w:bodyDiv w:val="1"/>
      <w:marLeft w:val="0"/>
      <w:marRight w:val="0"/>
      <w:marTop w:val="0"/>
      <w:marBottom w:val="0"/>
      <w:divBdr>
        <w:top w:val="none" w:sz="0" w:space="0" w:color="auto"/>
        <w:left w:val="none" w:sz="0" w:space="0" w:color="auto"/>
        <w:bottom w:val="none" w:sz="0" w:space="0" w:color="auto"/>
        <w:right w:val="none" w:sz="0" w:space="0" w:color="auto"/>
      </w:divBdr>
    </w:div>
    <w:div w:id="19903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1441</Words>
  <Characters>8215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Синякова Юлия Михайловна</dc:creator>
  <cp:keywords/>
  <dc:description/>
  <cp:lastModifiedBy>Старосветская Юлия Анатольевна</cp:lastModifiedBy>
  <cp:revision>9</cp:revision>
  <dcterms:created xsi:type="dcterms:W3CDTF">2023-11-29T13:20:00Z</dcterms:created>
  <dcterms:modified xsi:type="dcterms:W3CDTF">2025-11-12T13:24:00Z</dcterms:modified>
</cp:coreProperties>
</file>