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«</w:t>
      </w:r>
      <w:r w:rsidR="00333092">
        <w:rPr>
          <w:b/>
          <w:sz w:val="28"/>
          <w:szCs w:val="28"/>
        </w:rPr>
        <w:t>Ознакомительная</w:t>
      </w:r>
      <w:r w:rsidR="008B347B">
        <w:rPr>
          <w:b/>
          <w:sz w:val="28"/>
          <w:szCs w:val="28"/>
        </w:rPr>
        <w:t xml:space="preserve"> практика</w:t>
      </w:r>
      <w:r w:rsidRPr="001D0098">
        <w:rPr>
          <w:b/>
          <w:color w:val="000000"/>
          <w:sz w:val="28"/>
          <w:szCs w:val="28"/>
        </w:rPr>
        <w:t>»</w:t>
      </w:r>
    </w:p>
    <w:p w:rsidR="001D0098" w:rsidRPr="001D0098" w:rsidRDefault="001D0098" w:rsidP="001D0098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1D009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Примерный перечень вопросов: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Перечислите нормативно-правовые акты, регулирующие деятельность организации – места прохождения практики.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2. Охарактеризуйте особенности правового статуса организации – места </w:t>
      </w:r>
      <w:bookmarkStart w:id="0" w:name="_GoBack"/>
      <w:bookmarkEnd w:id="0"/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прохождения практики.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Перечислите локальные нормативные акты, изданные в организации по месту прохождения практики; какова цель их издания.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Охарактеризуйте организационную структуру управления предприятия – места прохождения практики.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Дайте характеристику производственной структуры предприятия.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Какие коммуникации налажены в организации?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 Охарактеризуйте технику безопасности труда и пожарную безопасность.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 Перечислите товары, услуги, продукцию, которые предлагает организация на рынок.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 Перечислите основных поставщиков и покупателей предприятия.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 Дайте характеристику работы планово-экономической/бухгалтерской/финансо</w:t>
      </w: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вой службы предприятия.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11. Охарактеризуйте учетную политику организации.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12. Каким образом организован первичный учет на предприятии, и какие основные первичные документы она составляет?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13. Как рассчитывать и анализировать основные технико-экономические показатели хозяйственной деятельности организации?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14. Какие показатели определяют ликвидность и платежеспособность организации, и какое их экономическое значение?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15. Какие показатели позволяют оценить финансовую устойчивость и деловую активность предприятия, и какое их экономическое значение?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16. Как проанализировать финансовые результаты и рентабельность хозяйственной деятельности организации?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17. Какие существуют проблемы функционирования организации?</w:t>
      </w:r>
    </w:p>
    <w:p w:rsidR="00B76F79" w:rsidRPr="00B76F79" w:rsidRDefault="00B76F79" w:rsidP="0033309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18. Какие тенденции развития организации можно наметить?</w:t>
      </w:r>
    </w:p>
    <w:p w:rsidR="008B347B" w:rsidRPr="00333092" w:rsidRDefault="008B347B" w:rsidP="00333092">
      <w:pPr>
        <w:pStyle w:val="a4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</w:p>
    <w:sectPr w:rsidR="008B347B" w:rsidRPr="0033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E74"/>
    <w:multiLevelType w:val="multilevel"/>
    <w:tmpl w:val="401AA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EB"/>
    <w:rsid w:val="001D0098"/>
    <w:rsid w:val="001F7DCF"/>
    <w:rsid w:val="003328F1"/>
    <w:rsid w:val="00333092"/>
    <w:rsid w:val="0051695E"/>
    <w:rsid w:val="00714FCA"/>
    <w:rsid w:val="008B347B"/>
    <w:rsid w:val="00927449"/>
    <w:rsid w:val="00B76F79"/>
    <w:rsid w:val="00E8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F7D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F7DCF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1D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F7D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F7DCF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1D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setuper</dc:creator>
  <cp:keywords/>
  <dc:description/>
  <cp:lastModifiedBy>Кравчук Инна Сергеевна</cp:lastModifiedBy>
  <cp:revision>9</cp:revision>
  <dcterms:created xsi:type="dcterms:W3CDTF">2017-09-07T09:05:00Z</dcterms:created>
  <dcterms:modified xsi:type="dcterms:W3CDTF">2022-01-14T14:18:00Z</dcterms:modified>
</cp:coreProperties>
</file>