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8E" w:rsidRDefault="00B7658E">
      <w:pPr>
        <w:spacing w:before="5"/>
        <w:rPr>
          <w:rFonts w:ascii="Times New Roman"/>
          <w:sz w:val="2"/>
        </w:rPr>
      </w:pPr>
    </w:p>
    <w:p w:rsidR="00886E28" w:rsidRPr="00192623" w:rsidRDefault="00886E28" w:rsidP="00886E2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2623">
        <w:rPr>
          <w:rFonts w:ascii="Times New Roman" w:hAnsi="Times New Roman" w:cs="Times New Roman"/>
          <w:b/>
          <w:caps/>
          <w:sz w:val="28"/>
          <w:szCs w:val="28"/>
        </w:rPr>
        <w:t xml:space="preserve">Примерные оценочные материалы,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применяемые при проведении промежуточной аттестации по дисциплине (модулю) 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ГЕОМЕТРИЧЕСКОЕ МОДЕЛИРОВАНИЕ</w:t>
      </w:r>
      <w:r w:rsidRPr="00192623">
        <w:rPr>
          <w:rFonts w:ascii="Times New Roman" w:hAnsi="Times New Roman" w:cs="Times New Roman"/>
          <w:b/>
          <w:caps/>
          <w:sz w:val="28"/>
          <w:szCs w:val="28"/>
        </w:rPr>
        <w:t>»</w:t>
      </w:r>
    </w:p>
    <w:p w:rsidR="00886E28" w:rsidRPr="00C4653B" w:rsidRDefault="00886E28" w:rsidP="00886E28">
      <w:pPr>
        <w:pStyle w:val="a4"/>
        <w:spacing w:before="59"/>
        <w:ind w:right="0" w:firstLine="709"/>
        <w:jc w:val="both"/>
        <w:rPr>
          <w:b w:val="0"/>
        </w:rPr>
      </w:pPr>
      <w:r w:rsidRPr="00C4653B">
        <w:rPr>
          <w:b w:val="0"/>
        </w:rPr>
        <w:t xml:space="preserve">При проведении промежуточной аттестации обучающемуся предлагается дать ответы на </w:t>
      </w:r>
      <w:r>
        <w:rPr>
          <w:b w:val="0"/>
        </w:rPr>
        <w:t>2</w:t>
      </w:r>
      <w:r w:rsidRPr="00C4653B">
        <w:rPr>
          <w:b w:val="0"/>
        </w:rPr>
        <w:t xml:space="preserve"> вопроса, приведенных в экзаменационном билете, из нижеприведенного списка.</w:t>
      </w:r>
    </w:p>
    <w:p w:rsidR="00886E28" w:rsidRPr="00192623" w:rsidRDefault="00886E28" w:rsidP="00886E28">
      <w:pPr>
        <w:pStyle w:val="a4"/>
        <w:spacing w:before="59"/>
        <w:ind w:right="0"/>
        <w:jc w:val="center"/>
      </w:pPr>
      <w:r>
        <w:t>Примерный перечень вопросов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Понятие операционной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Аппаратно-программная архитектура компьютера.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Режимы работы программ.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функции операционной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Операционная система как расширенная (виртуальная) машина.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Ввод-вывод данных с гибкого диска.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Операционная система как менеджер ресурсов.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Виды управления ресурсами.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Первое поколение операционных систем (1937-56): электронные лампы и коммутационные панели.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Второе поколение операционных систем (1956-64): транзисторы и системы пакетной обработки.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Функционирование системы пакетной обработки.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IBSYS и FMS.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типичного задания FMS.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Третье поколение операционных систем (1964-1971): интегральные схемы и многозадачность.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операционной системы OS/360.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многозадачности в OS/360.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CTSS и MULTICS.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Режим разделения времени.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операционной системы MULTICS.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Этапы развития операционной системы UNIX.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версии операционной системы UNIX.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Операционные системы на основе UNIX.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операционной системы LINUX.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Четвертое поколение операционных систем (с 1971 года): микропроцессоры и операционные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Первые ОС для персональных компьютеров.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Этапы развития операционной системы СР/М.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Этапы развития операционной системы DOS.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операционной системы MS-DOS.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недостатки операционной системы DOS.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Этапы развития операционной системы OS/2.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Особенности операционной системы OS/2.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недостатки операционной системы OS/2.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WIMP-интерфейс.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Этапы развития операционной системы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Особенности операционной системы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недостатки операционной системы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Отличия операционной системы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 от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Vista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XP.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Сетевые и распределённые операционные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Онтогенез повторяет филогенез.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Понятие процесса. Адресное пространство и набор регистров процесса. Дерево процессов.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Сигналы. UID и GID.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Взаимоблокировка процессов.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памятью. Виртуальная память.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Файлы и файловая система.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Монтирование файловой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Специальные файлы. Каналы.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Безопасность. Система защиты файлов.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Оболочка. Пример работы оболочки.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Диалектика развития идей в IT – технологиях.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Системные вызовы.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Этапы выполнение системного вызова на примере вызова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read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системные вызовы POSIX.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Системные вызовы для управления процессами.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 оболочки с системными вызовами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fork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waitpid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execve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 работы системного вызова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execve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 Сегменты памяти процесса.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Системные вызовы для управления файлами. Коды открытия и создания файлов. Дескриптор файла.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Системные вызовы для управления каталогами. Пример работы системного вызова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link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 работы системного вызова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mount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Разные системные вызовы: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chdir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chmod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kill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time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Win32 API. Отличия системных вызовов Win32 API и UNIX.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Основные вызовы Win32 API и их соответствие вызовам UNIX.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Тип операционных систем: монолитные системы и их структура.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Тип операционных систем: многоуровневые системы.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операционной системы THE.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операционной системы MULTICS.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Тип операционных систем: виртуальные машины.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VM/370 с системой CMS. 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Режим виртуального процессора 8086 на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Pentium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 JVM.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Тип операционных систем: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экзоядро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Тип операционных систем: модель клиент-сервер.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Модель клиент-сервер в распределенной системе.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Способы реализации функций операционной системы в пространстве пользователя.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Модель процесса. Процессы в многозадачном режиме.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Различие между процессом и программой.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Создание процесса и события, приводящие к созданию процесса.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Создание процесса в UNIX и в Win32 API. Родительские и дочерние процессы в UNIX и Win32 API.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Завершение процесса и события, приводящие к завершению процесса в UNIX и Win32 API.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Иерархия процессов в UNIX и Win32 API.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Состояния процессов и переходы между ними.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Два уровня операционной системы. Планировщик процессов.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процессов. Некоторые поля типичного элемента таблицы процессов.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Схема обработки прерывания нижним уровнем операционной системы 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Модель потока. Сходство и различия процесса и потока. Элементы процесса и элементы потока.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Состояния потоков и переходы между ними. Стеки потоков.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Типичные библиотечные процедуры, вызываемые потоками. Иерархия потоков.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Преимущества использования потоков.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Пример использования потоков: текстовый редактор.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Пример использования потоков: сервер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web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-сайта. Поток диспетчера и рабочий поток. Три способа конструирования сервера.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Пример использования потоков: приложения, оперирующие большим количеством данных.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потоков в пространстве пользователя.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Проблемы, связанные с реализацией потоков в пространстве пользователя.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потоков в ядре и смешанная реализация.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Активация планировщика.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Всплывающие потоки.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Как сделать однопоточную программу многопоточной. Проблемы, связанные с этим и их решение.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Межпроцессное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взаимодействие. Состояние состязания.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Критические области.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Взаимное исключение с активным ожиданием и способы его реализации.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Алгоритм Петерсона.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Команда TSL.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Примитивы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межпроцессного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взаимодействия. Проблема производителя и потребителя.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Семафоры. Решение проблемы производителя и потребителя с помощью семафоров.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Мьютексы и их реализация.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Мониторы и их свойства.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Решение проблемы производителя и потребителя с помощью мониторов.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 проблемы производителя и потребителя на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Java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Проблемы, связанные с мониторами и семафорами.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Передача сообщений. Разработка систем передачи сообщений.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Решение проблемы производителя и потребителя с передачей сообщений.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Барьеры.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Проблема обедающих философов и её различные решения.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Проблема читателей и писателей и её различные решения.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Проблема спящего брадобрея и её решение.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памятью. Базовые механизмы управления памяти. Однозадачная система без подкачки и замещения страниц.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Многозадачная система с фиксированными разделами. Переадресация и защита.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Механизмы защиты. Домены защиты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Особенности различных версий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Linux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86E28" w:rsidRPr="00886E28" w:rsidRDefault="00886E28" w:rsidP="00886E28">
      <w:pPr>
        <w:pStyle w:val="a3"/>
        <w:widowControl/>
        <w:numPr>
          <w:ilvl w:val="0"/>
          <w:numId w:val="1"/>
        </w:numPr>
        <w:shd w:val="clear" w:color="auto" w:fill="FFFFFF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Соответствие приложений под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Windows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под </w:t>
      </w:r>
      <w:proofErr w:type="spellStart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Linux</w:t>
      </w:r>
      <w:proofErr w:type="spellEnd"/>
      <w:r w:rsidRPr="00886E2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sectPr w:rsidR="00886E28" w:rsidRPr="00886E28" w:rsidSect="00886E28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01B6"/>
    <w:multiLevelType w:val="hybridMultilevel"/>
    <w:tmpl w:val="56D48E88"/>
    <w:lvl w:ilvl="0" w:tplc="63D69782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58E"/>
    <w:rsid w:val="00886E28"/>
    <w:rsid w:val="00B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AC5C"/>
  <w15:docId w15:val="{1E3CDBD6-CEDA-48D9-9545-63EC3800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64"/>
      <w:jc w:val="center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uiPriority w:val="10"/>
    <w:qFormat/>
    <w:rsid w:val="00886E28"/>
    <w:pPr>
      <w:spacing w:before="1"/>
      <w:ind w:right="7497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sid w:val="00886E2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7</dc:title>
  <dc:creator>OLYA</dc:creator>
  <cp:lastModifiedBy>Смирнова Ольга Владимировна</cp:lastModifiedBy>
  <cp:revision>2</cp:revision>
  <dcterms:created xsi:type="dcterms:W3CDTF">2024-05-07T13:42:00Z</dcterms:created>
  <dcterms:modified xsi:type="dcterms:W3CDTF">2024-05-07T13:46:00Z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