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0CF9EABF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DB7E87">
        <w:rPr>
          <w:b/>
          <w:sz w:val="28"/>
          <w:szCs w:val="28"/>
        </w:rPr>
        <w:t>Организация строительного производства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06D3EF5A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="00DB7E87">
        <w:rPr>
          <w:sz w:val="28"/>
          <w:szCs w:val="28"/>
        </w:rPr>
        <w:t xml:space="preserve">2 </w:t>
      </w:r>
      <w:r w:rsidR="00FA3E76">
        <w:rPr>
          <w:sz w:val="28"/>
          <w:szCs w:val="28"/>
        </w:rPr>
        <w:t>вопрос</w:t>
      </w:r>
      <w:r w:rsidR="00DB7E87">
        <w:rPr>
          <w:sz w:val="28"/>
          <w:szCs w:val="28"/>
        </w:rPr>
        <w:t>а</w:t>
      </w:r>
      <w:r w:rsidR="00FA3E76">
        <w:rPr>
          <w:sz w:val="28"/>
          <w:szCs w:val="28"/>
        </w:rPr>
        <w:t>, приведенны</w:t>
      </w:r>
      <w:r w:rsidR="00DB7E87">
        <w:rPr>
          <w:sz w:val="28"/>
          <w:szCs w:val="28"/>
        </w:rPr>
        <w:t>е</w:t>
      </w:r>
      <w:r w:rsidR="00FA3E76">
        <w:rPr>
          <w:sz w:val="28"/>
          <w:szCs w:val="28"/>
        </w:rPr>
        <w:t xml:space="preserve"> </w:t>
      </w:r>
      <w:r w:rsidR="00DB7E87">
        <w:rPr>
          <w:sz w:val="28"/>
          <w:szCs w:val="28"/>
        </w:rPr>
        <w:t xml:space="preserve">в следующем </w:t>
      </w:r>
      <w:r w:rsidR="00FA3E76">
        <w:rPr>
          <w:sz w:val="28"/>
          <w:szCs w:val="28"/>
        </w:rPr>
        <w:t>списк</w:t>
      </w:r>
      <w:r w:rsidR="00DB7E87">
        <w:rPr>
          <w:sz w:val="28"/>
          <w:szCs w:val="28"/>
        </w:rPr>
        <w:t>е</w:t>
      </w:r>
      <w:r w:rsidR="00FA3E76">
        <w:rPr>
          <w:sz w:val="28"/>
          <w:szCs w:val="28"/>
        </w:rPr>
        <w:t>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1377B0D7" w:rsidR="00FA3E76" w:rsidRDefault="009C405A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A3E76" w:rsidRPr="00EC130E">
        <w:rPr>
          <w:sz w:val="28"/>
          <w:szCs w:val="28"/>
        </w:rPr>
        <w:t>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7023D73C" w14:textId="5495C393" w:rsidR="009C405A" w:rsidRDefault="00DB7E87" w:rsidP="009C405A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Краткая характеристика основных участников строительства</w:t>
      </w:r>
      <w:r w:rsidR="009C405A" w:rsidRPr="009C405A">
        <w:rPr>
          <w:szCs w:val="24"/>
        </w:rPr>
        <w:t>.</w:t>
      </w:r>
    </w:p>
    <w:p w14:paraId="107CBA45" w14:textId="72B8DD86" w:rsidR="00DB7E87" w:rsidRDefault="00DB7E87" w:rsidP="009C405A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Каковы специфические закономерности в организации строительного производства.</w:t>
      </w:r>
    </w:p>
    <w:p w14:paraId="39174754" w14:textId="00E6A6B7" w:rsidR="00DB7E87" w:rsidRDefault="00DB7E87" w:rsidP="009C405A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Подрядный и хозяйственный способы строительства. Договор подряда.</w:t>
      </w:r>
    </w:p>
    <w:p w14:paraId="46342CC4" w14:textId="77777777" w:rsidR="00DB7E87" w:rsidRDefault="00DB7E87" w:rsidP="009C405A">
      <w:pPr>
        <w:pStyle w:val="a8"/>
        <w:numPr>
          <w:ilvl w:val="0"/>
          <w:numId w:val="17"/>
        </w:numPr>
        <w:rPr>
          <w:szCs w:val="24"/>
        </w:rPr>
      </w:pPr>
    </w:p>
    <w:p w14:paraId="60D84ADA" w14:textId="22974B7A" w:rsidR="00DB7E87" w:rsidRDefault="00DB7E87" w:rsidP="009C405A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Структуры органов управления СМО.</w:t>
      </w:r>
    </w:p>
    <w:p w14:paraId="2B965EF9" w14:textId="111EACCF" w:rsidR="00DB7E87" w:rsidRDefault="00DB7E87" w:rsidP="009C405A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Линейно-функциональная структура СМО, характеристика.</w:t>
      </w:r>
    </w:p>
    <w:p w14:paraId="34A9B132" w14:textId="1A074B38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Матричная </w:t>
      </w:r>
      <w:r w:rsidRPr="00DB7E87">
        <w:rPr>
          <w:szCs w:val="24"/>
        </w:rPr>
        <w:t>структура СМО, характеристика</w:t>
      </w:r>
      <w:r>
        <w:rPr>
          <w:szCs w:val="24"/>
        </w:rPr>
        <w:t>.</w:t>
      </w:r>
    </w:p>
    <w:p w14:paraId="24DD6535" w14:textId="7D9562DE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Вахтовый способ строительства.</w:t>
      </w:r>
    </w:p>
    <w:p w14:paraId="66FECC91" w14:textId="29F8F6C1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Назначение и содержание ПОС.</w:t>
      </w:r>
    </w:p>
    <w:p w14:paraId="4F1F1A96" w14:textId="0969AA18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Назначение и содержание П</w:t>
      </w:r>
      <w:r>
        <w:rPr>
          <w:szCs w:val="24"/>
        </w:rPr>
        <w:t>ПР.</w:t>
      </w:r>
    </w:p>
    <w:p w14:paraId="35AF0607" w14:textId="5B4A321B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Поток в строительном производстве, его сущность и значение.</w:t>
      </w:r>
    </w:p>
    <w:p w14:paraId="48712993" w14:textId="026EEDAF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Основные принципы проектирования потока.</w:t>
      </w:r>
    </w:p>
    <w:p w14:paraId="74A11389" w14:textId="609377D4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Классификация потоков.</w:t>
      </w:r>
    </w:p>
    <w:p w14:paraId="1468F462" w14:textId="347B2F00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Параметры строительных потоков.</w:t>
      </w:r>
    </w:p>
    <w:p w14:paraId="74C6E7E4" w14:textId="4ABEF309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Задачи календарного планирования.</w:t>
      </w:r>
    </w:p>
    <w:p w14:paraId="1A7E8CD8" w14:textId="39010887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Виды календарных планов.</w:t>
      </w:r>
    </w:p>
    <w:p w14:paraId="77B10113" w14:textId="25DEC6C0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Порядок разработки календарных планов.</w:t>
      </w:r>
    </w:p>
    <w:p w14:paraId="6E7B7AB4" w14:textId="7B423179" w:rsidR="00DB7E87" w:rsidRDefault="00DB7E8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Линейный график и сетевая модель</w:t>
      </w:r>
      <w:r w:rsidR="00AF0397">
        <w:rPr>
          <w:szCs w:val="24"/>
        </w:rPr>
        <w:t>.</w:t>
      </w:r>
    </w:p>
    <w:p w14:paraId="3570F7DA" w14:textId="423CB4AE" w:rsidR="00AF0397" w:rsidRDefault="00AF039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Элементы сетевого графика.</w:t>
      </w:r>
    </w:p>
    <w:p w14:paraId="2DEC5061" w14:textId="1A144A9F" w:rsidR="00AF0397" w:rsidRDefault="00AF039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>Правила построение сетевых графиков.</w:t>
      </w:r>
    </w:p>
    <w:p w14:paraId="1887BB62" w14:textId="10E28DDE" w:rsidR="00AF0397" w:rsidRDefault="00AF0397" w:rsidP="00DB7E87">
      <w:pPr>
        <w:pStyle w:val="a8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Назначение и основные виды </w:t>
      </w:r>
      <w:proofErr w:type="spellStart"/>
      <w:r>
        <w:rPr>
          <w:szCs w:val="24"/>
        </w:rPr>
        <w:t>стройгенпланов</w:t>
      </w:r>
      <w:proofErr w:type="spellEnd"/>
      <w:r>
        <w:rPr>
          <w:szCs w:val="24"/>
        </w:rPr>
        <w:t>.</w:t>
      </w:r>
    </w:p>
    <w:p w14:paraId="5E693E3C" w14:textId="77777777" w:rsidR="00AF0397" w:rsidRPr="00AF0397" w:rsidRDefault="00AF0397" w:rsidP="00AF0397">
      <w:pPr>
        <w:ind w:left="360"/>
        <w:rPr>
          <w:szCs w:val="24"/>
        </w:rPr>
      </w:pPr>
      <w:bookmarkStart w:id="0" w:name="_GoBack"/>
      <w:bookmarkEnd w:id="0"/>
    </w:p>
    <w:p w14:paraId="583E0324" w14:textId="77777777" w:rsidR="004C30B1" w:rsidRPr="009C405A" w:rsidRDefault="004C30B1" w:rsidP="009C405A">
      <w:pPr>
        <w:rPr>
          <w:szCs w:val="24"/>
        </w:rPr>
      </w:pPr>
    </w:p>
    <w:sectPr w:rsidR="004C30B1" w:rsidRPr="009C405A" w:rsidSect="00900F14">
      <w:headerReference w:type="default" r:id="rId7"/>
      <w:footerReference w:type="default" r:id="rId8"/>
      <w:headerReference w:type="firs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510B4" w14:textId="77777777" w:rsidR="008343F8" w:rsidRDefault="008343F8">
      <w:r>
        <w:separator/>
      </w:r>
    </w:p>
  </w:endnote>
  <w:endnote w:type="continuationSeparator" w:id="0">
    <w:p w14:paraId="3F93F804" w14:textId="77777777" w:rsidR="008343F8" w:rsidRDefault="0083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C543" w14:textId="77777777" w:rsidR="00801982" w:rsidRDefault="008343F8">
    <w:pPr>
      <w:pStyle w:val="ab"/>
      <w:jc w:val="right"/>
    </w:pPr>
  </w:p>
  <w:p w14:paraId="54B05BEE" w14:textId="77777777" w:rsidR="00801982" w:rsidRDefault="008343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52830" w14:textId="77777777" w:rsidR="008343F8" w:rsidRDefault="008343F8">
      <w:r>
        <w:separator/>
      </w:r>
    </w:p>
  </w:footnote>
  <w:footnote w:type="continuationSeparator" w:id="0">
    <w:p w14:paraId="0541B2F9" w14:textId="77777777" w:rsidR="008343F8" w:rsidRDefault="0083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7C90" w14:textId="0017D44F" w:rsidR="00801982" w:rsidRPr="00FA3E76" w:rsidRDefault="009C405A" w:rsidP="00FA3E76">
    <w:pPr>
      <w:pStyle w:val="a9"/>
      <w:rPr>
        <w:sz w:val="16"/>
        <w:szCs w:val="16"/>
      </w:rPr>
    </w:pPr>
    <w:r>
      <w:rPr>
        <w:sz w:val="16"/>
        <w:szCs w:val="16"/>
      </w:rPr>
      <w:t>ЭОТД</w:t>
    </w:r>
  </w:p>
  <w:p w14:paraId="572D58BB" w14:textId="77777777" w:rsidR="00801982" w:rsidRDefault="008343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E501" w14:textId="5252FBE1" w:rsidR="0005390B" w:rsidRPr="0005390B" w:rsidRDefault="00DB7E87">
    <w:pPr>
      <w:pStyle w:val="a9"/>
      <w:rPr>
        <w:sz w:val="16"/>
        <w:szCs w:val="16"/>
      </w:rPr>
    </w:pPr>
    <w:r>
      <w:rPr>
        <w:sz w:val="16"/>
        <w:szCs w:val="16"/>
      </w:rPr>
      <w:t>Организация строительного производства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1BC3"/>
    <w:multiLevelType w:val="hybridMultilevel"/>
    <w:tmpl w:val="576C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3E"/>
    <w:rsid w:val="0005390B"/>
    <w:rsid w:val="000966AF"/>
    <w:rsid w:val="001265BC"/>
    <w:rsid w:val="00246E27"/>
    <w:rsid w:val="00463BBA"/>
    <w:rsid w:val="004A3DC4"/>
    <w:rsid w:val="004C30B1"/>
    <w:rsid w:val="00537F3C"/>
    <w:rsid w:val="006107FC"/>
    <w:rsid w:val="006B3CA5"/>
    <w:rsid w:val="00700918"/>
    <w:rsid w:val="00730B9B"/>
    <w:rsid w:val="00762222"/>
    <w:rsid w:val="007F05B2"/>
    <w:rsid w:val="0082162F"/>
    <w:rsid w:val="008343F8"/>
    <w:rsid w:val="00916F9F"/>
    <w:rsid w:val="00952088"/>
    <w:rsid w:val="009C405A"/>
    <w:rsid w:val="00AF0397"/>
    <w:rsid w:val="00B1683E"/>
    <w:rsid w:val="00B508C9"/>
    <w:rsid w:val="00BA4F57"/>
    <w:rsid w:val="00BD28B7"/>
    <w:rsid w:val="00C47D7C"/>
    <w:rsid w:val="00D0446A"/>
    <w:rsid w:val="00D417B2"/>
    <w:rsid w:val="00DA7F7A"/>
    <w:rsid w:val="00DB7E87"/>
    <w:rsid w:val="00DF063A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  <w15:chartTrackingRefBased/>
  <w15:docId w15:val="{E56E1714-B69A-4703-ABE3-0418199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Елена</cp:lastModifiedBy>
  <cp:revision>2</cp:revision>
  <dcterms:created xsi:type="dcterms:W3CDTF">2022-02-06T13:52:00Z</dcterms:created>
  <dcterms:modified xsi:type="dcterms:W3CDTF">2022-02-06T13:52:00Z</dcterms:modified>
</cp:coreProperties>
</file>