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6D6FFD1B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F575E3">
        <w:rPr>
          <w:rFonts w:ascii="Times New Roman" w:hAnsi="Times New Roman" w:cs="Times New Roman"/>
          <w:b/>
          <w:sz w:val="28"/>
        </w:rPr>
        <w:t>Основы землеустройства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203F4FC2" w14:textId="77777777" w:rsidR="007E6DB3" w:rsidRPr="001F3FD5" w:rsidRDefault="007E6DB3" w:rsidP="007E6DB3">
      <w:pPr>
        <w:widowControl w:val="0"/>
        <w:autoSpaceDE w:val="0"/>
        <w:autoSpaceDN w:val="0"/>
        <w:spacing w:before="10" w:line="240" w:lineRule="auto"/>
        <w:rPr>
          <w:rFonts w:ascii="Times New Roman" w:hAnsi="Times New Roman" w:cs="Times New Roman"/>
          <w:b/>
          <w:sz w:val="35"/>
          <w:szCs w:val="28"/>
        </w:rPr>
      </w:pPr>
    </w:p>
    <w:p w14:paraId="37E3823F" w14:textId="7A0DFEBC" w:rsidR="007E6DB3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="00F35382"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11E2F">
        <w:rPr>
          <w:rFonts w:ascii="Times New Roman" w:hAnsi="Times New Roman" w:cs="Times New Roman"/>
          <w:spacing w:val="1"/>
          <w:sz w:val="28"/>
          <w:szCs w:val="28"/>
        </w:rPr>
        <w:t xml:space="preserve">2 </w:t>
      </w:r>
      <w:r w:rsidR="005F6E4B">
        <w:rPr>
          <w:rFonts w:ascii="Times New Roman" w:hAnsi="Times New Roman" w:cs="Times New Roman"/>
          <w:sz w:val="28"/>
          <w:szCs w:val="28"/>
        </w:rPr>
        <w:t>вопрос</w:t>
      </w:r>
      <w:r w:rsidR="00811E2F">
        <w:rPr>
          <w:rFonts w:ascii="Times New Roman" w:hAnsi="Times New Roman" w:cs="Times New Roman"/>
          <w:sz w:val="28"/>
          <w:szCs w:val="28"/>
        </w:rPr>
        <w:t>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 xml:space="preserve"> и решить </w:t>
      </w:r>
      <w:r w:rsidR="00811E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811E2F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11E2F">
        <w:rPr>
          <w:rFonts w:ascii="Times New Roman" w:hAnsi="Times New Roman" w:cs="Times New Roman"/>
          <w:sz w:val="28"/>
          <w:szCs w:val="28"/>
        </w:rPr>
        <w:t>е</w:t>
      </w:r>
      <w:r w:rsidRPr="001F3FD5">
        <w:rPr>
          <w:rFonts w:ascii="Times New Roman" w:hAnsi="Times New Roman" w:cs="Times New Roman"/>
          <w:sz w:val="28"/>
          <w:szCs w:val="28"/>
        </w:rPr>
        <w:t>.</w:t>
      </w:r>
    </w:p>
    <w:p w14:paraId="2E086A47" w14:textId="77777777" w:rsidR="007E6DB3" w:rsidRPr="001F3FD5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13E1F2E6" w14:textId="4F38FE26" w:rsidR="007E6DB3" w:rsidRPr="00EA1EDF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5F6E4B">
        <w:rPr>
          <w:rFonts w:ascii="Times New Roman" w:hAnsi="Times New Roman" w:cs="Times New Roman"/>
          <w:b/>
          <w:sz w:val="28"/>
          <w:szCs w:val="28"/>
        </w:rPr>
        <w:t>вопросов</w:t>
      </w:r>
      <w:r w:rsidR="00160D7C">
        <w:rPr>
          <w:rFonts w:ascii="Times New Roman" w:hAnsi="Times New Roman" w:cs="Times New Roman"/>
          <w:b/>
          <w:sz w:val="28"/>
          <w:szCs w:val="28"/>
        </w:rPr>
        <w:t xml:space="preserve"> (Зачет)</w:t>
      </w:r>
    </w:p>
    <w:p w14:paraId="4D54B1BE" w14:textId="77777777" w:rsidR="00F35382" w:rsidRDefault="00F35382"/>
    <w:p w14:paraId="385401E0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66B4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t xml:space="preserve"> 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>Функция земли как части природы и природного ресурса.</w:t>
      </w:r>
    </w:p>
    <w:p w14:paraId="09D8C525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Природные и земельные ресурсы России и мира.</w:t>
      </w:r>
    </w:p>
    <w:p w14:paraId="5C0FDCF4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Природопользование и влияние общества на природную среду.</w:t>
      </w:r>
    </w:p>
    <w:p w14:paraId="679C658A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Земля как средство производства. Природоохранное значение земли.</w:t>
      </w:r>
    </w:p>
    <w:p w14:paraId="75F0445C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строй общества. Объекты земельных отношений.</w:t>
      </w:r>
    </w:p>
    <w:p w14:paraId="1D7B6679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системы сельского хозяйства. Многоукладность.</w:t>
      </w:r>
    </w:p>
    <w:p w14:paraId="2216FCE9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Плодородие земли. Виды плодородия.</w:t>
      </w:r>
    </w:p>
    <w:p w14:paraId="66F13F06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Основные функции государственного управления земельным фондом.</w:t>
      </w:r>
    </w:p>
    <w:p w14:paraId="500BB4DA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Земля как объект социально-экономических отношений.</w:t>
      </w:r>
    </w:p>
    <w:p w14:paraId="6C25E9B5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участок как объект недвижимого имущества.</w:t>
      </w:r>
    </w:p>
    <w:p w14:paraId="0583AEC8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рынок России.</w:t>
      </w:r>
    </w:p>
    <w:p w14:paraId="27D4E308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Нормативная база использования земли.</w:t>
      </w:r>
    </w:p>
    <w:p w14:paraId="2D168279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Охрана земель. Методы охраны.</w:t>
      </w:r>
    </w:p>
    <w:p w14:paraId="53982A42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Земельная политика государства.</w:t>
      </w:r>
    </w:p>
    <w:p w14:paraId="0F99F8B3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строй общества и земельные отношения.</w:t>
      </w:r>
    </w:p>
    <w:p w14:paraId="20E6B2E3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Государственное регулирование сельского хозяйства.</w:t>
      </w:r>
    </w:p>
    <w:p w14:paraId="4D69695C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землевладения. Виды и формы.</w:t>
      </w:r>
    </w:p>
    <w:p w14:paraId="5FFBBF6B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паевого землевладения.</w:t>
      </w:r>
    </w:p>
    <w:p w14:paraId="57EB5345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19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Коллективная форма землепользования.</w:t>
      </w:r>
    </w:p>
    <w:p w14:paraId="79E67161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фонд и категории земельного фонда.</w:t>
      </w:r>
    </w:p>
    <w:p w14:paraId="189884FC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Земельные угодья. Виды угодий.</w:t>
      </w:r>
    </w:p>
    <w:p w14:paraId="2E327D02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Карта и план.</w:t>
      </w:r>
    </w:p>
    <w:p w14:paraId="61F277D0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Землеустройство. Виды и причины возникновения.</w:t>
      </w:r>
    </w:p>
    <w:p w14:paraId="2DEB4858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Задачи и содержание внутрихозяйственного землеустройства.</w:t>
      </w:r>
    </w:p>
    <w:p w14:paraId="36433362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Задачи и содержание межхозяйственного землеустройства.</w:t>
      </w:r>
    </w:p>
    <w:p w14:paraId="4B170128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кадастр. Сущность и задачи.</w:t>
      </w:r>
    </w:p>
    <w:p w14:paraId="4C942B1B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Земля, как природный ресурс и средство производства. Пространственные свойства земли.</w:t>
      </w:r>
    </w:p>
    <w:p w14:paraId="6B4680E6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показатели земли, оцениваемые при землеустройстве.</w:t>
      </w:r>
    </w:p>
    <w:p w14:paraId="0ACBEC72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29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учёту свойств земли и природных условий для землеустройства.</w:t>
      </w:r>
    </w:p>
    <w:p w14:paraId="4C3A92AD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Взаимосвязь организации производства и территории.</w:t>
      </w:r>
    </w:p>
    <w:p w14:paraId="7E19D8B3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Недостатки землепользования и методы их устранения.</w:t>
      </w:r>
    </w:p>
    <w:p w14:paraId="409B53C6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Оценка пространственных условий землепользования.</w:t>
      </w:r>
    </w:p>
    <w:p w14:paraId="21E99970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lastRenderedPageBreak/>
        <w:t>33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Параметры природно-экологической оценки территории.</w:t>
      </w:r>
    </w:p>
    <w:p w14:paraId="19B0349B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Параметры экономической оценки ресурсного потенциала территории.</w:t>
      </w:r>
    </w:p>
    <w:p w14:paraId="17DEECC3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Рельеф местности в землеустроительном проектировании. Крутизна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>экспозиция.</w:t>
      </w:r>
    </w:p>
    <w:p w14:paraId="5E2DAF22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Трансформация и структура угодий.</w:t>
      </w:r>
    </w:p>
    <w:p w14:paraId="19A49155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Упорядочение и совершенствование землевладений.</w:t>
      </w:r>
    </w:p>
    <w:p w14:paraId="59682585" w14:textId="77777777" w:rsidR="00160D7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Внутрихозяйственные пространственные свойства сельскохозяйственных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>предприятий.</w:t>
      </w:r>
    </w:p>
    <w:p w14:paraId="0B744FA3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39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Гидрогеологические и гидрографические условия участка. Морфометрическое описание.</w:t>
      </w:r>
    </w:p>
    <w:p w14:paraId="081FDE69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Почва и почвенный покров в землеустройстве.</w:t>
      </w:r>
    </w:p>
    <w:p w14:paraId="49A40C7B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Растительный покров и геоботаническое обследование в землеустройстве.</w:t>
      </w:r>
    </w:p>
    <w:p w14:paraId="357F9636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Экономические условия, учитываемые при землеустройстве.</w:t>
      </w:r>
    </w:p>
    <w:p w14:paraId="7AB2730D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Специализация хозяйств. Факторы, определяющие специализацию.</w:t>
      </w:r>
    </w:p>
    <w:p w14:paraId="2AF4A6F8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Социальные условия в землеустройстве.</w:t>
      </w:r>
    </w:p>
    <w:p w14:paraId="06B64BA5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Система сельского расселения в России.</w:t>
      </w:r>
    </w:p>
    <w:p w14:paraId="1A809A5D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Система землеустройства.</w:t>
      </w:r>
    </w:p>
    <w:p w14:paraId="52AE95B6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Землеустроительные действия, землеустроительное дело, землеустроительный процесс.</w:t>
      </w:r>
    </w:p>
    <w:p w14:paraId="0EB23C3D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Принципы землеустроительного проектирования.</w:t>
      </w:r>
    </w:p>
    <w:p w14:paraId="66BDB0D2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49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Землеустроительная документация. Виды и этапы разработки.</w:t>
      </w:r>
    </w:p>
    <w:p w14:paraId="16355F21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Проекты землеустройства. Классификация проектов.</w:t>
      </w:r>
    </w:p>
    <w:p w14:paraId="188F2B9D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Подготовительные работы в землеустройстве. Состав работ и содержание.</w:t>
      </w:r>
    </w:p>
    <w:p w14:paraId="4788E978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Составление и обоснование проекта землеустройства.</w:t>
      </w:r>
    </w:p>
    <w:p w14:paraId="6A718CB7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>Рассмотрение и утверждение проекта. Осуществление проекта и авторский надзор.</w:t>
      </w:r>
    </w:p>
    <w:p w14:paraId="21302671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Государственные землеустроительные органы. Решаемые задачи.</w:t>
      </w:r>
    </w:p>
    <w:p w14:paraId="4F3F8E59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Участники землеустройства. Права и обязанности.</w:t>
      </w:r>
    </w:p>
    <w:p w14:paraId="5444C93E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Основания для проведения организации землеустройства.</w:t>
      </w:r>
    </w:p>
    <w:p w14:paraId="6DE9325A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Состав землеустроительного проекта.</w:t>
      </w:r>
    </w:p>
    <w:p w14:paraId="263D96F1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Проектные решения и согласования.</w:t>
      </w:r>
    </w:p>
    <w:p w14:paraId="23D452ED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59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Экологическая экспертиза землеустроительного проекта.</w:t>
      </w:r>
    </w:p>
    <w:p w14:paraId="237E0A7E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60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Авторский надзор за землеустроительным проектом.</w:t>
      </w:r>
    </w:p>
    <w:p w14:paraId="356546AF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61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Основные положения землеустройства как сложного и многогранного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>процесса.</w:t>
      </w:r>
    </w:p>
    <w:p w14:paraId="09558949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Взаимосвязь эффективности землеустройства с составными частями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>целями производства.</w:t>
      </w:r>
    </w:p>
    <w:p w14:paraId="3180639A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показатели и экономическое обоснование землеустройства.</w:t>
      </w:r>
    </w:p>
    <w:p w14:paraId="2579D99F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Абсолютная и сравнительная экономическая эффективность. Показатели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>экономической эффективности.</w:t>
      </w:r>
    </w:p>
    <w:p w14:paraId="4E9E77F6" w14:textId="77777777" w:rsidR="00160D7C" w:rsidRPr="0005556C" w:rsidRDefault="00160D7C" w:rsidP="00160D7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56C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05556C">
        <w:rPr>
          <w:rFonts w:ascii="Times New Roman" w:hAnsi="Times New Roman" w:cs="Times New Roman"/>
          <w:color w:val="auto"/>
          <w:sz w:val="28"/>
          <w:szCs w:val="28"/>
        </w:rPr>
        <w:t xml:space="preserve"> Эколого-экономическая и экологическая эффективность проекта землеустройства. Основные показатели.</w:t>
      </w:r>
    </w:p>
    <w:p w14:paraId="6815B821" w14:textId="64A800F7" w:rsidR="00F35382" w:rsidRDefault="00F35382" w:rsidP="005F6E4B">
      <w:pPr>
        <w:spacing w:line="240" w:lineRule="auto"/>
        <w:jc w:val="both"/>
      </w:pPr>
      <w:r>
        <w:br w:type="page"/>
      </w:r>
    </w:p>
    <w:p w14:paraId="36B4A477" w14:textId="36EFBE44" w:rsidR="00F35382" w:rsidRDefault="00F35382" w:rsidP="00F35382">
      <w:pPr>
        <w:jc w:val="center"/>
      </w:pPr>
      <w:r w:rsidRPr="00FD57F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 для проверки результатов обучения, в части умений и (или) навыков</w:t>
      </w:r>
    </w:p>
    <w:p w14:paraId="694E4F7D" w14:textId="77777777" w:rsidR="007E6DB3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sz w:val="28"/>
          <w:szCs w:val="28"/>
        </w:rPr>
      </w:pPr>
    </w:p>
    <w:p w14:paraId="3C8E66BA" w14:textId="4C05587E" w:rsidR="00003B09" w:rsidRDefault="00003B09" w:rsidP="00375030">
      <w:pPr>
        <w:pStyle w:val="ae"/>
        <w:numPr>
          <w:ilvl w:val="0"/>
          <w:numId w:val="6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Участок имеет форму трапеции с основаниями 120 м и 80 м и высотой 50 м. Рассчитайте его площадь в гектарах.</w:t>
      </w:r>
    </w:p>
    <w:p w14:paraId="0420C693" w14:textId="77777777" w:rsidR="007A123C" w:rsidRDefault="007A123C" w:rsidP="007A123C">
      <w:pPr>
        <w:pStyle w:val="ae"/>
        <w:spacing w:line="240" w:lineRule="auto"/>
        <w:ind w:firstLine="0"/>
        <w:rPr>
          <w:bCs/>
          <w:sz w:val="28"/>
        </w:rPr>
      </w:pPr>
    </w:p>
    <w:p w14:paraId="2427F464" w14:textId="786E9EFC" w:rsidR="00003B09" w:rsidRDefault="00003B09" w:rsidP="00375030">
      <w:pPr>
        <w:pStyle w:val="ae"/>
        <w:numPr>
          <w:ilvl w:val="0"/>
          <w:numId w:val="6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При межевании земельного участка выяснилось, что его фактические границы на 5 м превышают кадастровые. Какой документ оформляется в этом случае и какие действия предпринимаются?</w:t>
      </w:r>
    </w:p>
    <w:p w14:paraId="1FF5A91E" w14:textId="77777777" w:rsidR="007A123C" w:rsidRPr="007A123C" w:rsidRDefault="007A123C" w:rsidP="007A123C">
      <w:pPr>
        <w:pStyle w:val="ae"/>
        <w:rPr>
          <w:bCs/>
          <w:sz w:val="28"/>
        </w:rPr>
      </w:pPr>
    </w:p>
    <w:p w14:paraId="3FA4EC3F" w14:textId="6A5C92C6" w:rsidR="00003B09" w:rsidRDefault="00003B09" w:rsidP="00375030">
      <w:pPr>
        <w:pStyle w:val="ae"/>
        <w:numPr>
          <w:ilvl w:val="0"/>
          <w:numId w:val="6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Участок имеет балл бонитета 65. Средняя урожайность пшеницы в регионе — 30 ц/га. Рассчитайте возможную урожайность на этом участке, если коэффициент корреляции балла бонитета и урожайности равен 0,8.</w:t>
      </w:r>
    </w:p>
    <w:p w14:paraId="17902828" w14:textId="77777777" w:rsidR="007A123C" w:rsidRPr="007A123C" w:rsidRDefault="007A123C" w:rsidP="007A123C">
      <w:pPr>
        <w:pStyle w:val="ae"/>
        <w:rPr>
          <w:bCs/>
          <w:sz w:val="28"/>
        </w:rPr>
      </w:pPr>
    </w:p>
    <w:p w14:paraId="4709CAD0" w14:textId="77777777" w:rsidR="00003B09" w:rsidRPr="00003B09" w:rsidRDefault="00003B09" w:rsidP="00003B09">
      <w:pPr>
        <w:pStyle w:val="ae"/>
        <w:numPr>
          <w:ilvl w:val="0"/>
          <w:numId w:val="6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В хозяйстве выделено 300 га пашни. Необходимо организовать 5-польный севооборот с культурами:</w:t>
      </w:r>
    </w:p>
    <w:p w14:paraId="5DB669A6" w14:textId="77777777" w:rsidR="00003B09" w:rsidRPr="00003B09" w:rsidRDefault="00003B09" w:rsidP="00003B09">
      <w:pPr>
        <w:pStyle w:val="ae"/>
        <w:spacing w:line="240" w:lineRule="auto"/>
        <w:ind w:firstLine="0"/>
        <w:rPr>
          <w:bCs/>
          <w:sz w:val="28"/>
        </w:rPr>
      </w:pPr>
    </w:p>
    <w:p w14:paraId="39FFE836" w14:textId="264B0178" w:rsidR="00003B09" w:rsidRPr="00003B09" w:rsidRDefault="00003B09" w:rsidP="00003B09">
      <w:pPr>
        <w:pStyle w:val="ae"/>
        <w:numPr>
          <w:ilvl w:val="0"/>
          <w:numId w:val="7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Пшеница</w:t>
      </w:r>
    </w:p>
    <w:p w14:paraId="1C5C1EB3" w14:textId="783FED14" w:rsidR="00003B09" w:rsidRDefault="00003B09" w:rsidP="00003B09">
      <w:pPr>
        <w:pStyle w:val="ae"/>
        <w:numPr>
          <w:ilvl w:val="0"/>
          <w:numId w:val="7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Кукуруза</w:t>
      </w:r>
    </w:p>
    <w:p w14:paraId="7E272A8D" w14:textId="3DBEF31B" w:rsidR="00003B09" w:rsidRDefault="00003B09" w:rsidP="00003B09">
      <w:pPr>
        <w:pStyle w:val="ae"/>
        <w:numPr>
          <w:ilvl w:val="0"/>
          <w:numId w:val="7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Ячмень</w:t>
      </w:r>
    </w:p>
    <w:p w14:paraId="5225B59F" w14:textId="30A0F040" w:rsidR="00003B09" w:rsidRDefault="00003B09" w:rsidP="00003B09">
      <w:pPr>
        <w:pStyle w:val="ae"/>
        <w:numPr>
          <w:ilvl w:val="0"/>
          <w:numId w:val="7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Горох</w:t>
      </w:r>
    </w:p>
    <w:p w14:paraId="4D495A1F" w14:textId="77777777" w:rsidR="00003B09" w:rsidRPr="00003B09" w:rsidRDefault="00003B09" w:rsidP="00003B09">
      <w:pPr>
        <w:pStyle w:val="ae"/>
        <w:numPr>
          <w:ilvl w:val="0"/>
          <w:numId w:val="7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Пар</w:t>
      </w:r>
    </w:p>
    <w:p w14:paraId="3DEE4DC0" w14:textId="77777777" w:rsidR="00003B09" w:rsidRDefault="00003B09" w:rsidP="00003B09">
      <w:pPr>
        <w:pStyle w:val="ae"/>
        <w:spacing w:line="240" w:lineRule="auto"/>
        <w:ind w:left="1080" w:firstLine="0"/>
        <w:rPr>
          <w:bCs/>
          <w:sz w:val="28"/>
        </w:rPr>
      </w:pPr>
      <w:r w:rsidRPr="00003B09">
        <w:rPr>
          <w:bCs/>
          <w:sz w:val="28"/>
        </w:rPr>
        <w:t>Определите площадь под каждую культуру.</w:t>
      </w:r>
    </w:p>
    <w:p w14:paraId="5E6D91AE" w14:textId="77777777" w:rsidR="00003B09" w:rsidRDefault="00003B09" w:rsidP="00003B09">
      <w:pPr>
        <w:pStyle w:val="ae"/>
        <w:spacing w:line="240" w:lineRule="auto"/>
        <w:ind w:left="1080" w:firstLine="0"/>
        <w:rPr>
          <w:bCs/>
          <w:sz w:val="28"/>
        </w:rPr>
      </w:pPr>
    </w:p>
    <w:p w14:paraId="4767DACA" w14:textId="6F939C11" w:rsidR="00003B09" w:rsidRDefault="00003B09" w:rsidP="00003B09">
      <w:pPr>
        <w:pStyle w:val="ae"/>
        <w:numPr>
          <w:ilvl w:val="0"/>
          <w:numId w:val="6"/>
        </w:numPr>
        <w:spacing w:line="240" w:lineRule="auto"/>
        <w:rPr>
          <w:bCs/>
          <w:sz w:val="28"/>
        </w:rPr>
      </w:pPr>
      <w:r w:rsidRPr="00003B09">
        <w:rPr>
          <w:bCs/>
          <w:sz w:val="28"/>
        </w:rPr>
        <w:t>Кадастровая стоимость участка сельхозназначения — 2 млн руб., ставка налога — 0,3%. Рассчитайте годовой земельный налог.</w:t>
      </w:r>
    </w:p>
    <w:p w14:paraId="0CD72A5F" w14:textId="77777777" w:rsidR="007A123C" w:rsidRPr="00003B09" w:rsidRDefault="007A123C" w:rsidP="007A123C">
      <w:pPr>
        <w:pStyle w:val="ae"/>
        <w:spacing w:line="240" w:lineRule="auto"/>
        <w:ind w:firstLine="0"/>
        <w:rPr>
          <w:bCs/>
          <w:sz w:val="28"/>
        </w:rPr>
      </w:pPr>
    </w:p>
    <w:p w14:paraId="6C4BD793" w14:textId="35812B18" w:rsidR="00003B09" w:rsidRDefault="00003B09" w:rsidP="00003B09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 w:rsidRPr="00003B09">
        <w:rPr>
          <w:bCs/>
          <w:sz w:val="28"/>
        </w:rPr>
        <w:t>После добычи песка остался карьер площадью 3 га. Какие этапы рекультивации необходимы для его восстановления под пастбище?</w:t>
      </w:r>
    </w:p>
    <w:p w14:paraId="375F147B" w14:textId="77777777" w:rsidR="007A123C" w:rsidRDefault="007A123C" w:rsidP="007A123C">
      <w:pPr>
        <w:pStyle w:val="ae"/>
        <w:spacing w:line="240" w:lineRule="auto"/>
        <w:ind w:left="709" w:firstLine="0"/>
        <w:rPr>
          <w:bCs/>
          <w:sz w:val="28"/>
        </w:rPr>
      </w:pPr>
    </w:p>
    <w:p w14:paraId="2569E546" w14:textId="3B02704D" w:rsidR="00E13E0F" w:rsidRDefault="00E13E0F" w:rsidP="00003B09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 w:rsidRPr="00E13E0F">
        <w:rPr>
          <w:bCs/>
          <w:sz w:val="28"/>
        </w:rPr>
        <w:t>Рассчитайте ущерб от деградации почвы, если потеря гумуса составила 2 т/га, а цена восстановления — 10 тыс. руб./т. Площадь угодий — 50 га.</w:t>
      </w:r>
    </w:p>
    <w:p w14:paraId="400C89FF" w14:textId="77777777" w:rsidR="007A123C" w:rsidRPr="007A123C" w:rsidRDefault="007A123C" w:rsidP="007A123C">
      <w:pPr>
        <w:pStyle w:val="ae"/>
        <w:rPr>
          <w:bCs/>
          <w:sz w:val="28"/>
        </w:rPr>
      </w:pPr>
    </w:p>
    <w:p w14:paraId="233EEBC9" w14:textId="77777777" w:rsidR="00E13E0F" w:rsidRPr="00E13E0F" w:rsidRDefault="00E13E0F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 w:rsidRPr="00E13E0F">
        <w:rPr>
          <w:bCs/>
          <w:sz w:val="28"/>
        </w:rPr>
        <w:t>Определите оптимальное размещение фермы на участке 10 га, учитывая:</w:t>
      </w:r>
    </w:p>
    <w:p w14:paraId="4B71B348" w14:textId="3ED1FF87" w:rsidR="00E13E0F" w:rsidRPr="00E13E0F" w:rsidRDefault="002E58A7" w:rsidP="002E58A7">
      <w:pPr>
        <w:pStyle w:val="ae"/>
        <w:spacing w:line="240" w:lineRule="auto"/>
        <w:ind w:left="1080" w:firstLine="0"/>
        <w:rPr>
          <w:bCs/>
          <w:sz w:val="28"/>
        </w:rPr>
      </w:pPr>
      <w:r>
        <w:rPr>
          <w:bCs/>
          <w:sz w:val="28"/>
        </w:rPr>
        <w:t xml:space="preserve">- </w:t>
      </w:r>
      <w:r w:rsidR="00E13E0F" w:rsidRPr="00E13E0F">
        <w:rPr>
          <w:bCs/>
          <w:sz w:val="28"/>
        </w:rPr>
        <w:t>Площадь под застройку — 1 га.</w:t>
      </w:r>
    </w:p>
    <w:p w14:paraId="2E11B9B3" w14:textId="79414DF2" w:rsidR="00E13E0F" w:rsidRPr="00E13E0F" w:rsidRDefault="002E58A7" w:rsidP="002E58A7">
      <w:pPr>
        <w:pStyle w:val="ae"/>
        <w:spacing w:line="240" w:lineRule="auto"/>
        <w:ind w:left="1080" w:firstLine="0"/>
        <w:rPr>
          <w:bCs/>
          <w:sz w:val="28"/>
        </w:rPr>
      </w:pPr>
      <w:r>
        <w:rPr>
          <w:bCs/>
          <w:sz w:val="28"/>
        </w:rPr>
        <w:t xml:space="preserve">- </w:t>
      </w:r>
      <w:r w:rsidR="00E13E0F" w:rsidRPr="00E13E0F">
        <w:rPr>
          <w:bCs/>
          <w:sz w:val="28"/>
        </w:rPr>
        <w:t>Санитарная зона — 200 м от жилых домов.</w:t>
      </w:r>
    </w:p>
    <w:p w14:paraId="183F7C93" w14:textId="4EEA7FAA" w:rsidR="002E58A7" w:rsidRDefault="002E58A7" w:rsidP="002E58A7">
      <w:pPr>
        <w:pStyle w:val="ae"/>
        <w:spacing w:line="240" w:lineRule="auto"/>
        <w:ind w:left="1080" w:firstLine="0"/>
        <w:rPr>
          <w:bCs/>
          <w:sz w:val="28"/>
        </w:rPr>
      </w:pPr>
      <w:r>
        <w:rPr>
          <w:bCs/>
          <w:sz w:val="28"/>
        </w:rPr>
        <w:t xml:space="preserve">- </w:t>
      </w:r>
      <w:r w:rsidR="00E13E0F" w:rsidRPr="00E13E0F">
        <w:rPr>
          <w:bCs/>
          <w:sz w:val="28"/>
        </w:rPr>
        <w:t>Подъездные пути — не менее 10 м шириной.</w:t>
      </w:r>
    </w:p>
    <w:p w14:paraId="15307134" w14:textId="77777777" w:rsidR="007A123C" w:rsidRDefault="007A123C" w:rsidP="002E58A7">
      <w:pPr>
        <w:pStyle w:val="ae"/>
        <w:spacing w:line="240" w:lineRule="auto"/>
        <w:ind w:left="1080" w:firstLine="0"/>
        <w:rPr>
          <w:bCs/>
          <w:sz w:val="28"/>
        </w:rPr>
      </w:pPr>
    </w:p>
    <w:p w14:paraId="3490A98A" w14:textId="7E73A690" w:rsidR="002E58A7" w:rsidRDefault="002E58A7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 w:rsidRPr="002E58A7">
        <w:rPr>
          <w:bCs/>
          <w:sz w:val="28"/>
        </w:rPr>
        <w:t>При разделе участка площадью 0.8 га на два равных возник спор из-за сервитута на проход. Какие документы нужны для урегулирования?</w:t>
      </w:r>
    </w:p>
    <w:p w14:paraId="35C9D7E0" w14:textId="77777777" w:rsidR="007A123C" w:rsidRDefault="007A123C" w:rsidP="007A123C">
      <w:pPr>
        <w:pStyle w:val="ae"/>
        <w:spacing w:line="240" w:lineRule="auto"/>
        <w:ind w:left="709" w:firstLine="0"/>
        <w:rPr>
          <w:bCs/>
          <w:sz w:val="28"/>
        </w:rPr>
      </w:pPr>
    </w:p>
    <w:p w14:paraId="18147546" w14:textId="1B6B8611" w:rsidR="002E58A7" w:rsidRDefault="002E58A7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2E58A7">
        <w:rPr>
          <w:bCs/>
          <w:sz w:val="28"/>
        </w:rPr>
        <w:t xml:space="preserve">Гражданин оформил участок в аренду на 5 лет, но через 2 года решил его выкупить. Какие выплаты ему потребуются, если выкупная цена — 70% от </w:t>
      </w:r>
      <w:r w:rsidRPr="002E58A7">
        <w:rPr>
          <w:bCs/>
          <w:sz w:val="28"/>
        </w:rPr>
        <w:lastRenderedPageBreak/>
        <w:t>кадастровой стоимости (2 млн руб.), а арендные платежи уже составили 200 тыс. руб.?</w:t>
      </w:r>
    </w:p>
    <w:p w14:paraId="18D3B547" w14:textId="77777777" w:rsidR="007A123C" w:rsidRPr="007A123C" w:rsidRDefault="007A123C" w:rsidP="007A123C">
      <w:pPr>
        <w:pStyle w:val="ae"/>
        <w:rPr>
          <w:bCs/>
          <w:sz w:val="28"/>
        </w:rPr>
      </w:pPr>
    </w:p>
    <w:p w14:paraId="1A5AD0D2" w14:textId="074DC96C" w:rsidR="002E58A7" w:rsidRDefault="002E58A7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2E58A7">
        <w:rPr>
          <w:bCs/>
          <w:sz w:val="28"/>
        </w:rPr>
        <w:t>Рассчитайте ширину лесополосы для защиты поля от эрозии, если норматив — 5 м на 20 га. Площадь поля — 60 га.</w:t>
      </w:r>
    </w:p>
    <w:p w14:paraId="5F64DA62" w14:textId="77777777" w:rsidR="007A123C" w:rsidRPr="007A123C" w:rsidRDefault="007A123C" w:rsidP="007A123C">
      <w:pPr>
        <w:pStyle w:val="ae"/>
        <w:rPr>
          <w:bCs/>
          <w:sz w:val="28"/>
        </w:rPr>
      </w:pPr>
    </w:p>
    <w:p w14:paraId="0BDE5330" w14:textId="77777777" w:rsidR="002E58A7" w:rsidRPr="002E58A7" w:rsidRDefault="002E58A7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2E58A7">
        <w:rPr>
          <w:bCs/>
          <w:sz w:val="28"/>
        </w:rPr>
        <w:t>Спроектируйте севооборот для поля площадью 100 га с чередованием культур:</w:t>
      </w:r>
    </w:p>
    <w:p w14:paraId="495F676D" w14:textId="2BFCD08F" w:rsidR="002E58A7" w:rsidRPr="002E58A7" w:rsidRDefault="002E58A7" w:rsidP="002E58A7">
      <w:pPr>
        <w:pStyle w:val="ae"/>
        <w:numPr>
          <w:ilvl w:val="0"/>
          <w:numId w:val="9"/>
        </w:numPr>
        <w:spacing w:line="240" w:lineRule="auto"/>
        <w:rPr>
          <w:bCs/>
          <w:sz w:val="28"/>
        </w:rPr>
      </w:pPr>
      <w:r w:rsidRPr="002E58A7">
        <w:rPr>
          <w:bCs/>
          <w:sz w:val="28"/>
        </w:rPr>
        <w:t>Пшеница (30%)</w:t>
      </w:r>
    </w:p>
    <w:p w14:paraId="2EB2C034" w14:textId="77777777" w:rsidR="002E58A7" w:rsidRPr="002E58A7" w:rsidRDefault="002E58A7" w:rsidP="002E58A7">
      <w:pPr>
        <w:pStyle w:val="ae"/>
        <w:numPr>
          <w:ilvl w:val="0"/>
          <w:numId w:val="9"/>
        </w:numPr>
        <w:spacing w:line="240" w:lineRule="auto"/>
        <w:rPr>
          <w:bCs/>
          <w:sz w:val="28"/>
        </w:rPr>
      </w:pPr>
      <w:r w:rsidRPr="002E58A7">
        <w:rPr>
          <w:bCs/>
          <w:sz w:val="28"/>
        </w:rPr>
        <w:t>Кукуруза (20%)</w:t>
      </w:r>
    </w:p>
    <w:p w14:paraId="637832D9" w14:textId="77777777" w:rsidR="002E58A7" w:rsidRPr="002E58A7" w:rsidRDefault="002E58A7" w:rsidP="002E58A7">
      <w:pPr>
        <w:pStyle w:val="ae"/>
        <w:numPr>
          <w:ilvl w:val="0"/>
          <w:numId w:val="9"/>
        </w:numPr>
        <w:spacing w:line="240" w:lineRule="auto"/>
        <w:rPr>
          <w:bCs/>
          <w:sz w:val="28"/>
        </w:rPr>
      </w:pPr>
      <w:r w:rsidRPr="002E58A7">
        <w:rPr>
          <w:bCs/>
          <w:sz w:val="28"/>
        </w:rPr>
        <w:t>Картофель (25%)</w:t>
      </w:r>
    </w:p>
    <w:p w14:paraId="250A7136" w14:textId="27C34157" w:rsidR="002E58A7" w:rsidRDefault="002E58A7" w:rsidP="002E58A7">
      <w:pPr>
        <w:pStyle w:val="ae"/>
        <w:numPr>
          <w:ilvl w:val="0"/>
          <w:numId w:val="9"/>
        </w:numPr>
        <w:spacing w:line="240" w:lineRule="auto"/>
        <w:rPr>
          <w:bCs/>
          <w:sz w:val="28"/>
        </w:rPr>
      </w:pPr>
      <w:r w:rsidRPr="002E58A7">
        <w:rPr>
          <w:bCs/>
          <w:sz w:val="28"/>
        </w:rPr>
        <w:t>Многолетние травы (25%).</w:t>
      </w:r>
    </w:p>
    <w:p w14:paraId="08AE66D3" w14:textId="77777777" w:rsidR="007A123C" w:rsidRDefault="007A123C" w:rsidP="007A123C">
      <w:pPr>
        <w:pStyle w:val="ae"/>
        <w:spacing w:line="240" w:lineRule="auto"/>
        <w:ind w:left="1440" w:firstLine="0"/>
        <w:rPr>
          <w:bCs/>
          <w:sz w:val="28"/>
        </w:rPr>
      </w:pPr>
    </w:p>
    <w:p w14:paraId="2511679F" w14:textId="7E1137B9" w:rsidR="002E58A7" w:rsidRDefault="002E58A7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2E58A7">
        <w:rPr>
          <w:bCs/>
          <w:sz w:val="28"/>
        </w:rPr>
        <w:t>Участок площадью 1 га имеет балл бонитета 60. Средняя цена земли в регионе — 50 тыс. руб./га за 1 балл. Определите рыночную стоимость участка.</w:t>
      </w:r>
    </w:p>
    <w:p w14:paraId="7593B89A" w14:textId="77777777" w:rsidR="007A123C" w:rsidRDefault="007A123C" w:rsidP="007A123C">
      <w:pPr>
        <w:pStyle w:val="ae"/>
        <w:spacing w:line="240" w:lineRule="auto"/>
        <w:ind w:left="709" w:firstLine="0"/>
        <w:rPr>
          <w:bCs/>
          <w:sz w:val="28"/>
        </w:rPr>
      </w:pPr>
    </w:p>
    <w:p w14:paraId="010EF00A" w14:textId="3F1DEAA6" w:rsidR="002E58A7" w:rsidRDefault="002E58A7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2E58A7">
        <w:rPr>
          <w:bCs/>
          <w:sz w:val="28"/>
        </w:rPr>
        <w:t>При межевании участка обнаружено, что его фактические границы на 5 м превышают кадастровые. Рассчитайте погрешность и определите, допустима ли она (норматив — 3 м для земель населенных пунктов).</w:t>
      </w:r>
    </w:p>
    <w:p w14:paraId="4C879EC4" w14:textId="77777777" w:rsidR="007A123C" w:rsidRPr="007A123C" w:rsidRDefault="007A123C" w:rsidP="007A123C">
      <w:pPr>
        <w:pStyle w:val="ae"/>
        <w:rPr>
          <w:bCs/>
          <w:sz w:val="28"/>
        </w:rPr>
      </w:pPr>
    </w:p>
    <w:p w14:paraId="2D77DCC0" w14:textId="77777777" w:rsidR="002E58A7" w:rsidRPr="002E58A7" w:rsidRDefault="002E58A7" w:rsidP="002E58A7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2E58A7">
        <w:rPr>
          <w:bCs/>
          <w:sz w:val="28"/>
        </w:rPr>
        <w:t>Кадастровая стоимость 1 га земли сельхозназначения — 200 000 руб.</w:t>
      </w:r>
    </w:p>
    <w:p w14:paraId="43709766" w14:textId="06EC971B" w:rsidR="002E58A7" w:rsidRDefault="002E58A7" w:rsidP="002E58A7">
      <w:pPr>
        <w:pStyle w:val="ae"/>
        <w:spacing w:line="240" w:lineRule="auto"/>
        <w:ind w:left="851" w:firstLine="0"/>
        <w:rPr>
          <w:bCs/>
          <w:sz w:val="28"/>
        </w:rPr>
      </w:pPr>
      <w:r w:rsidRPr="002E58A7">
        <w:rPr>
          <w:bCs/>
          <w:sz w:val="28"/>
        </w:rPr>
        <w:t>Ставка земельного налога — 0,3%.</w:t>
      </w:r>
      <w:r>
        <w:rPr>
          <w:bCs/>
          <w:sz w:val="28"/>
        </w:rPr>
        <w:t xml:space="preserve"> </w:t>
      </w:r>
      <w:r w:rsidRPr="002E58A7">
        <w:rPr>
          <w:bCs/>
          <w:sz w:val="28"/>
        </w:rPr>
        <w:t>Рассчитайте годовой налог для участка площадью 15 га.</w:t>
      </w:r>
    </w:p>
    <w:p w14:paraId="3D6D9FD4" w14:textId="77777777" w:rsidR="007A123C" w:rsidRDefault="007A123C" w:rsidP="002E58A7">
      <w:pPr>
        <w:pStyle w:val="ae"/>
        <w:spacing w:line="240" w:lineRule="auto"/>
        <w:ind w:left="851" w:firstLine="0"/>
        <w:rPr>
          <w:bCs/>
          <w:sz w:val="28"/>
        </w:rPr>
      </w:pPr>
    </w:p>
    <w:p w14:paraId="7352A50A" w14:textId="31996A9F" w:rsidR="002E58A7" w:rsidRDefault="009839C5" w:rsidP="009839C5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="002E58A7" w:rsidRPr="002E58A7">
        <w:rPr>
          <w:bCs/>
          <w:sz w:val="28"/>
        </w:rPr>
        <w:t>После добычи полезных ископаемых нарушено 25 га земель. Норма рекультивации — 0,5 га/мес. Сколько времени потребуется для восстановления участка?</w:t>
      </w:r>
    </w:p>
    <w:p w14:paraId="659C3119" w14:textId="77777777" w:rsidR="007A123C" w:rsidRDefault="007A123C" w:rsidP="007A123C">
      <w:pPr>
        <w:pStyle w:val="ae"/>
        <w:spacing w:line="240" w:lineRule="auto"/>
        <w:ind w:left="709" w:firstLine="0"/>
        <w:rPr>
          <w:bCs/>
          <w:sz w:val="28"/>
        </w:rPr>
      </w:pPr>
    </w:p>
    <w:p w14:paraId="47816768" w14:textId="77777777" w:rsidR="009839C5" w:rsidRPr="009839C5" w:rsidRDefault="009839C5" w:rsidP="009839C5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9839C5">
        <w:rPr>
          <w:bCs/>
          <w:sz w:val="28"/>
        </w:rPr>
        <w:t>Участки А и Б имеют одинаковую площадь (50 га), но разную урожайность пшеницы:</w:t>
      </w:r>
    </w:p>
    <w:p w14:paraId="3513465D" w14:textId="77777777" w:rsidR="009839C5" w:rsidRPr="009839C5" w:rsidRDefault="009839C5" w:rsidP="009839C5">
      <w:pPr>
        <w:pStyle w:val="ae"/>
        <w:spacing w:line="240" w:lineRule="auto"/>
        <w:ind w:left="1080" w:firstLine="0"/>
        <w:rPr>
          <w:bCs/>
          <w:sz w:val="28"/>
        </w:rPr>
      </w:pPr>
      <w:r w:rsidRPr="009839C5">
        <w:rPr>
          <w:bCs/>
          <w:sz w:val="28"/>
        </w:rPr>
        <w:t>Участок А: 30 ц/га</w:t>
      </w:r>
    </w:p>
    <w:p w14:paraId="0D6C1379" w14:textId="77777777" w:rsidR="009839C5" w:rsidRPr="009839C5" w:rsidRDefault="009839C5" w:rsidP="009839C5">
      <w:pPr>
        <w:pStyle w:val="ae"/>
        <w:spacing w:line="240" w:lineRule="auto"/>
        <w:ind w:left="1080" w:firstLine="0"/>
        <w:rPr>
          <w:bCs/>
          <w:sz w:val="28"/>
        </w:rPr>
      </w:pPr>
      <w:r w:rsidRPr="009839C5">
        <w:rPr>
          <w:bCs/>
          <w:sz w:val="28"/>
        </w:rPr>
        <w:t>Участок Б: 45 ц/га</w:t>
      </w:r>
    </w:p>
    <w:p w14:paraId="0CC79DDC" w14:textId="77777777" w:rsidR="009839C5" w:rsidRPr="009839C5" w:rsidRDefault="009839C5" w:rsidP="009839C5">
      <w:pPr>
        <w:pStyle w:val="ae"/>
        <w:spacing w:line="240" w:lineRule="auto"/>
        <w:ind w:left="1080" w:firstLine="0"/>
        <w:rPr>
          <w:bCs/>
          <w:sz w:val="28"/>
        </w:rPr>
      </w:pPr>
      <w:r w:rsidRPr="009839C5">
        <w:rPr>
          <w:bCs/>
          <w:sz w:val="28"/>
        </w:rPr>
        <w:t>Цена 1 ц пшеницы — 1 500 руб.</w:t>
      </w:r>
    </w:p>
    <w:p w14:paraId="36E6A2A4" w14:textId="34147608" w:rsidR="009839C5" w:rsidRDefault="009839C5" w:rsidP="009839C5">
      <w:pPr>
        <w:pStyle w:val="ae"/>
        <w:spacing w:line="240" w:lineRule="auto"/>
        <w:ind w:left="1080" w:firstLine="0"/>
        <w:rPr>
          <w:bCs/>
          <w:sz w:val="28"/>
        </w:rPr>
      </w:pPr>
      <w:r w:rsidRPr="009839C5">
        <w:rPr>
          <w:bCs/>
          <w:sz w:val="28"/>
        </w:rPr>
        <w:t>Определите дифференциальный рентный доход участка Б по сравнению с участком А.</w:t>
      </w:r>
    </w:p>
    <w:p w14:paraId="1000E49B" w14:textId="77777777" w:rsidR="007A123C" w:rsidRDefault="007A123C" w:rsidP="009839C5">
      <w:pPr>
        <w:pStyle w:val="ae"/>
        <w:spacing w:line="240" w:lineRule="auto"/>
        <w:ind w:left="1080" w:firstLine="0"/>
        <w:rPr>
          <w:bCs/>
          <w:sz w:val="28"/>
        </w:rPr>
      </w:pPr>
    </w:p>
    <w:p w14:paraId="1C6D79A7" w14:textId="387C3553" w:rsidR="009839C5" w:rsidRPr="009839C5" w:rsidRDefault="009839C5" w:rsidP="009839C5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9839C5">
        <w:rPr>
          <w:bCs/>
          <w:sz w:val="28"/>
        </w:rPr>
        <w:t>В хозяйстве выделено 200 га пашни. Необходимо организовать 5-польный севооборот с культурами:</w:t>
      </w:r>
    </w:p>
    <w:p w14:paraId="7F946E9D" w14:textId="3D0FEA37" w:rsidR="009839C5" w:rsidRPr="009839C5" w:rsidRDefault="009839C5" w:rsidP="009839C5">
      <w:pPr>
        <w:pStyle w:val="ae"/>
        <w:spacing w:line="240" w:lineRule="auto"/>
        <w:ind w:left="1080"/>
        <w:rPr>
          <w:bCs/>
          <w:sz w:val="28"/>
        </w:rPr>
      </w:pPr>
      <w:r>
        <w:rPr>
          <w:bCs/>
          <w:sz w:val="28"/>
        </w:rPr>
        <w:t xml:space="preserve">- </w:t>
      </w:r>
      <w:r w:rsidRPr="009839C5">
        <w:rPr>
          <w:bCs/>
          <w:sz w:val="28"/>
        </w:rPr>
        <w:t>Пшеница</w:t>
      </w:r>
      <w:r>
        <w:rPr>
          <w:bCs/>
          <w:sz w:val="28"/>
        </w:rPr>
        <w:t>;</w:t>
      </w:r>
    </w:p>
    <w:p w14:paraId="3719B3D7" w14:textId="18BC8599" w:rsidR="009839C5" w:rsidRPr="009839C5" w:rsidRDefault="009839C5" w:rsidP="009839C5">
      <w:pPr>
        <w:pStyle w:val="ae"/>
        <w:spacing w:line="240" w:lineRule="auto"/>
        <w:ind w:left="1080"/>
        <w:rPr>
          <w:bCs/>
          <w:sz w:val="28"/>
        </w:rPr>
      </w:pPr>
      <w:r>
        <w:rPr>
          <w:bCs/>
          <w:sz w:val="28"/>
        </w:rPr>
        <w:t xml:space="preserve">- </w:t>
      </w:r>
      <w:r w:rsidRPr="009839C5">
        <w:rPr>
          <w:bCs/>
          <w:sz w:val="28"/>
        </w:rPr>
        <w:t>Кукуруза</w:t>
      </w:r>
      <w:r>
        <w:rPr>
          <w:bCs/>
          <w:sz w:val="28"/>
        </w:rPr>
        <w:t>;</w:t>
      </w:r>
    </w:p>
    <w:p w14:paraId="739BD6E5" w14:textId="135DFDF9" w:rsidR="009839C5" w:rsidRPr="009839C5" w:rsidRDefault="009839C5" w:rsidP="009839C5">
      <w:pPr>
        <w:pStyle w:val="ae"/>
        <w:spacing w:line="240" w:lineRule="auto"/>
        <w:ind w:left="1080"/>
        <w:rPr>
          <w:bCs/>
          <w:sz w:val="28"/>
        </w:rPr>
      </w:pPr>
      <w:r>
        <w:rPr>
          <w:bCs/>
          <w:sz w:val="28"/>
        </w:rPr>
        <w:t xml:space="preserve">- </w:t>
      </w:r>
      <w:r w:rsidRPr="009839C5">
        <w:rPr>
          <w:bCs/>
          <w:sz w:val="28"/>
        </w:rPr>
        <w:t>Ячмень</w:t>
      </w:r>
      <w:r>
        <w:rPr>
          <w:bCs/>
          <w:sz w:val="28"/>
        </w:rPr>
        <w:t>;</w:t>
      </w:r>
    </w:p>
    <w:p w14:paraId="7C18F98A" w14:textId="17E50690" w:rsidR="009839C5" w:rsidRPr="009839C5" w:rsidRDefault="009839C5" w:rsidP="009839C5">
      <w:pPr>
        <w:pStyle w:val="ae"/>
        <w:spacing w:line="240" w:lineRule="auto"/>
        <w:ind w:left="1080"/>
        <w:rPr>
          <w:bCs/>
          <w:sz w:val="28"/>
        </w:rPr>
      </w:pPr>
      <w:r>
        <w:rPr>
          <w:bCs/>
          <w:sz w:val="28"/>
        </w:rPr>
        <w:t xml:space="preserve">- </w:t>
      </w:r>
      <w:r w:rsidRPr="009839C5">
        <w:rPr>
          <w:bCs/>
          <w:sz w:val="28"/>
        </w:rPr>
        <w:t>Многолетние травы</w:t>
      </w:r>
      <w:r>
        <w:rPr>
          <w:bCs/>
          <w:sz w:val="28"/>
        </w:rPr>
        <w:t>;</w:t>
      </w:r>
    </w:p>
    <w:p w14:paraId="1DCDFE3A" w14:textId="48397244" w:rsidR="009839C5" w:rsidRPr="009839C5" w:rsidRDefault="009839C5" w:rsidP="009839C5">
      <w:pPr>
        <w:pStyle w:val="ae"/>
        <w:spacing w:line="240" w:lineRule="auto"/>
        <w:ind w:left="1080"/>
        <w:rPr>
          <w:bCs/>
          <w:sz w:val="28"/>
        </w:rPr>
      </w:pPr>
      <w:r>
        <w:rPr>
          <w:bCs/>
          <w:sz w:val="28"/>
        </w:rPr>
        <w:t xml:space="preserve">- </w:t>
      </w:r>
      <w:r w:rsidRPr="009839C5">
        <w:rPr>
          <w:bCs/>
          <w:sz w:val="28"/>
        </w:rPr>
        <w:t>Пар</w:t>
      </w:r>
      <w:r>
        <w:rPr>
          <w:bCs/>
          <w:sz w:val="28"/>
        </w:rPr>
        <w:t>.</w:t>
      </w:r>
    </w:p>
    <w:p w14:paraId="27B7DB9F" w14:textId="5EE17E22" w:rsidR="009839C5" w:rsidRDefault="009839C5" w:rsidP="009839C5">
      <w:pPr>
        <w:pStyle w:val="ae"/>
        <w:spacing w:line="240" w:lineRule="auto"/>
        <w:ind w:left="1080" w:firstLine="0"/>
        <w:rPr>
          <w:bCs/>
          <w:sz w:val="28"/>
        </w:rPr>
      </w:pPr>
      <w:r w:rsidRPr="009839C5">
        <w:rPr>
          <w:bCs/>
          <w:sz w:val="28"/>
        </w:rPr>
        <w:t>Рассчитайте площадь каждого поля и составьте схему севооборота.</w:t>
      </w:r>
    </w:p>
    <w:p w14:paraId="15992336" w14:textId="4C3AFC1D" w:rsidR="004C239A" w:rsidRPr="004C239A" w:rsidRDefault="004C239A" w:rsidP="004C239A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lastRenderedPageBreak/>
        <w:t xml:space="preserve"> </w:t>
      </w:r>
      <w:r w:rsidRPr="004C239A">
        <w:rPr>
          <w:bCs/>
          <w:sz w:val="28"/>
        </w:rPr>
        <w:t>При межевании земельного участка были получены координаты поворотных точек (в метрах):</w:t>
      </w:r>
    </w:p>
    <w:p w14:paraId="2957DE71" w14:textId="77777777" w:rsidR="004C239A" w:rsidRPr="004C239A" w:rsidRDefault="004C239A" w:rsidP="004C239A">
      <w:pPr>
        <w:pStyle w:val="ae"/>
        <w:spacing w:line="240" w:lineRule="auto"/>
        <w:ind w:left="1080"/>
        <w:rPr>
          <w:bCs/>
          <w:sz w:val="28"/>
        </w:rPr>
      </w:pPr>
      <w:r w:rsidRPr="004C239A">
        <w:rPr>
          <w:bCs/>
          <w:sz w:val="28"/>
        </w:rPr>
        <w:t>Точка 1: (100; 200)</w:t>
      </w:r>
    </w:p>
    <w:p w14:paraId="57D8EF65" w14:textId="77777777" w:rsidR="004C239A" w:rsidRPr="004C239A" w:rsidRDefault="004C239A" w:rsidP="004C239A">
      <w:pPr>
        <w:pStyle w:val="ae"/>
        <w:spacing w:line="240" w:lineRule="auto"/>
        <w:ind w:left="1080"/>
        <w:rPr>
          <w:bCs/>
          <w:sz w:val="28"/>
        </w:rPr>
      </w:pPr>
      <w:r w:rsidRPr="004C239A">
        <w:rPr>
          <w:bCs/>
          <w:sz w:val="28"/>
        </w:rPr>
        <w:t>Точка 2: (300; 200)</w:t>
      </w:r>
    </w:p>
    <w:p w14:paraId="10D60AEC" w14:textId="77777777" w:rsidR="004C239A" w:rsidRPr="004C239A" w:rsidRDefault="004C239A" w:rsidP="004C239A">
      <w:pPr>
        <w:pStyle w:val="ae"/>
        <w:spacing w:line="240" w:lineRule="auto"/>
        <w:ind w:left="1080"/>
        <w:rPr>
          <w:bCs/>
          <w:sz w:val="28"/>
        </w:rPr>
      </w:pPr>
      <w:r w:rsidRPr="004C239A">
        <w:rPr>
          <w:bCs/>
          <w:sz w:val="28"/>
        </w:rPr>
        <w:t>Точка 3: (300; 400)</w:t>
      </w:r>
    </w:p>
    <w:p w14:paraId="53F953D6" w14:textId="77777777" w:rsidR="004C239A" w:rsidRPr="004C239A" w:rsidRDefault="004C239A" w:rsidP="004C239A">
      <w:pPr>
        <w:pStyle w:val="ae"/>
        <w:spacing w:line="240" w:lineRule="auto"/>
        <w:ind w:left="1080"/>
        <w:rPr>
          <w:bCs/>
          <w:sz w:val="28"/>
        </w:rPr>
      </w:pPr>
      <w:r w:rsidRPr="004C239A">
        <w:rPr>
          <w:bCs/>
          <w:sz w:val="28"/>
        </w:rPr>
        <w:t>Точка 4: (100; 400)</w:t>
      </w:r>
    </w:p>
    <w:p w14:paraId="0BB0B99E" w14:textId="6B61B4E8" w:rsidR="009839C5" w:rsidRDefault="004C239A" w:rsidP="004C239A">
      <w:pPr>
        <w:pStyle w:val="ae"/>
        <w:spacing w:line="240" w:lineRule="auto"/>
        <w:ind w:left="1080" w:firstLine="0"/>
        <w:rPr>
          <w:bCs/>
          <w:sz w:val="28"/>
        </w:rPr>
      </w:pPr>
      <w:r w:rsidRPr="004C239A">
        <w:rPr>
          <w:bCs/>
          <w:sz w:val="28"/>
        </w:rPr>
        <w:t>Определите площадь участка (в гектарах) и его форму.</w:t>
      </w:r>
    </w:p>
    <w:p w14:paraId="1E660E30" w14:textId="77777777" w:rsidR="004C239A" w:rsidRPr="002E58A7" w:rsidRDefault="004C239A" w:rsidP="004C239A">
      <w:pPr>
        <w:pStyle w:val="ae"/>
        <w:spacing w:line="240" w:lineRule="auto"/>
        <w:ind w:left="1080" w:firstLine="0"/>
        <w:rPr>
          <w:bCs/>
          <w:sz w:val="28"/>
        </w:rPr>
      </w:pPr>
    </w:p>
    <w:p w14:paraId="244F70D0" w14:textId="12FB7A41" w:rsidR="0005556C" w:rsidRPr="00160D7C" w:rsidRDefault="00B543DA" w:rsidP="00160D7C">
      <w:pPr>
        <w:pStyle w:val="ae"/>
        <w:numPr>
          <w:ilvl w:val="0"/>
          <w:numId w:val="7"/>
        </w:numPr>
        <w:spacing w:line="240" w:lineRule="auto"/>
        <w:ind w:left="709"/>
        <w:rPr>
          <w:bCs/>
          <w:sz w:val="28"/>
        </w:rPr>
      </w:pPr>
      <w:r>
        <w:rPr>
          <w:bCs/>
          <w:sz w:val="28"/>
        </w:rPr>
        <w:t xml:space="preserve"> </w:t>
      </w:r>
      <w:r w:rsidRPr="00B543DA">
        <w:rPr>
          <w:bCs/>
          <w:sz w:val="28"/>
        </w:rPr>
        <w:t>Гражданин арендует земельный участок у муниципалитета на 5 лет. Площадь участка – 0,5 га, арендная ставка – 5 000 руб./га в год. Какую сумму он должен заплатить за весь срок аренды?</w:t>
      </w:r>
      <w:bookmarkStart w:id="0" w:name="_GoBack"/>
      <w:bookmarkEnd w:id="0"/>
    </w:p>
    <w:sectPr w:rsidR="0005556C" w:rsidRPr="00160D7C" w:rsidSect="00C11504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271F0" w14:textId="77777777" w:rsidR="00A9373A" w:rsidRDefault="00A9373A">
      <w:pPr>
        <w:spacing w:line="240" w:lineRule="auto"/>
      </w:pPr>
      <w:r>
        <w:separator/>
      </w:r>
    </w:p>
  </w:endnote>
  <w:endnote w:type="continuationSeparator" w:id="0">
    <w:p w14:paraId="08BA1779" w14:textId="77777777" w:rsidR="00A9373A" w:rsidRDefault="00A93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7A965C9A" w:rsidR="00C11504" w:rsidRPr="00C11504" w:rsidRDefault="00C11504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160D7C">
          <w:rPr>
            <w:rFonts w:ascii="Times New Roman" w:hAnsi="Times New Roman" w:cs="Times New Roman"/>
            <w:noProof/>
            <w:sz w:val="24"/>
          </w:rPr>
          <w:t>5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9B3D5A" w:rsidRDefault="009B3D5A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FC61" w14:textId="77777777" w:rsidR="00A9373A" w:rsidRDefault="00A9373A">
      <w:pPr>
        <w:spacing w:line="240" w:lineRule="auto"/>
      </w:pPr>
      <w:r>
        <w:separator/>
      </w:r>
    </w:p>
  </w:footnote>
  <w:footnote w:type="continuationSeparator" w:id="0">
    <w:p w14:paraId="39FFDCF4" w14:textId="77777777" w:rsidR="00A9373A" w:rsidRDefault="00A937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54A3958"/>
    <w:multiLevelType w:val="hybridMultilevel"/>
    <w:tmpl w:val="D2023ABE"/>
    <w:lvl w:ilvl="0" w:tplc="A7586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833336"/>
    <w:multiLevelType w:val="hybridMultilevel"/>
    <w:tmpl w:val="49967E4A"/>
    <w:lvl w:ilvl="0" w:tplc="B9B4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76D45"/>
    <w:multiLevelType w:val="hybridMultilevel"/>
    <w:tmpl w:val="39B2CE80"/>
    <w:lvl w:ilvl="0" w:tplc="BAA271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55AD08B5"/>
    <w:multiLevelType w:val="hybridMultilevel"/>
    <w:tmpl w:val="7BF4C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C59FD"/>
    <w:multiLevelType w:val="hybridMultilevel"/>
    <w:tmpl w:val="16BC6B3C"/>
    <w:lvl w:ilvl="0" w:tplc="9A32E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11"/>
    <w:rsid w:val="000016A8"/>
    <w:rsid w:val="00002690"/>
    <w:rsid w:val="00003B09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556C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523DD"/>
    <w:rsid w:val="001529DB"/>
    <w:rsid w:val="00153D7B"/>
    <w:rsid w:val="00154790"/>
    <w:rsid w:val="00155975"/>
    <w:rsid w:val="00160206"/>
    <w:rsid w:val="00160D7C"/>
    <w:rsid w:val="00162C40"/>
    <w:rsid w:val="00165722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58A7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75030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239A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6E4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23C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1E2F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39C5"/>
    <w:rsid w:val="00985CBB"/>
    <w:rsid w:val="00985D8E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73A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33F6"/>
    <w:rsid w:val="00B543DA"/>
    <w:rsid w:val="00B54582"/>
    <w:rsid w:val="00B5477E"/>
    <w:rsid w:val="00B577F8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86EFA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3DFF"/>
    <w:rsid w:val="00DF416E"/>
    <w:rsid w:val="00DF63D7"/>
    <w:rsid w:val="00DF6C7D"/>
    <w:rsid w:val="00DF7E27"/>
    <w:rsid w:val="00E00C3B"/>
    <w:rsid w:val="00E01966"/>
    <w:rsid w:val="00E023CC"/>
    <w:rsid w:val="00E04EC0"/>
    <w:rsid w:val="00E05B8D"/>
    <w:rsid w:val="00E0602F"/>
    <w:rsid w:val="00E06704"/>
    <w:rsid w:val="00E10343"/>
    <w:rsid w:val="00E11D7B"/>
    <w:rsid w:val="00E129CE"/>
    <w:rsid w:val="00E12CF0"/>
    <w:rsid w:val="00E13E0F"/>
    <w:rsid w:val="00E14FFA"/>
    <w:rsid w:val="00E16ABE"/>
    <w:rsid w:val="00E21A4D"/>
    <w:rsid w:val="00E229B0"/>
    <w:rsid w:val="00E23313"/>
    <w:rsid w:val="00E26BC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5E3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D7C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8CF61-0394-4B66-9A29-BCDB4EE6F12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2a6d7f-bda1-49df-a35d-a97cc9df3458"/>
    <ds:schemaRef ds:uri="http://purl.org/dc/elements/1.1/"/>
    <ds:schemaRef ds:uri="3d15715b-2bf6-42c9-bbce-6d4e171db7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16</cp:revision>
  <cp:lastPrinted>2017-04-20T03:31:00Z</cp:lastPrinted>
  <dcterms:created xsi:type="dcterms:W3CDTF">2025-04-13T09:19:00Z</dcterms:created>
  <dcterms:modified xsi:type="dcterms:W3CDTF">2025-12-02T20:24:00Z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