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0F" w:rsidRPr="00F3298B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8390F" w:rsidRPr="00F3298B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58390F" w:rsidRPr="00F3298B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3298B" w:rsidRPr="00F3298B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отчетности по </w:t>
      </w:r>
      <w:r w:rsidR="00394710">
        <w:rPr>
          <w:rFonts w:ascii="Times New Roman" w:eastAsia="Times New Roman" w:hAnsi="Times New Roman" w:cs="Times New Roman"/>
          <w:b/>
          <w:sz w:val="28"/>
          <w:szCs w:val="28"/>
        </w:rPr>
        <w:t>устойчивому развитию</w:t>
      </w: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1490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01490" w:rsidRPr="00B0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r w:rsidR="00B014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="00B01490" w:rsidRPr="00B014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еречень вопросов </w:t>
      </w:r>
    </w:p>
    <w:p w:rsidR="00B01490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причины глобализации.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Трехуровневая структура капиталистической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ядра (центра)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демографическая проблема.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продовольственная проблема.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- проблемы роста потребления.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Урбанизация и ее влияние на окружающую среду.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Глобальное изменение климата.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уменьшения концентрации озона в атмосфере.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чрезвычайные ситуации и их экологические последствия.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Искусственная окружающая среда.</w:t>
      </w:r>
    </w:p>
    <w:p w:rsidR="00B01490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космической экологической катастрофы.</w:t>
      </w:r>
    </w:p>
    <w:p w:rsidR="003A4D4B" w:rsidRDefault="00B01490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 или сверхобщество Зиновьева А.А.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Раскройте цели и задачи развития публичной нефинансовой отчетности в России.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Раскройте методы обеспечения достоверности публичной нефинансовой отчетности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Раскройте последовательность реализации концепции развития публичной нефинансовой отчетности в России.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 xml:space="preserve">Раскройте принципы </w:t>
      </w:r>
      <w:bookmarkStart w:id="0" w:name="_GoBack"/>
      <w:bookmarkEnd w:id="0"/>
      <w:r w:rsidRPr="00DD008F">
        <w:rPr>
          <w:rFonts w:ascii="Times New Roman" w:hAnsi="Times New Roman" w:cs="Times New Roman"/>
          <w:sz w:val="28"/>
          <w:szCs w:val="28"/>
        </w:rPr>
        <w:t>определения содержания отчета в области устойчивого развития.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Охарактеризуйте содержание вариантов подготовки отчетности в области устойчивого развития.</w:t>
      </w:r>
    </w:p>
    <w:sectPr w:rsidR="00DD008F" w:rsidRPr="00DD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94710"/>
    <w:rsid w:val="003A4D4B"/>
    <w:rsid w:val="0058390F"/>
    <w:rsid w:val="00A32288"/>
    <w:rsid w:val="00B01490"/>
    <w:rsid w:val="00D571EA"/>
    <w:rsid w:val="00DD008F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9FC"/>
  <w15:docId w15:val="{22627E40-A42A-4B62-AE45-0D7056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Байрак Никита Павлович</cp:lastModifiedBy>
  <cp:revision>7</cp:revision>
  <dcterms:created xsi:type="dcterms:W3CDTF">2022-03-30T15:00:00Z</dcterms:created>
  <dcterms:modified xsi:type="dcterms:W3CDTF">2025-04-23T14:52:00Z</dcterms:modified>
</cp:coreProperties>
</file>