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D7" w:rsidRPr="009A7E21" w:rsidRDefault="002016D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промежуточной аттестации </w:t>
      </w:r>
      <w:bookmarkStart w:id="0" w:name="_GoBack"/>
      <w:bookmarkEnd w:id="0"/>
      <w:r w:rsidR="00EA0420" w:rsidRPr="00EA0420">
        <w:rPr>
          <w:rFonts w:ascii="Times New Roman" w:hAnsi="Times New Roman" w:cs="Times New Roman"/>
          <w:sz w:val="28"/>
          <w:szCs w:val="28"/>
          <w:highlight w:val="yellow"/>
        </w:rPr>
        <w:t>по производственной практике. Ниже «Эксплуатационная практика».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кафедральных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лабораториях) РУТ (МИИТ), дистанциях СЦБ и связи, других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оснащённых персональными компьютерами с операционной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пакетами программ: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подготовке, производственную практику проходят на этих предприятиях,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наибольшую эффективность прохождения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и выполнение программы практики в полном объеме. Если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не отвечают требованиям, предъявляемым к базовым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практика может быть организована в установленном порядке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обеспечивающих выполнение программы практики.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 и групп, а также в строительных отрядах и специализированных бригадах.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практики и профилем предприятия;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практики вместе с замечаниями и предложениями по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совершенствованию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подготовки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программой практики; подбор руководителей практики для группы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проходящих практику на конкретных рабочих местах (в цехе, отделе,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и руководство их работой;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а также ознакомление их с действующими на предприятии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 и конкретными условиями их выполнения, а также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 по вопросам производственной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цехам и отделам;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санитарии;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непосредственным руководителям практики для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обязывает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ее повторно во вне учебное время, а при невыполнении без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студент отчисляется из вуза.</w:t>
      </w: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7E21" w:rsidRPr="005B01BF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Структура отчета по практике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9A7E21" w:rsidRPr="005B01BF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7E21" w:rsidRPr="005B01BF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Введение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характеристика организации – места прохождения практики.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Описание информационных технологий и программных средств, используемых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Описание инструментов бизнес-моделирования, 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использующихся  в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организации в бизнес-процессах транспортно-логистической сферы.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Предложения по оптимизации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….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Заключение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Список источников</w:t>
      </w:r>
    </w:p>
    <w:p w:rsidR="009A7E21" w:rsidRPr="009A7E21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Требования к оформлению отчета по практике</w:t>
      </w:r>
    </w:p>
    <w:p w:rsidR="009A7E21" w:rsidRPr="005B01BF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</w:pPr>
      <w:r w:rsidRPr="005B01BF"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:rsidR="009A7E21" w:rsidRPr="009A7E21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Порядок представления отчета по практике и его защита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семестра. Отчет представляется на бумажном носителе и размещается обучающимся в личном кабинете на сайте университета. </w:t>
      </w:r>
    </w:p>
    <w:p w:rsidR="009A7E21" w:rsidRPr="005B01BF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:rsidR="009A7E21" w:rsidRPr="005B01BF" w:rsidRDefault="009A7E21" w:rsidP="009A7E21">
      <w:pPr>
        <w:rPr>
          <w:highlight w:val="yellow"/>
        </w:rPr>
      </w:pPr>
    </w:p>
    <w:p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:rsidTr="00B57137">
        <w:trPr>
          <w:trHeight w:val="283"/>
          <w:jc w:val="center"/>
        </w:trPr>
        <w:tc>
          <w:tcPr>
            <w:tcW w:w="9639" w:type="dxa"/>
          </w:tcPr>
          <w:p w:rsidR="009A7E21" w:rsidRPr="005B01BF" w:rsidRDefault="009A7E21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Бланк индивидуального задания на практику: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2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университета          ___________                                 ФИО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</w:t>
            </w:r>
            <w:proofErr w:type="gramStart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подпись)   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Образец оформления титульного листа отчета по практике: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:rsidR="009A7E21" w:rsidRPr="00EA0420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EA042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по</w:t>
            </w:r>
            <w:proofErr w:type="gramEnd"/>
            <w:r w:rsidRPr="00EA042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EA0420" w:rsidRPr="00EA042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эксплуатационной </w:t>
            </w:r>
            <w:r w:rsidRPr="00EA042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практике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полностью соответствует закреплению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профессиональных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компетенций; доклад студента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</w:t>
                  </w: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Неудовлетворительно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8"/>
    <w:rsid w:val="002016D7"/>
    <w:rsid w:val="0052093C"/>
    <w:rsid w:val="00523C12"/>
    <w:rsid w:val="009A7E21"/>
    <w:rsid w:val="00E72D08"/>
    <w:rsid w:val="00E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79B4-3E70-4770-97D1-C72A8AF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Василий</cp:lastModifiedBy>
  <cp:revision>2</cp:revision>
  <dcterms:created xsi:type="dcterms:W3CDTF">2024-11-27T14:02:00Z</dcterms:created>
  <dcterms:modified xsi:type="dcterms:W3CDTF">2024-11-27T14:02:00Z</dcterms:modified>
</cp:coreProperties>
</file>