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EA" w:rsidRPr="005C5798" w:rsidRDefault="00864AEA" w:rsidP="00864AE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Приложение</w:t>
      </w:r>
    </w:p>
    <w:p w:rsidR="00864AEA" w:rsidRPr="005C5798" w:rsidRDefault="00864AEA" w:rsidP="00864A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 w:rsidR="00AF45FA"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5C5798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798">
        <w:rPr>
          <w:rFonts w:ascii="Times New Roman" w:hAnsi="Times New Roman"/>
          <w:b/>
          <w:iCs/>
          <w:sz w:val="28"/>
          <w:szCs w:val="28"/>
        </w:rPr>
        <w:t>«</w:t>
      </w:r>
      <w:r w:rsidRPr="005C5798">
        <w:rPr>
          <w:rFonts w:ascii="Times New Roman" w:hAnsi="Times New Roman"/>
          <w:b/>
          <w:sz w:val="28"/>
          <w:szCs w:val="28"/>
          <w:lang w:eastAsia="ru-RU"/>
        </w:rPr>
        <w:t>Правовая культура</w:t>
      </w:r>
      <w:r w:rsidRPr="005C5798">
        <w:rPr>
          <w:rFonts w:ascii="Times New Roman" w:hAnsi="Times New Roman"/>
          <w:b/>
          <w:iCs/>
          <w:sz w:val="28"/>
          <w:szCs w:val="28"/>
        </w:rPr>
        <w:t>»</w:t>
      </w:r>
    </w:p>
    <w:p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445EE" w:rsidRPr="005C5798" w:rsidRDefault="003445EE" w:rsidP="003445E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C5798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5C5798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5C5798">
        <w:rPr>
          <w:rFonts w:ascii="Times New Roman" w:hAnsi="Times New Roman"/>
          <w:iCs/>
          <w:sz w:val="28"/>
          <w:szCs w:val="28"/>
        </w:rPr>
        <w:t xml:space="preserve"> предлагается дать ответы </w:t>
      </w:r>
      <w:r w:rsidR="005401D5">
        <w:rPr>
          <w:rFonts w:ascii="Times New Roman" w:hAnsi="Times New Roman"/>
          <w:iCs/>
          <w:sz w:val="28"/>
          <w:szCs w:val="28"/>
        </w:rPr>
        <w:t xml:space="preserve">на </w:t>
      </w:r>
      <w:bookmarkStart w:id="0" w:name="_GoBack"/>
      <w:bookmarkEnd w:id="0"/>
      <w:r w:rsidRPr="005C5798">
        <w:rPr>
          <w:rFonts w:ascii="Times New Roman" w:hAnsi="Times New Roman"/>
          <w:iCs/>
          <w:sz w:val="28"/>
          <w:szCs w:val="28"/>
        </w:rPr>
        <w:t xml:space="preserve">2 вопроса </w:t>
      </w:r>
      <w:r w:rsidR="00A12732" w:rsidRPr="005C5798">
        <w:rPr>
          <w:rFonts w:ascii="Times New Roman" w:hAnsi="Times New Roman"/>
          <w:iCs/>
          <w:sz w:val="28"/>
          <w:szCs w:val="28"/>
        </w:rPr>
        <w:t xml:space="preserve">из </w:t>
      </w:r>
      <w:r w:rsidRPr="005C5798">
        <w:rPr>
          <w:rFonts w:ascii="Times New Roman" w:hAnsi="Times New Roman"/>
          <w:iCs/>
          <w:sz w:val="28"/>
          <w:szCs w:val="28"/>
        </w:rPr>
        <w:t>нижеприведенного списка.</w:t>
      </w:r>
    </w:p>
    <w:p w:rsidR="00FF4D29" w:rsidRPr="005C5798" w:rsidRDefault="005401D5">
      <w:pPr>
        <w:rPr>
          <w:rFonts w:ascii="Times New Roman" w:hAnsi="Times New Roman"/>
          <w:sz w:val="28"/>
          <w:szCs w:val="28"/>
        </w:rPr>
      </w:pPr>
    </w:p>
    <w:p w:rsidR="00B768D2" w:rsidRPr="007D214C" w:rsidRDefault="007D214C" w:rsidP="007D214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D214C">
        <w:rPr>
          <w:rFonts w:ascii="Times New Roman" w:hAnsi="Times New Roman"/>
          <w:b/>
          <w:sz w:val="28"/>
          <w:szCs w:val="28"/>
        </w:rPr>
        <w:t>Примерный перечень вопросов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Гражданство: понятие и правовое значение.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Права и свободы человека и гражданина.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Правовые основы проведения публичных мероприятий (пикетирований, митингов, собраний).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Образовательное отношение: права и обязанности обучающихся.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Органы исполнительной власти и основы взаимодействия с ними.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Правоохранительные органы.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Административное правонарушение и административная ответственность.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Увлечения, хобби и занятия, за которые может наступить административная ответственность.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Административные правонарушения на транспорте («зацеперство», фотосъёмка на объектах транспорта, безбилетный проезд, нарушение</w:t>
      </w:r>
      <w:r w:rsidR="000C2EA2" w:rsidRPr="005C5798">
        <w:rPr>
          <w:rFonts w:cs="Times New Roman"/>
          <w:noProof/>
          <w:szCs w:val="28"/>
        </w:rPr>
        <w:t xml:space="preserve"> правил провоза багажа и т.п.).</w:t>
      </w:r>
    </w:p>
    <w:p w:rsidR="00B768D2" w:rsidRPr="005C5798" w:rsidRDefault="000C2EA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Трудовой договор.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Тру</w:t>
      </w:r>
      <w:r w:rsidR="000C2EA2" w:rsidRPr="005C5798">
        <w:rPr>
          <w:rFonts w:cs="Times New Roman"/>
          <w:noProof/>
          <w:szCs w:val="28"/>
        </w:rPr>
        <w:t>довые отношения с обучающимися.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Гарантии и компенсации, связанные с обучением.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 xml:space="preserve">Правовое </w:t>
      </w:r>
      <w:r w:rsidR="000C2EA2" w:rsidRPr="005C5798">
        <w:rPr>
          <w:rFonts w:cs="Times New Roman"/>
          <w:noProof/>
          <w:szCs w:val="28"/>
        </w:rPr>
        <w:t>регулирование удалённой работы.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Рабочее время и время отдыха</w:t>
      </w:r>
      <w:r w:rsidR="000C2EA2" w:rsidRPr="005C5798">
        <w:rPr>
          <w:rFonts w:cs="Times New Roman"/>
          <w:noProof/>
          <w:szCs w:val="28"/>
        </w:rPr>
        <w:t>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Социальная за</w:t>
      </w:r>
      <w:r w:rsidR="000C2EA2" w:rsidRPr="005C5798">
        <w:rPr>
          <w:rFonts w:cs="Times New Roman"/>
          <w:noProof/>
          <w:szCs w:val="28"/>
        </w:rPr>
        <w:t>щита: понятие, правовая основа.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Пособия и компенсационные выплаты по с</w:t>
      </w:r>
      <w:r w:rsidR="000C2EA2" w:rsidRPr="005C5798">
        <w:rPr>
          <w:rFonts w:cs="Times New Roman"/>
          <w:noProof/>
          <w:szCs w:val="28"/>
        </w:rPr>
        <w:t>истеме социального обеспечения.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Льготы по с</w:t>
      </w:r>
      <w:r w:rsidR="000C2EA2" w:rsidRPr="005C5798">
        <w:rPr>
          <w:rFonts w:cs="Times New Roman"/>
          <w:noProof/>
          <w:szCs w:val="28"/>
        </w:rPr>
        <w:t>истеме социального обеспечения.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Государственная система охраны здоровья граждан.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Основные направления деятельности государственных органов по повышению эффективности противодействия коррупции.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Антикоррупционные запреты, связанные с прохождением гражданской службы.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Содержание сведений, которые надлежит представлять гражданину, замещающему государственную должность, включенн</w:t>
      </w:r>
      <w:r w:rsidR="000C2EA2" w:rsidRPr="005C5798">
        <w:rPr>
          <w:rFonts w:cs="Times New Roman"/>
          <w:szCs w:val="28"/>
        </w:rPr>
        <w:t>ую в соответствующий перечень.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lastRenderedPageBreak/>
        <w:t>Понятие конфликта интересов на государственной службе.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Общие положения договорных правоотношений с участием потребителей.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 xml:space="preserve">Права </w:t>
      </w:r>
      <w:r w:rsidR="006906F1" w:rsidRPr="005C5798">
        <w:rPr>
          <w:rFonts w:cs="Times New Roman"/>
          <w:noProof/>
          <w:szCs w:val="28"/>
        </w:rPr>
        <w:t>потребителей при купли-продаже.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Права пассажиров при перевозк</w:t>
      </w:r>
      <w:r w:rsidR="006906F1" w:rsidRPr="005C5798">
        <w:rPr>
          <w:rFonts w:cs="Times New Roman"/>
          <w:noProof/>
          <w:szCs w:val="28"/>
        </w:rPr>
        <w:t>е различными видами транспорта.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Особенности осуществл</w:t>
      </w:r>
      <w:r w:rsidR="006906F1" w:rsidRPr="005C5798">
        <w:rPr>
          <w:rFonts w:cs="Times New Roman"/>
          <w:noProof/>
          <w:szCs w:val="28"/>
        </w:rPr>
        <w:t>ения и защиты гражданских прав.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Понятие и существенные условия договора перевозки груза.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Существенные условия договора железнодорожной перевозки пассажира и багажа.</w:t>
      </w:r>
    </w:p>
    <w:p w:rsidR="00B768D2" w:rsidRPr="005C5798" w:rsidRDefault="00E5361B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 xml:space="preserve">Основные обязанности </w:t>
      </w:r>
      <w:r w:rsidR="00B768D2" w:rsidRPr="005C5798">
        <w:rPr>
          <w:rFonts w:cs="Times New Roman"/>
          <w:szCs w:val="28"/>
        </w:rPr>
        <w:t>пассажира по договору перевозки пассажиров (багажа).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Основные права пассажира по договору перевозки пассажиров (багажа).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bCs/>
          <w:szCs w:val="28"/>
        </w:rPr>
        <w:t>Меры ответственности за причинение вреда жизни и здоровью пассажира.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szCs w:val="28"/>
        </w:rPr>
        <w:t>О</w:t>
      </w:r>
      <w:r w:rsidRPr="005C5798">
        <w:rPr>
          <w:rFonts w:cs="Times New Roman"/>
          <w:bCs/>
          <w:szCs w:val="28"/>
        </w:rPr>
        <w:t>тветственность за несохранность багажа.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 xml:space="preserve">Правовой режим имущества супругов. 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Брачный договор</w:t>
      </w:r>
      <w:r w:rsidR="00700654" w:rsidRPr="005C5798">
        <w:rPr>
          <w:rFonts w:cs="Times New Roman"/>
          <w:noProof/>
          <w:szCs w:val="28"/>
        </w:rPr>
        <w:t xml:space="preserve"> в российском законодательстве.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Правовое регули</w:t>
      </w:r>
      <w:r w:rsidR="00700654" w:rsidRPr="005C5798">
        <w:rPr>
          <w:rFonts w:cs="Times New Roman"/>
          <w:noProof/>
          <w:szCs w:val="28"/>
        </w:rPr>
        <w:t>рование установления отцовства.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Домашнее насилие: проблемы применения юридической ответственности.</w:t>
      </w:r>
    </w:p>
    <w:p w:rsidR="00B768D2" w:rsidRPr="005C5798" w:rsidRDefault="001341BB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Ипотека.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Права и обязанност</w:t>
      </w:r>
      <w:r w:rsidR="005135F6" w:rsidRPr="005C5798">
        <w:rPr>
          <w:rFonts w:cs="Times New Roman"/>
          <w:noProof/>
          <w:szCs w:val="28"/>
        </w:rPr>
        <w:t>и собственника жилых помещений.</w:t>
      </w:r>
    </w:p>
    <w:p w:rsidR="00B768D2" w:rsidRPr="005C5798" w:rsidRDefault="00B768D2" w:rsidP="00B768D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Правовое регулирование банковских вкладов и индивидуальных инвестиционных счетов.</w:t>
      </w:r>
    </w:p>
    <w:p w:rsidR="00A12732" w:rsidRPr="005C5798" w:rsidRDefault="00B768D2" w:rsidP="001341B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cs="Times New Roman"/>
          <w:szCs w:val="28"/>
        </w:rPr>
      </w:pPr>
      <w:r w:rsidRPr="005C5798">
        <w:rPr>
          <w:rFonts w:cs="Times New Roman"/>
          <w:noProof/>
          <w:szCs w:val="28"/>
        </w:rPr>
        <w:t>Правовое</w:t>
      </w:r>
      <w:r w:rsidR="001341BB" w:rsidRPr="005C5798">
        <w:rPr>
          <w:rFonts w:cs="Times New Roman"/>
          <w:noProof/>
          <w:szCs w:val="28"/>
        </w:rPr>
        <w:t xml:space="preserve"> регулирование налогообложения.</w:t>
      </w:r>
    </w:p>
    <w:p w:rsidR="00AA7770" w:rsidRPr="005C5798" w:rsidRDefault="00AA7770" w:rsidP="00AA7770">
      <w:pPr>
        <w:pStyle w:val="a3"/>
        <w:tabs>
          <w:tab w:val="left" w:pos="993"/>
        </w:tabs>
        <w:ind w:left="567" w:firstLine="0"/>
        <w:jc w:val="both"/>
        <w:rPr>
          <w:rFonts w:cs="Times New Roman"/>
          <w:noProof/>
          <w:szCs w:val="28"/>
        </w:rPr>
      </w:pPr>
    </w:p>
    <w:p w:rsidR="00AA7770" w:rsidRPr="00266654" w:rsidRDefault="00AA7770" w:rsidP="005E74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6654">
        <w:rPr>
          <w:rFonts w:ascii="Times New Roman" w:hAnsi="Times New Roman"/>
          <w:b/>
          <w:sz w:val="28"/>
          <w:szCs w:val="28"/>
        </w:rPr>
        <w:t xml:space="preserve">При проведении текущего контроля </w:t>
      </w:r>
      <w:proofErr w:type="gramStart"/>
      <w:r w:rsidRPr="00266654">
        <w:rPr>
          <w:rFonts w:ascii="Times New Roman" w:hAnsi="Times New Roman"/>
          <w:b/>
          <w:sz w:val="28"/>
          <w:szCs w:val="28"/>
        </w:rPr>
        <w:t>обучающемуся</w:t>
      </w:r>
      <w:proofErr w:type="gramEnd"/>
      <w:r w:rsidRPr="00266654">
        <w:rPr>
          <w:rFonts w:ascii="Times New Roman" w:hAnsi="Times New Roman"/>
          <w:b/>
          <w:sz w:val="28"/>
          <w:szCs w:val="28"/>
        </w:rPr>
        <w:t xml:space="preserve"> предлагается дать ответы на один из кейсов из нижеприведенного списка.</w:t>
      </w:r>
    </w:p>
    <w:p w:rsidR="005C5798" w:rsidRPr="005C5798" w:rsidRDefault="005C5798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266654" w:rsidRDefault="00AA7770" w:rsidP="0026665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6654">
        <w:rPr>
          <w:rFonts w:ascii="Times New Roman" w:hAnsi="Times New Roman"/>
          <w:b/>
          <w:sz w:val="28"/>
          <w:szCs w:val="28"/>
        </w:rPr>
        <w:t>Прим</w:t>
      </w:r>
      <w:r w:rsidR="00266654" w:rsidRPr="00266654">
        <w:rPr>
          <w:rFonts w:ascii="Times New Roman" w:hAnsi="Times New Roman"/>
          <w:b/>
          <w:sz w:val="28"/>
          <w:szCs w:val="28"/>
        </w:rPr>
        <w:t>ерный перечень кейсов</w:t>
      </w:r>
    </w:p>
    <w:p w:rsidR="005C5798" w:rsidRPr="005C5798" w:rsidRDefault="005C5798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1.</w:t>
      </w:r>
      <w:r w:rsidRPr="005C5798">
        <w:rPr>
          <w:rFonts w:ascii="Times New Roman" w:hAnsi="Times New Roman"/>
          <w:sz w:val="28"/>
          <w:szCs w:val="28"/>
        </w:rPr>
        <w:t xml:space="preserve"> Восстановление и защита нарушенных конституционных прав несовершеннолетнего гражданина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Студент 3 курса (20 лет) П. из переписки в социальных сетях узнал о проведении в выходной день митинга «За свободу и равноправие», проводимого неправительственной организацией «в поддержку социально незащищенных граждан, права которых нарушаются бюрократической машиной». На митинге были анонсированы выступления популярных рок-групп, </w:t>
      </w:r>
      <w:proofErr w:type="spellStart"/>
      <w:r w:rsidRPr="005C5798">
        <w:rPr>
          <w:rFonts w:ascii="Times New Roman" w:hAnsi="Times New Roman"/>
          <w:sz w:val="28"/>
          <w:szCs w:val="28"/>
        </w:rPr>
        <w:t>репперов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5798">
        <w:rPr>
          <w:rFonts w:ascii="Times New Roman" w:hAnsi="Times New Roman"/>
          <w:sz w:val="28"/>
          <w:szCs w:val="28"/>
        </w:rPr>
        <w:t>блоггеров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, бесплатные сэндвич-бар, раздача футболок, бейсболок и сумок, а также конкурсы с призами. Заинтересовавшись возможностью поучаствовать в интересном мероприятии, П. пригласил поучаствовать в нем своего двоюродного брата, студента 1 курса (17 лет) К., </w:t>
      </w:r>
      <w:r w:rsidRPr="005C5798">
        <w:rPr>
          <w:rFonts w:ascii="Times New Roman" w:hAnsi="Times New Roman"/>
          <w:sz w:val="28"/>
          <w:szCs w:val="28"/>
        </w:rPr>
        <w:lastRenderedPageBreak/>
        <w:t>сообщившем об этом мероприятии своим сокурсникам С. (17 лет), Т. (18 лет) и У (18 лет), которые также решили поучаствовать в мероприятии, рассчитывая приятно провести время и получить подарки.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По прибытии в указанное место, компания получила флаги и бейсболки и присоединилась к колонне, движущейся по проспекту, скандируя хором «Долой бюрократию», «Смерть захватчикам», «Свободу политзаключенным». При выходе на центральную площадь манифестанты оказались оцеплены сотрудниками МВД и Росгвардии.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П., К., С., Т. и У. были задержаны за участие в несанкционированном митинге и доставлены в </w:t>
      </w:r>
      <w:proofErr w:type="gramStart"/>
      <w:r w:rsidRPr="005C5798">
        <w:rPr>
          <w:rFonts w:ascii="Times New Roman" w:hAnsi="Times New Roman"/>
          <w:sz w:val="28"/>
          <w:szCs w:val="28"/>
        </w:rPr>
        <w:t>близлежащий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ОВД, где были составлены протоколы об административном задержании. В удовлетворении просьбы о  предоставлении им возможности сообщить родителям о задержании, а также пригласить адвок</w:t>
      </w:r>
      <w:r w:rsidR="00D61FB5">
        <w:rPr>
          <w:rFonts w:ascii="Times New Roman" w:hAnsi="Times New Roman"/>
          <w:sz w:val="28"/>
          <w:szCs w:val="28"/>
        </w:rPr>
        <w:t>ата, задержанным было отказано.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В отношении П., Т. и У. также были составлены протоколы об а</w:t>
      </w:r>
      <w:r w:rsidR="00D61FB5">
        <w:rPr>
          <w:rFonts w:ascii="Times New Roman" w:hAnsi="Times New Roman"/>
          <w:sz w:val="28"/>
          <w:szCs w:val="28"/>
        </w:rPr>
        <w:t>дминистративном правонарушении.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Оцените ситуацию. Каким образом можно ее разрешить?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Понятие «митинг». Основания привлечения к ответственности за участие в несанкционированном мити</w:t>
      </w:r>
      <w:r w:rsidR="00773AD6">
        <w:rPr>
          <w:rFonts w:ascii="Times New Roman" w:hAnsi="Times New Roman"/>
          <w:sz w:val="28"/>
          <w:szCs w:val="28"/>
        </w:rPr>
        <w:t>нге.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Задержание за участие в несанкционированном митинге. Составление протокола об административном задержании. Особенности административного задержания несовершеннолетних. Права административно задержан</w:t>
      </w:r>
      <w:r w:rsidR="007324E5">
        <w:rPr>
          <w:rFonts w:ascii="Times New Roman" w:hAnsi="Times New Roman"/>
          <w:sz w:val="28"/>
          <w:szCs w:val="28"/>
        </w:rPr>
        <w:t xml:space="preserve">ного. Защита прав </w:t>
      </w:r>
      <w:proofErr w:type="gramStart"/>
      <w:r w:rsidR="007324E5">
        <w:rPr>
          <w:rFonts w:ascii="Times New Roman" w:hAnsi="Times New Roman"/>
          <w:sz w:val="28"/>
          <w:szCs w:val="28"/>
        </w:rPr>
        <w:t>задержанного</w:t>
      </w:r>
      <w:proofErr w:type="gramEnd"/>
      <w:r w:rsidR="007324E5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Особенности привлечения несовершеннолетних к административной ответственности. Составление протокола об административном правонарушении. Порядок ознакомления с протоколом об а</w:t>
      </w:r>
      <w:r w:rsidR="00D61FB5">
        <w:rPr>
          <w:rFonts w:ascii="Times New Roman" w:hAnsi="Times New Roman"/>
          <w:sz w:val="28"/>
          <w:szCs w:val="28"/>
        </w:rPr>
        <w:t>дминистративном правонарушении.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Порядок наложения и исполнения административных наказаний. Порядок и процедура привлечения к ответствен</w:t>
      </w:r>
      <w:r w:rsidR="00D61FB5">
        <w:rPr>
          <w:rFonts w:ascii="Times New Roman" w:hAnsi="Times New Roman"/>
          <w:sz w:val="28"/>
          <w:szCs w:val="28"/>
        </w:rPr>
        <w:t>ности. Административная жалоба.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2.</w:t>
      </w:r>
      <w:r w:rsidRPr="005C5798">
        <w:rPr>
          <w:rFonts w:ascii="Times New Roman" w:hAnsi="Times New Roman"/>
          <w:sz w:val="28"/>
          <w:szCs w:val="28"/>
        </w:rPr>
        <w:t xml:space="preserve"> (с элементами ролевой игры). Реализация права на квалифицированную юридическую помощь (заключение договора)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Четверо граждан войдя в музей и общественный центр имени Андрея Сахарова, где проходила выставка “Осторожно, религия!”, разбили и залили </w:t>
      </w:r>
      <w:proofErr w:type="gramStart"/>
      <w:r w:rsidRPr="005C5798">
        <w:rPr>
          <w:rFonts w:ascii="Times New Roman" w:hAnsi="Times New Roman"/>
          <w:sz w:val="28"/>
          <w:szCs w:val="28"/>
        </w:rPr>
        <w:t>краской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представленные там экспонаты. На выставке были представлены на обозрение такие предметы, как щит с логотипом “Кока-колы” и исполненной по-английски надписью “Сие есть кровь моя”, икону Спасителя с </w:t>
      </w:r>
      <w:r w:rsidRPr="005C5798">
        <w:rPr>
          <w:rFonts w:ascii="Times New Roman" w:hAnsi="Times New Roman"/>
          <w:sz w:val="28"/>
          <w:szCs w:val="28"/>
        </w:rPr>
        <w:lastRenderedPageBreak/>
        <w:t>отверстиями для лица и рук, где каждый посетител</w:t>
      </w:r>
      <w:r w:rsidR="00B910F9">
        <w:rPr>
          <w:rFonts w:ascii="Times New Roman" w:hAnsi="Times New Roman"/>
          <w:sz w:val="28"/>
          <w:szCs w:val="28"/>
        </w:rPr>
        <w:t>ь мог сфотографироваться и т.д.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В связи с расследованием данного события четверо жителей Москвы, которым было предъявлено обвинение в хулиганстве, заявили, что экспонаты выставки оскорбляют их религиозные чувства. Со своей стороны, устроители выставки потребовали компенсации морального вреда, ссылаясь на гарантированные Конституцией РФ свободу творчества и свободу совести, включая право исповедовать любую религию и не исповедовать никакой. По их мнению, экспонаты представляют собой произведения искусства, которые нельзя оценивать с точки зрения религиозной, учитывая эволюцию приемов и методов искусства. Например, канонические стандартов иконописи не сохранялись </w:t>
      </w:r>
      <w:proofErr w:type="gramStart"/>
      <w:r w:rsidRPr="005C5798">
        <w:rPr>
          <w:rFonts w:ascii="Times New Roman" w:hAnsi="Times New Roman"/>
          <w:sz w:val="28"/>
          <w:szCs w:val="28"/>
        </w:rPr>
        <w:t>неизменными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на протяжении истории</w:t>
      </w:r>
      <w:r w:rsidR="00B910F9">
        <w:rPr>
          <w:rFonts w:ascii="Times New Roman" w:hAnsi="Times New Roman"/>
          <w:sz w:val="28"/>
          <w:szCs w:val="28"/>
        </w:rPr>
        <w:t xml:space="preserve"> развития христианства.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Содержание конституционных прав на свободу творчества и права на свободу совести.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Пределы осуществления прав на свободу творчества и права на свободу совести.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Предложите варианты разрешения дела.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Участники ролевой игры (роли): граждане, участники противоправных действий; устроители выставки; адвокаты истца и ответчика, судья, секретарь судебного заседания.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Модератор-эксперт: ведущий преподавате</w:t>
      </w:r>
      <w:r w:rsidR="00B910F9">
        <w:rPr>
          <w:rFonts w:ascii="Times New Roman" w:hAnsi="Times New Roman"/>
          <w:sz w:val="28"/>
          <w:szCs w:val="28"/>
        </w:rPr>
        <w:t>ль кафедры «Транспортное право».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Возможные внешние эксперты: представители Прокуратуры РФ, адвокаты московской коллегии адвокатов «Адвокатское партнерство», общественные эксперты МРОО «Национальный комитет общественного контроля».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Правила игры: (нормативно-правовые акты на основе, которых разрешаются игровые конфликты): Конституция Российской Федерации, Гражданский кодекс Российской Федерации (ГК РФ) от 30 ноября 1994 года N 51-ФЗ (</w:t>
      </w:r>
      <w:proofErr w:type="spellStart"/>
      <w:r w:rsidRPr="005C5798">
        <w:rPr>
          <w:rFonts w:ascii="Times New Roman" w:hAnsi="Times New Roman"/>
          <w:sz w:val="28"/>
          <w:szCs w:val="28"/>
        </w:rPr>
        <w:t>дейст</w:t>
      </w:r>
      <w:proofErr w:type="spellEnd"/>
      <w:r w:rsidRPr="005C5798">
        <w:rPr>
          <w:rFonts w:ascii="Times New Roman" w:hAnsi="Times New Roman"/>
          <w:sz w:val="28"/>
          <w:szCs w:val="28"/>
        </w:rPr>
        <w:t>. ред.), Гражданский процессуальный кодекс Российской Федерации от 14.11.2002 N 138-ФЗ (ред. от 08.12.2020, с изм. от 12.01.2021), судебная практика.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Сюжетные модели /игровые конфликты: подготовка искового требования (форма и содержание искового заявления), документы, прилагаемые к исковому заявлению, процедура принятия искового заявления, судебное заседание и процессуальные действия, изучение </w:t>
      </w:r>
      <w:r w:rsidRPr="005C5798">
        <w:rPr>
          <w:rFonts w:ascii="Times New Roman" w:hAnsi="Times New Roman"/>
          <w:sz w:val="28"/>
          <w:szCs w:val="28"/>
        </w:rPr>
        <w:lastRenderedPageBreak/>
        <w:t>судебной практики, основания возмещения мора</w:t>
      </w:r>
      <w:r w:rsidR="00B910F9">
        <w:rPr>
          <w:rFonts w:ascii="Times New Roman" w:hAnsi="Times New Roman"/>
          <w:sz w:val="28"/>
          <w:szCs w:val="28"/>
        </w:rPr>
        <w:t>льного вреда, принятие решения.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3.</w:t>
      </w:r>
      <w:r w:rsidRPr="005C5798">
        <w:rPr>
          <w:rFonts w:ascii="Times New Roman" w:hAnsi="Times New Roman"/>
          <w:sz w:val="28"/>
          <w:szCs w:val="28"/>
        </w:rPr>
        <w:t xml:space="preserve"> Правовые последствия административных правонарушений на транспорте</w:t>
      </w:r>
      <w:r w:rsidR="00B910F9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Студенты 1 курса 17-летний К. и 18-летний Ш., возвращаясь вечером в воскресенье с концерта из г. Москвы в Электросталь и находясь в состоянии алкогольного опьянения, опаздывая на электричку, раздвинули закрывающиеся двери и про</w:t>
      </w:r>
      <w:r w:rsidR="00B910F9">
        <w:rPr>
          <w:rFonts w:ascii="Times New Roman" w:hAnsi="Times New Roman"/>
          <w:sz w:val="28"/>
          <w:szCs w:val="28"/>
        </w:rPr>
        <w:t>никли в вагон электропоезда.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В вагоне они вели себя агрессивно, приставали к пассажирам, прыгали с ногами на </w:t>
      </w:r>
      <w:proofErr w:type="spellStart"/>
      <w:proofErr w:type="gramStart"/>
      <w:r w:rsidRPr="005C5798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5C5798">
        <w:rPr>
          <w:rFonts w:ascii="Times New Roman" w:hAnsi="Times New Roman"/>
          <w:sz w:val="28"/>
          <w:szCs w:val="28"/>
        </w:rPr>
        <w:t xml:space="preserve"> сиденьях, краской из аэрозольного баллончика нанесли нецензурную надпись на стене тамбура.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Прибывшие представители сил обеспечения транспортной безопасности пытались их задержать, однако К. нанес удар одному из сотрудников и скрылся. Ш. укусил за руку подоспевшего на помощь сотрудника полиции, и был задержан. После задержания Ш. был доставлен в линейный отдел полиции.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К. выскочил из вагона и пытался запрыгнуть на подножку встречного грузового состава, но также был задержан.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Ответственность за мелкое хулиганство. Особенности ответственности несовершеннолетнего.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Понятие</w:t>
      </w:r>
      <w:r w:rsidR="004B6E4A">
        <w:rPr>
          <w:rFonts w:ascii="Times New Roman" w:hAnsi="Times New Roman"/>
          <w:sz w:val="28"/>
          <w:szCs w:val="28"/>
        </w:rPr>
        <w:t xml:space="preserve"> вандализма. Понятие </w:t>
      </w:r>
      <w:proofErr w:type="spellStart"/>
      <w:r w:rsidR="004B6E4A">
        <w:rPr>
          <w:rFonts w:ascii="Times New Roman" w:hAnsi="Times New Roman"/>
          <w:sz w:val="28"/>
          <w:szCs w:val="28"/>
        </w:rPr>
        <w:t>зацепинга</w:t>
      </w:r>
      <w:proofErr w:type="spellEnd"/>
      <w:r w:rsidR="004B6E4A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Ответственность за сопротивление силам ОТБ и транспортной полиции.</w:t>
      </w:r>
    </w:p>
    <w:p w:rsidR="00AA7770" w:rsidRPr="005C5798" w:rsidRDefault="00B247DB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задержание.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Составление протокола об административном правонарушении.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Практические работники, привлекаемые к проведению занятия (при необходимости):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прокурор Московской межрегиональной транспортной прокуратуры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сотрудник ЛОВД, адвока</w:t>
      </w:r>
      <w:r w:rsidR="00B247DB">
        <w:rPr>
          <w:rFonts w:ascii="Times New Roman" w:hAnsi="Times New Roman"/>
          <w:sz w:val="28"/>
          <w:szCs w:val="28"/>
        </w:rPr>
        <w:t>т Московской адвокатской палаты.</w:t>
      </w:r>
    </w:p>
    <w:p w:rsidR="00B247DB" w:rsidRPr="005C5798" w:rsidRDefault="00B247DB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4.</w:t>
      </w:r>
      <w:r w:rsidRPr="005C5798">
        <w:rPr>
          <w:rFonts w:ascii="Times New Roman" w:hAnsi="Times New Roman"/>
          <w:sz w:val="28"/>
          <w:szCs w:val="28"/>
        </w:rPr>
        <w:t xml:space="preserve"> Правовые последствия участия в террористической и экстремистской деятельности. Ответственность за хулиганство</w:t>
      </w:r>
      <w:r w:rsidR="0002183D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Студенты первого курса 17-летний Д. и 18-летний У., опасаясь идти на экзамен, сговорились между собой и решили позвонить по горячей линии по телефону 112 с сообщением о заложенной якобы в здании института бомбе.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lastRenderedPageBreak/>
        <w:t xml:space="preserve">Д. позвонил по телефону со своего мобильного телефона, заменив на нем </w:t>
      </w:r>
      <w:proofErr w:type="spellStart"/>
      <w:r w:rsidRPr="005C5798">
        <w:rPr>
          <w:rFonts w:ascii="Times New Roman" w:hAnsi="Times New Roman"/>
          <w:sz w:val="28"/>
          <w:szCs w:val="28"/>
        </w:rPr>
        <w:t>симкарту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 на приобретенную возле метро, и, имитируя кавказский акцент, сообщил, что в подвале института заложено взрывное устройство с дистанционным управлением, мощность которого составляет более двадцати килограммов в тротиловом эквиваленте. Д. также сообщил, что взрыв назначен на  12 часов и заявил, что этим актом организация «Черный джихад» протестует против преследования последователей радикального исламизма на Северном Кавказе. С тем, чтобы местонахождение адресата не могли установить спецслужбы, У. в это время засекал время звонка и контролировал ситуацию.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Через сорок минут Д. и У. были задержаны и пояснили, что ни в какой террористической организации они не состоят, взрывного устройства не закладывали, изготовлять их не умеют, а звонили исключительно с целью избежать неудовлетворительных оценок на экзамены. Также они, по их словам, </w:t>
      </w:r>
      <w:proofErr w:type="gramStart"/>
      <w:r w:rsidRPr="005C5798">
        <w:rPr>
          <w:rFonts w:ascii="Times New Roman" w:hAnsi="Times New Roman"/>
          <w:sz w:val="28"/>
          <w:szCs w:val="28"/>
        </w:rPr>
        <w:t>хотели проверить насколько оперативно работают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органы противодействия терроризму и силы обеспечения правопорядка.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Понятие терроризма. Признаки террористической деятельности.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Ответственность за участие в террористической деятельности.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Ответственность за хулиганство. Особенности ответственности несовершеннолетнего.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Административное задержание.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Составление протокола об административном правонарушении.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Возбуждение уголовного дела.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Практические работники, привлекаемые к проведению занятия (при необходимости):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прокурор Московской межрегиональной транспортной прокуратуры</w:t>
      </w:r>
      <w:r w:rsidR="00A16F09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сотрудник Национального антитеррористического комитета</w:t>
      </w:r>
      <w:r w:rsidR="00A16F09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5.</w:t>
      </w:r>
      <w:r w:rsidRPr="005C5798">
        <w:rPr>
          <w:rFonts w:ascii="Times New Roman" w:hAnsi="Times New Roman"/>
          <w:sz w:val="28"/>
          <w:szCs w:val="28"/>
        </w:rPr>
        <w:t xml:space="preserve"> Заключение и расторжение срочного трудового договора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798">
        <w:rPr>
          <w:rFonts w:ascii="Times New Roman" w:hAnsi="Times New Roman"/>
          <w:sz w:val="28"/>
          <w:szCs w:val="28"/>
        </w:rPr>
        <w:t>Студент Н. (17 лет), обучающийся по очной форме обучения, в период летних каникул заключил трудовой договор с ОАО «</w:t>
      </w:r>
      <w:proofErr w:type="spellStart"/>
      <w:r w:rsidRPr="005C5798">
        <w:rPr>
          <w:rFonts w:ascii="Times New Roman" w:hAnsi="Times New Roman"/>
          <w:sz w:val="28"/>
          <w:szCs w:val="28"/>
        </w:rPr>
        <w:t>Кидок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5798">
        <w:rPr>
          <w:rFonts w:ascii="Times New Roman" w:hAnsi="Times New Roman"/>
          <w:sz w:val="28"/>
          <w:szCs w:val="28"/>
        </w:rPr>
        <w:t>лтд</w:t>
      </w:r>
      <w:proofErr w:type="spellEnd"/>
      <w:r w:rsidRPr="005C5798">
        <w:rPr>
          <w:rFonts w:ascii="Times New Roman" w:hAnsi="Times New Roman"/>
          <w:sz w:val="28"/>
          <w:szCs w:val="28"/>
        </w:rPr>
        <w:t>.», согласно которому был принят на работу в должности менеджера по работе с клиентами - физическими лицами сроком на два месяца с окладом 60 тыс. руб. Договором предусмотрено, что работнику установлен ненормированный рабочий день с одним оплачиваемым выходным днем в неделю, а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также предусмотрена система штрафов за невыход и опоздание на работу по любой причине. Оплата за выполнение работы предусматривалась согласно </w:t>
      </w:r>
      <w:r w:rsidRPr="005C5798">
        <w:rPr>
          <w:rFonts w:ascii="Times New Roman" w:hAnsi="Times New Roman"/>
          <w:sz w:val="28"/>
          <w:szCs w:val="28"/>
        </w:rPr>
        <w:lastRenderedPageBreak/>
        <w:t>договору по окончании срока его действия, но не позднее 31 декабря текущего года.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Исполняя служебные обязанности, возвращаясь после переговоров с клиентом, Н. подвергся нападению и получил тупую травму головы, сопровождающуюся сотрясением головного мозга средней степени тяжести, в </w:t>
      </w:r>
      <w:proofErr w:type="gramStart"/>
      <w:r w:rsidRPr="005C5798">
        <w:rPr>
          <w:rFonts w:ascii="Times New Roman" w:hAnsi="Times New Roman"/>
          <w:sz w:val="28"/>
          <w:szCs w:val="28"/>
        </w:rPr>
        <w:t>связи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с чем три дня не мог исполнять свои трудовые обязанности. После выздоровления он вновь п</w:t>
      </w:r>
      <w:r w:rsidR="00A16F09">
        <w:rPr>
          <w:rFonts w:ascii="Times New Roman" w:hAnsi="Times New Roman"/>
          <w:sz w:val="28"/>
          <w:szCs w:val="28"/>
        </w:rPr>
        <w:t>родолжил трудовую деятельность.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По окончании срока действия трудового договора при расчете Н. получил уведомление о необходимости внести в кассу организации 18 тыс. руб., начисленных работнику за невыход на работу в течение трех дней. Н. не согласен с решением администрации, поскольку имеет на руках больничный лист (лист временной нетрудоспособности), подтверждающий уважительный характер его отсутствия на работе в указанный период, и подал жалобу</w:t>
      </w:r>
      <w:r w:rsidR="00A16F09">
        <w:rPr>
          <w:rFonts w:ascii="Times New Roman" w:hAnsi="Times New Roman"/>
          <w:sz w:val="28"/>
          <w:szCs w:val="28"/>
        </w:rPr>
        <w:t xml:space="preserve"> в трудовую инспекцию.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В то же время наступили тяжелые последствия перенесенной травмы головы – Н. был помещен в стационар и четыре месяца находился на лечении в больнице в связи с обострившейся гипертонической болезнью. По окончании лечения МСЭК было установлено, что он утратил восемьдесят процентов профессиональной трудоспособности и установлена инвалидность 2 группы вследствие трудового увечья.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Понятие трудового договора. Существенные условия трудового договора. Особенности заключения срочного трудового договора и трудового договора с несовершеннолетним.  Составление трудового договора.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Определите период расчета заработка для определения размера возмещения имущественного вреда и компенсации морального вреда.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Проведите сравнительный анализ условий возмещения имущественного вреда и оснований компенсации морального вреда, причиненного здоровью гражданина.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Практические работники, привлекаемые к проведению занятия (при необходимости):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прокурор Московской межрегиональной транспортной прокуратуры, адвокат Московской адвокатской палаты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6.</w:t>
      </w:r>
      <w:r w:rsidRPr="005C5798">
        <w:rPr>
          <w:rFonts w:ascii="Times New Roman" w:hAnsi="Times New Roman"/>
          <w:sz w:val="28"/>
          <w:szCs w:val="28"/>
        </w:rPr>
        <w:t xml:space="preserve"> Заключение и расторжение трудового договора. Испытательный срок при приеме на работу</w:t>
      </w:r>
      <w:r w:rsidR="00A16F09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Студент К. 19 лет, обучающийся по заочной форме обучения, поступил на работу в организацию, осуществляющую оказание консалтинговых услуг. </w:t>
      </w:r>
      <w:r w:rsidRPr="005C5798">
        <w:rPr>
          <w:rFonts w:ascii="Times New Roman" w:hAnsi="Times New Roman"/>
          <w:sz w:val="28"/>
          <w:szCs w:val="28"/>
        </w:rPr>
        <w:lastRenderedPageBreak/>
        <w:t xml:space="preserve">Работодатель заключил с К. трудовой договор с испытательным сроком 1 месяц и окладом 8000 рублей. </w:t>
      </w:r>
      <w:proofErr w:type="gramStart"/>
      <w:r w:rsidRPr="005C5798">
        <w:rPr>
          <w:rFonts w:ascii="Times New Roman" w:hAnsi="Times New Roman"/>
          <w:sz w:val="28"/>
          <w:szCs w:val="28"/>
        </w:rPr>
        <w:t>При этом согласно устной договоренности по окончании испытательного срока с К. должен был заключен трудовой договор о приеме на работу в качестве менеджера с окладом 60 тыс. руб. По истечении 1 месяца работодатель продлил испытательный срок К. еще на 3 месяца, мотивируя свое решение недостатками в работе К. и необходимостью дополнительно оценить его профессиональные качества, навыки и умения.</w:t>
      </w:r>
      <w:proofErr w:type="gramEnd"/>
      <w:r w:rsidRPr="005C5798">
        <w:rPr>
          <w:rFonts w:ascii="Times New Roman" w:hAnsi="Times New Roman"/>
          <w:sz w:val="28"/>
          <w:szCs w:val="28"/>
        </w:rPr>
        <w:t xml:space="preserve"> По истечении трех месяцев К. был уволен с формулировкой «как не выдержавший испытательный срок».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Понятие трудового договора. Испытательный срок. Особенности заключения трудового договора с испытательным сроком. 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Составление трудового договора.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Практические работники, привлекаемые к проведению занятия (при необходимости):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прокурор Московской межрегиональной транспортной прокуратуры,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адвокат Московской адвокатск</w:t>
      </w:r>
      <w:r w:rsidR="00A16F09">
        <w:rPr>
          <w:rFonts w:ascii="Times New Roman" w:hAnsi="Times New Roman"/>
          <w:sz w:val="28"/>
          <w:szCs w:val="28"/>
        </w:rPr>
        <w:t>ой палаты, общественный эксперт.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  <w:r w:rsidRPr="005C5798">
        <w:rPr>
          <w:rFonts w:cs="Times New Roman"/>
          <w:b/>
          <w:szCs w:val="28"/>
        </w:rPr>
        <w:t>Кейс 7.</w:t>
      </w:r>
      <w:r w:rsidRPr="005C5798">
        <w:rPr>
          <w:rFonts w:cs="Times New Roman"/>
          <w:szCs w:val="28"/>
        </w:rPr>
        <w:t xml:space="preserve"> </w:t>
      </w:r>
      <w:proofErr w:type="gramStart"/>
      <w:r w:rsidRPr="005C5798">
        <w:rPr>
          <w:rFonts w:cs="Times New Roman"/>
          <w:szCs w:val="28"/>
        </w:rPr>
        <w:t>Работник департамента кадров федерального агентства С. в установленный законодательством срок — до 30 апреля не представил сведения о своих доходах, об имуществе и обязательствах имущественного характера, а также такого рода сведения в отношении своей супруги и несовершеннолетних детей, Между тем, занимаемая С. должность входит в Перечень должностей, при замещении которых государственные служащие обязаны представлять такого рода сведения.</w:t>
      </w:r>
      <w:proofErr w:type="gramEnd"/>
      <w:r w:rsidRPr="005C5798">
        <w:rPr>
          <w:rFonts w:cs="Times New Roman"/>
          <w:szCs w:val="28"/>
        </w:rPr>
        <w:t xml:space="preserve"> Сам он мотивировал позже такое свое бездействие фактом нахождения в отпуске с 17 марта по 30 апреля, а указанные сведения обещал представить позже.</w:t>
      </w:r>
    </w:p>
    <w:p w:rsidR="00AA7770" w:rsidRPr="005C5798" w:rsidRDefault="00AA7770" w:rsidP="00AA7770">
      <w:pPr>
        <w:tabs>
          <w:tab w:val="num" w:pos="142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5798">
        <w:rPr>
          <w:rFonts w:ascii="Times New Roman" w:hAnsi="Times New Roman"/>
          <w:i/>
          <w:sz w:val="28"/>
          <w:szCs w:val="28"/>
        </w:rPr>
        <w:t>Вопросы на обсуждение: Совершил ли С. правонарушение? Будет ли законным увольнение С. с государственной службы за данное деяние?</w:t>
      </w:r>
    </w:p>
    <w:p w:rsidR="00AA7770" w:rsidRPr="005C5798" w:rsidRDefault="00AA7770" w:rsidP="00AA7770">
      <w:pPr>
        <w:tabs>
          <w:tab w:val="num" w:pos="142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A7770" w:rsidRPr="005C5798" w:rsidRDefault="00AA7770" w:rsidP="00AA7770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  <w:r w:rsidRPr="005C5798">
        <w:rPr>
          <w:rFonts w:cs="Times New Roman"/>
          <w:b/>
          <w:szCs w:val="28"/>
        </w:rPr>
        <w:t xml:space="preserve">Кейс 8. </w:t>
      </w:r>
      <w:r w:rsidRPr="005C5798">
        <w:rPr>
          <w:rFonts w:cs="Times New Roman"/>
          <w:szCs w:val="28"/>
        </w:rPr>
        <w:t xml:space="preserve">В личном деле государственного служащего В. в качестве членов семьи были указаны жена, сын Александр (17 лет), сын Кирилл (22 года). Все они проживали в одной квартире. Оба сына являлись студентами вуза. В. представил в кадровый орган сведения о своих доходах, об имуществе и обязательствах имущественного характера, а также такого рода сведения в отношении своей супруги и сына Александра. Однако через неделю работник кадрового органа в ходе разговора с В. по телефону потребовал от него направить в дополнение к ранее представленным </w:t>
      </w:r>
      <w:r w:rsidRPr="005C5798">
        <w:rPr>
          <w:rFonts w:cs="Times New Roman"/>
          <w:szCs w:val="28"/>
        </w:rPr>
        <w:lastRenderedPageBreak/>
        <w:t>сведениям о доходах, об имуществе и обязательствах имущественного характера такого рода сведения в отношении своего старшего сына Кирилла.</w:t>
      </w:r>
    </w:p>
    <w:p w:rsidR="00AA7770" w:rsidRDefault="00AA7770" w:rsidP="00AA7770">
      <w:pPr>
        <w:tabs>
          <w:tab w:val="num" w:pos="142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5798">
        <w:rPr>
          <w:rFonts w:ascii="Times New Roman" w:hAnsi="Times New Roman"/>
          <w:i/>
          <w:sz w:val="28"/>
          <w:szCs w:val="28"/>
        </w:rPr>
        <w:t>Вопросы на обсуждение: Законны ли требования работника кадрового органа? Подлежит ли В. привлечению к дисциплинарной ответственности за невыполнение такого требования?</w:t>
      </w:r>
    </w:p>
    <w:p w:rsidR="00405DDB" w:rsidRPr="005C5798" w:rsidRDefault="00405DDB" w:rsidP="00AA7770">
      <w:pPr>
        <w:tabs>
          <w:tab w:val="num" w:pos="142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b/>
          <w:color w:val="000000"/>
          <w:sz w:val="28"/>
          <w:szCs w:val="28"/>
        </w:rPr>
        <w:t>Кейс 9.</w:t>
      </w:r>
      <w:r w:rsidRPr="005C5798">
        <w:rPr>
          <w:color w:val="000000"/>
          <w:sz w:val="28"/>
          <w:szCs w:val="28"/>
        </w:rPr>
        <w:t xml:space="preserve"> Заключение и исполнение договора розничной купли-продажи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color w:val="000000"/>
          <w:sz w:val="28"/>
          <w:szCs w:val="28"/>
        </w:rPr>
        <w:t xml:space="preserve">Гражданин А. увидел информацию о продаже ноутбука по привлекательной цене в магазине фирмы «Альфа». Гражданин А. решил приобрести данный ноутбук. Через 10 дней со дня приобретения, ноутбук стал плохо работать и А. решил обратиться к продавцу с заменой либо ремонтом ноутбука. Однако продавец отказался менять </w:t>
      </w:r>
      <w:proofErr w:type="gramStart"/>
      <w:r w:rsidRPr="005C5798">
        <w:rPr>
          <w:color w:val="000000"/>
          <w:sz w:val="28"/>
          <w:szCs w:val="28"/>
        </w:rPr>
        <w:t>ноутбук</w:t>
      </w:r>
      <w:proofErr w:type="gramEnd"/>
      <w:r w:rsidRPr="005C5798">
        <w:rPr>
          <w:color w:val="000000"/>
          <w:sz w:val="28"/>
          <w:szCs w:val="28"/>
        </w:rPr>
        <w:t xml:space="preserve"> сославшись на то, что в неисправности ноутбука виноват сам гражданин А., и предложил А. сдать ноутбук на ремонт в сервисный центр.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color w:val="000000"/>
          <w:sz w:val="28"/>
          <w:szCs w:val="28"/>
        </w:rPr>
        <w:t>Оцените ситуацию. Проанализируйте договор розничной купли-продажи, рассмотрите его существенные условия. Составьте претензию продавцу и иск в суд.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color w:val="000000"/>
          <w:sz w:val="28"/>
          <w:szCs w:val="28"/>
        </w:rPr>
        <w:t>Разбор вопросов: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color w:val="000000"/>
          <w:sz w:val="28"/>
          <w:szCs w:val="28"/>
        </w:rPr>
        <w:t>Понятие потребительского права. Источники потребительского права. Субъекты потребительского права. Понятие и виды потребительского договора. Общие права потребителей в соответствии с законодательством РФ.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color w:val="000000"/>
          <w:sz w:val="28"/>
          <w:szCs w:val="28"/>
        </w:rPr>
        <w:t>Содержание и существенные условия договора розничной купли-продажи. Права потребителей при продаже им товара ненадлежащего качества. Гарантийный срок и срок годности. Обращение потребителя за защитой нарушенного права в государственные органы и общественные организации.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C5798">
        <w:rPr>
          <w:color w:val="000000"/>
          <w:sz w:val="28"/>
          <w:szCs w:val="28"/>
        </w:rPr>
        <w:t>Составление претензии продавцу (изготовителю) и иска в суд.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Практические работники, привлекаемые к проведению занятия (при необходимости):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прокурор Московской межрегиональной транспортной прокуратуры,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адвокат Московской адвокатской палаты, общественный эксперт </w:t>
      </w:r>
    </w:p>
    <w:p w:rsidR="00AA7770" w:rsidRPr="005C5798" w:rsidRDefault="00AA7770" w:rsidP="00AA7770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Кейс 10.</w:t>
      </w:r>
      <w:r w:rsidRPr="005C5798">
        <w:rPr>
          <w:rFonts w:ascii="Times New Roman" w:hAnsi="Times New Roman"/>
          <w:sz w:val="28"/>
          <w:szCs w:val="28"/>
        </w:rPr>
        <w:t xml:space="preserve"> Оформление договора банковского кредита</w:t>
      </w:r>
      <w:r w:rsidR="00A16F09">
        <w:rPr>
          <w:rFonts w:ascii="Times New Roman" w:hAnsi="Times New Roman"/>
          <w:sz w:val="28"/>
          <w:szCs w:val="28"/>
        </w:rPr>
        <w:t>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Студент второго курса Н. (19 лет), обучающийся по очной формы обучения, попал в сложную жизненную ситуацию: в связи с ограничительными мерами, введенными в целях предупреждения распространения </w:t>
      </w:r>
      <w:proofErr w:type="spellStart"/>
      <w:r w:rsidRPr="005C579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 инфекции КОВИД-2019, семейный бизнес </w:t>
      </w:r>
      <w:r w:rsidRPr="005C5798">
        <w:rPr>
          <w:rFonts w:ascii="Times New Roman" w:hAnsi="Times New Roman"/>
          <w:sz w:val="28"/>
          <w:szCs w:val="28"/>
        </w:rPr>
        <w:lastRenderedPageBreak/>
        <w:t xml:space="preserve">его родителей стал убыточным. Поскольку родители более не в состоянии оплачивать обучение Ж., он решил оформить образовательный кредит.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В социальных сетях Ж. обратил внимание на предложение АКБ «Удача+», предлагавшего образовательный кредит под залог недвижимости на срок до двух лет по ставке пять процентов при условии добровольного страхования невозврата вклада с возможностью ежегодной пролонгации по </w:t>
      </w:r>
      <w:proofErr w:type="spellStart"/>
      <w:r w:rsidRPr="005C5798">
        <w:rPr>
          <w:rFonts w:ascii="Times New Roman" w:hAnsi="Times New Roman"/>
          <w:sz w:val="28"/>
          <w:szCs w:val="28"/>
        </w:rPr>
        <w:t>льготоной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 ставке 4.75 процентов.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Оцените </w:t>
      </w:r>
      <w:proofErr w:type="spellStart"/>
      <w:r w:rsidRPr="005C5798">
        <w:rPr>
          <w:rFonts w:ascii="Times New Roman" w:hAnsi="Times New Roman"/>
          <w:sz w:val="28"/>
          <w:szCs w:val="28"/>
        </w:rPr>
        <w:t>зацонность</w:t>
      </w:r>
      <w:proofErr w:type="spellEnd"/>
      <w:r w:rsidRPr="005C5798">
        <w:rPr>
          <w:rFonts w:ascii="Times New Roman" w:hAnsi="Times New Roman"/>
          <w:sz w:val="28"/>
          <w:szCs w:val="28"/>
        </w:rPr>
        <w:t xml:space="preserve"> предложения и целесообразность заключения договора банковского кредита на указанных условиях.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Разбор вопросов: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Понятие «банковский кредит». Принципы банковского кредитования.  Правовые основы, условия и порядок получения  кредита на оплату своего обучения. Основания получения образовательного кредита. Субъект, имеющий право на получение кредита. Существенные условия договора об образовательном кредите.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Особенности оформления образовательного кредита в 2020 и 2021 году. Последствия невозврата образовательного кредита 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 xml:space="preserve">Составление заявления на получение образовательного кредита на оплату обучения. 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Практические работники, привлекаемые к проведению занятия:</w:t>
      </w:r>
    </w:p>
    <w:p w:rsidR="00AA7770" w:rsidRPr="005C5798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работник ПАО «Сбербанк»</w:t>
      </w:r>
    </w:p>
    <w:p w:rsidR="00AA7770" w:rsidRDefault="00AA7770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798">
        <w:rPr>
          <w:rFonts w:ascii="Times New Roman" w:hAnsi="Times New Roman"/>
          <w:sz w:val="28"/>
          <w:szCs w:val="28"/>
        </w:rPr>
        <w:t>консультант: преподаватель кафедры «Транспортное право».</w:t>
      </w:r>
    </w:p>
    <w:p w:rsidR="009B55C2" w:rsidRDefault="009B55C2" w:rsidP="00AA77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495AA9" w:rsidRDefault="009B55C2" w:rsidP="001466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5AA9">
        <w:rPr>
          <w:rFonts w:ascii="Times New Roman" w:hAnsi="Times New Roman"/>
          <w:b/>
          <w:sz w:val="28"/>
          <w:szCs w:val="28"/>
        </w:rPr>
        <w:t xml:space="preserve">При проведении текущего контроля </w:t>
      </w:r>
      <w:proofErr w:type="gramStart"/>
      <w:r w:rsidRPr="00495AA9">
        <w:rPr>
          <w:rFonts w:ascii="Times New Roman" w:hAnsi="Times New Roman"/>
          <w:b/>
          <w:sz w:val="28"/>
          <w:szCs w:val="28"/>
        </w:rPr>
        <w:t>обучающемуся</w:t>
      </w:r>
      <w:proofErr w:type="gramEnd"/>
      <w:r w:rsidRPr="00495AA9">
        <w:rPr>
          <w:rFonts w:ascii="Times New Roman" w:hAnsi="Times New Roman"/>
          <w:b/>
          <w:sz w:val="28"/>
          <w:szCs w:val="28"/>
        </w:rPr>
        <w:t xml:space="preserve"> предлагается дать ответы на 15 тестовых заданий</w:t>
      </w:r>
      <w:r w:rsidR="002D5642" w:rsidRPr="00495AA9">
        <w:rPr>
          <w:rFonts w:ascii="Times New Roman" w:hAnsi="Times New Roman"/>
          <w:b/>
          <w:sz w:val="28"/>
          <w:szCs w:val="28"/>
        </w:rPr>
        <w:t xml:space="preserve"> из нижеприведенного списка.</w:t>
      </w:r>
    </w:p>
    <w:p w:rsidR="002D5642" w:rsidRPr="002D5642" w:rsidRDefault="002D5642" w:rsidP="001466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495AA9" w:rsidRDefault="009B55C2" w:rsidP="00495A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5AA9">
        <w:rPr>
          <w:rFonts w:ascii="Times New Roman" w:hAnsi="Times New Roman"/>
          <w:b/>
          <w:sz w:val="28"/>
          <w:szCs w:val="28"/>
        </w:rPr>
        <w:t>Прим</w:t>
      </w:r>
      <w:r w:rsidR="00495AA9" w:rsidRPr="00495AA9"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9B55C2" w:rsidRPr="00AA4778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0D4A85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4A85">
        <w:rPr>
          <w:rFonts w:ascii="Times New Roman" w:eastAsia="Times New Roman" w:hAnsi="Times New Roman"/>
          <w:b/>
          <w:sz w:val="28"/>
          <w:szCs w:val="28"/>
          <w:lang w:eastAsia="ru-RU"/>
        </w:rPr>
        <w:t>1. К числу основных социальных регуляторов первобытного общества относится: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bCs/>
          <w:sz w:val="28"/>
          <w:szCs w:val="28"/>
          <w:lang w:eastAsia="ru-RU"/>
        </w:rPr>
        <w:t>мораль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позитивное право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инфорномия</w:t>
      </w:r>
      <w:proofErr w:type="spellEnd"/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55C2" w:rsidRPr="00196D13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6D13">
        <w:rPr>
          <w:rFonts w:ascii="Times New Roman" w:eastAsia="Times New Roman" w:hAnsi="Times New Roman"/>
          <w:b/>
          <w:sz w:val="28"/>
          <w:szCs w:val="28"/>
          <w:lang w:eastAsia="ru-RU"/>
        </w:rPr>
        <w:t>2. В структуру нормы права входят: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санкция, приказ, повеление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стимул, ограничение, поощрение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bCs/>
          <w:sz w:val="28"/>
          <w:szCs w:val="28"/>
          <w:lang w:eastAsia="ru-RU"/>
        </w:rPr>
        <w:t>гипотеза, диспозиция, санкция</w:t>
      </w:r>
    </w:p>
    <w:p w:rsidR="009B55C2" w:rsidRPr="00EC668C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668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Источником права в РФ является: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трудовой договор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нравственность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юридический факт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правовой обычай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55C2" w:rsidRPr="001D7427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427">
        <w:rPr>
          <w:rFonts w:ascii="Times New Roman" w:hAnsi="Times New Roman"/>
          <w:b/>
          <w:sz w:val="28"/>
          <w:szCs w:val="28"/>
        </w:rPr>
        <w:t>4. Как называется социальное отношение, регулируемое нормами права: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55BB">
        <w:rPr>
          <w:rFonts w:ascii="Times New Roman" w:hAnsi="Times New Roman"/>
          <w:bCs/>
          <w:sz w:val="28"/>
          <w:szCs w:val="28"/>
        </w:rPr>
        <w:t>правоотношение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правоспособность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правонарушение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9B55C2" w:rsidRPr="0042433F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3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5. </w:t>
      </w:r>
      <w:r w:rsidRPr="0042433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755B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дееспособность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правоспособность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правосубъектность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9B55C2" w:rsidRPr="008601DE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8601D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6. К формам вины относят: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умысел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проступок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крайняя необходимость</w:t>
      </w:r>
    </w:p>
    <w:p w:rsidR="009B55C2" w:rsidRPr="004755BB" w:rsidRDefault="009B55C2" w:rsidP="0014668A">
      <w:pPr>
        <w:tabs>
          <w:tab w:val="left" w:pos="540"/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9B55C2" w:rsidRPr="008601DE" w:rsidRDefault="009B55C2" w:rsidP="0014668A">
      <w:pPr>
        <w:tabs>
          <w:tab w:val="left" w:pos="851"/>
          <w:tab w:val="left" w:pos="900"/>
          <w:tab w:val="left" w:pos="993"/>
          <w:tab w:val="left" w:pos="1080"/>
          <w:tab w:val="left" w:pos="18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8601D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7. Виновно совершенное общественно опасное деяние, запрещенное УК РФ под угрозой наказания:</w:t>
      </w:r>
    </w:p>
    <w:p w:rsidR="00840B3A" w:rsidRDefault="00840B3A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9B55C2" w:rsidRPr="004755BB">
        <w:rPr>
          <w:rFonts w:ascii="Times New Roman" w:hAnsi="Times New Roman"/>
          <w:sz w:val="28"/>
          <w:szCs w:val="28"/>
          <w:shd w:val="clear" w:color="auto" w:fill="FFFFFF"/>
        </w:rPr>
        <w:t>равонарушение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  <w:shd w:val="clear" w:color="auto" w:fill="FFFFFF"/>
        </w:rPr>
        <w:t>проступок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755BB">
        <w:rPr>
          <w:rFonts w:ascii="Times New Roman" w:hAnsi="Times New Roman"/>
          <w:bCs/>
          <w:sz w:val="28"/>
          <w:szCs w:val="28"/>
          <w:shd w:val="clear" w:color="auto" w:fill="FFFFFF"/>
        </w:rPr>
        <w:t>преступление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9B55C2" w:rsidRPr="004755BB" w:rsidRDefault="009B55C2" w:rsidP="0014668A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5BB">
        <w:rPr>
          <w:rStyle w:val="ab"/>
          <w:sz w:val="28"/>
          <w:szCs w:val="28"/>
        </w:rPr>
        <w:t xml:space="preserve">Перевод работника на другое предприятие, или перевод на другую должность возможно </w:t>
      </w:r>
      <w:proofErr w:type="gramStart"/>
      <w:r w:rsidRPr="004755BB">
        <w:rPr>
          <w:rStyle w:val="ab"/>
          <w:sz w:val="28"/>
          <w:szCs w:val="28"/>
        </w:rPr>
        <w:t>при</w:t>
      </w:r>
      <w:proofErr w:type="gramEnd"/>
      <w:r w:rsidRPr="004755BB">
        <w:rPr>
          <w:rStyle w:val="ab"/>
          <w:sz w:val="28"/>
          <w:szCs w:val="28"/>
        </w:rPr>
        <w:t>: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необходимости рабочего процесса;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4755BB">
        <w:rPr>
          <w:sz w:val="28"/>
          <w:szCs w:val="28"/>
        </w:rPr>
        <w:t>согласии</w:t>
      </w:r>
      <w:proofErr w:type="gramEnd"/>
      <w:r w:rsidRPr="004755BB">
        <w:rPr>
          <w:sz w:val="28"/>
          <w:szCs w:val="28"/>
        </w:rPr>
        <w:t xml:space="preserve"> работника;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4755BB">
        <w:rPr>
          <w:sz w:val="28"/>
          <w:szCs w:val="28"/>
        </w:rPr>
        <w:t>требовании</w:t>
      </w:r>
      <w:proofErr w:type="gramEnd"/>
      <w:r w:rsidRPr="004755BB">
        <w:rPr>
          <w:sz w:val="28"/>
          <w:szCs w:val="28"/>
        </w:rPr>
        <w:t xml:space="preserve"> руководства.</w:t>
      </w:r>
    </w:p>
    <w:p w:rsidR="00813EBD" w:rsidRDefault="00813EB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9B55C2" w:rsidRPr="004755BB" w:rsidRDefault="009B55C2" w:rsidP="0014668A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5BB">
        <w:rPr>
          <w:rStyle w:val="ab"/>
          <w:sz w:val="28"/>
          <w:szCs w:val="28"/>
        </w:rPr>
        <w:lastRenderedPageBreak/>
        <w:t>Начало и окончание рабочего дня предусматривается:</w:t>
      </w:r>
    </w:p>
    <w:p w:rsidR="009B55C2" w:rsidRPr="004755BB" w:rsidRDefault="00620670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законодательством</w:t>
      </w:r>
      <w:r w:rsidR="009B55C2" w:rsidRPr="004755BB">
        <w:rPr>
          <w:sz w:val="28"/>
          <w:szCs w:val="28"/>
        </w:rPr>
        <w:t xml:space="preserve"> о коллективных договорах;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правилами внутреннего трудового распорядка и графиками сменности;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в уставе предприятия.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Style w:val="ab"/>
          <w:b w:val="0"/>
          <w:sz w:val="28"/>
          <w:szCs w:val="28"/>
        </w:rPr>
      </w:pPr>
    </w:p>
    <w:p w:rsidR="009B55C2" w:rsidRPr="004755BB" w:rsidRDefault="009B55C2" w:rsidP="0014668A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5BB">
        <w:rPr>
          <w:rStyle w:val="ab"/>
          <w:sz w:val="28"/>
          <w:szCs w:val="28"/>
        </w:rPr>
        <w:t xml:space="preserve">Ночным считается рабочее время 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с 20.00 до 8.00;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с18.00 до 6.00;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с 22.00 до 6.00.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B55C2" w:rsidRPr="004755BB" w:rsidRDefault="009B55C2" w:rsidP="0014668A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5BB">
        <w:rPr>
          <w:rStyle w:val="ab"/>
          <w:sz w:val="28"/>
          <w:szCs w:val="28"/>
        </w:rPr>
        <w:t>Прогулом считается: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отсутствие на рабочем месте свыше 3х часов;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отсутствие на работе свыше 3х часов;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отсутствие на рабочем месте в течени</w:t>
      </w:r>
      <w:proofErr w:type="gramStart"/>
      <w:r w:rsidRPr="004755BB">
        <w:rPr>
          <w:sz w:val="28"/>
          <w:szCs w:val="28"/>
        </w:rPr>
        <w:t>и</w:t>
      </w:r>
      <w:proofErr w:type="gramEnd"/>
      <w:r w:rsidRPr="004755BB">
        <w:rPr>
          <w:sz w:val="28"/>
          <w:szCs w:val="28"/>
        </w:rPr>
        <w:t xml:space="preserve"> дня.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Style w:val="ab"/>
          <w:b w:val="0"/>
          <w:sz w:val="28"/>
          <w:szCs w:val="28"/>
        </w:rPr>
      </w:pPr>
    </w:p>
    <w:p w:rsidR="009B55C2" w:rsidRPr="004755BB" w:rsidRDefault="009B55C2" w:rsidP="0014668A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5BB">
        <w:rPr>
          <w:rStyle w:val="ab"/>
          <w:sz w:val="28"/>
          <w:szCs w:val="28"/>
        </w:rPr>
        <w:t>В стаж работы, который позволяет работнику уйти в ежегодный основной оплачиваемый отпу</w:t>
      </w:r>
      <w:proofErr w:type="gramStart"/>
      <w:r w:rsidRPr="004755BB">
        <w:rPr>
          <w:rStyle w:val="ab"/>
          <w:sz w:val="28"/>
          <w:szCs w:val="28"/>
        </w:rPr>
        <w:t>ск вкл</w:t>
      </w:r>
      <w:proofErr w:type="gramEnd"/>
      <w:r w:rsidRPr="004755BB">
        <w:rPr>
          <w:rStyle w:val="ab"/>
          <w:sz w:val="28"/>
          <w:szCs w:val="28"/>
        </w:rPr>
        <w:t>ючается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период вынужденного от</w:t>
      </w:r>
      <w:r w:rsidR="002978C7">
        <w:rPr>
          <w:sz w:val="28"/>
          <w:szCs w:val="28"/>
        </w:rPr>
        <w:t>гула при незаконном увольнении;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период, когда работник отсутствовал на рабочем</w:t>
      </w:r>
      <w:r w:rsidR="002978C7">
        <w:rPr>
          <w:sz w:val="28"/>
          <w:szCs w:val="28"/>
        </w:rPr>
        <w:t xml:space="preserve"> месте без уважительных причин;</w:t>
      </w:r>
    </w:p>
    <w:p w:rsidR="009B55C2" w:rsidRPr="004755BB" w:rsidRDefault="009B55C2" w:rsidP="0014668A">
      <w:pPr>
        <w:pStyle w:val="a5"/>
        <w:tabs>
          <w:tab w:val="left" w:pos="851"/>
          <w:tab w:val="left" w:pos="993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755BB">
        <w:rPr>
          <w:sz w:val="28"/>
          <w:szCs w:val="28"/>
        </w:rPr>
        <w:t>время отпуска по уходу за ребенком, не достигшим у</w:t>
      </w:r>
      <w:r w:rsidR="00C41815">
        <w:rPr>
          <w:sz w:val="28"/>
          <w:szCs w:val="28"/>
        </w:rPr>
        <w:t>становленного законом возраста.</w:t>
      </w:r>
    </w:p>
    <w:p w:rsidR="009B55C2" w:rsidRPr="004755BB" w:rsidRDefault="009B55C2" w:rsidP="0014668A">
      <w:pPr>
        <w:pStyle w:val="a3"/>
        <w:tabs>
          <w:tab w:val="left" w:pos="851"/>
          <w:tab w:val="left" w:pos="993"/>
          <w:tab w:val="left" w:pos="1134"/>
        </w:tabs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</w:p>
    <w:p w:rsidR="009B55C2" w:rsidRPr="0029030F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29030F">
        <w:rPr>
          <w:rFonts w:cs="Times New Roman"/>
          <w:b/>
          <w:szCs w:val="28"/>
        </w:rPr>
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 xml:space="preserve">3 минимальных </w:t>
      </w:r>
      <w:proofErr w:type="gramStart"/>
      <w:r w:rsidRPr="004755BB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3 тыс. руб.</w:t>
      </w:r>
    </w:p>
    <w:p w:rsidR="009B55C2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5 тыс. руб.</w:t>
      </w:r>
    </w:p>
    <w:p w:rsidR="00380386" w:rsidRPr="004755BB" w:rsidRDefault="00380386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380386" w:rsidRDefault="009B55C2" w:rsidP="0014668A">
      <w:pPr>
        <w:pStyle w:val="a3"/>
        <w:numPr>
          <w:ilvl w:val="0"/>
          <w:numId w:val="2"/>
        </w:numPr>
        <w:tabs>
          <w:tab w:val="num" w:pos="142"/>
          <w:tab w:val="left" w:pos="851"/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380386">
        <w:rPr>
          <w:rFonts w:cs="Times New Roman"/>
          <w:b/>
          <w:szCs w:val="28"/>
        </w:rPr>
        <w:t>К противоправным деяниям, относящимся к коррупционным преступлениям при любых условиях, относятся: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незаконное предпринимательство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получение взятки</w:t>
      </w:r>
    </w:p>
    <w:p w:rsidR="009B55C2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мошенничество</w:t>
      </w:r>
    </w:p>
    <w:p w:rsidR="005C33E7" w:rsidRDefault="005C33E7">
      <w:pPr>
        <w:rPr>
          <w:rFonts w:ascii="Times New Roman" w:eastAsiaTheme="minorHAnsi" w:hAnsi="Times New Roman"/>
          <w:sz w:val="28"/>
          <w:szCs w:val="28"/>
        </w:rPr>
      </w:pPr>
      <w:r>
        <w:rPr>
          <w:szCs w:val="28"/>
        </w:rPr>
        <w:br w:type="page"/>
      </w:r>
    </w:p>
    <w:p w:rsidR="009B55C2" w:rsidRPr="003222DE" w:rsidRDefault="009B55C2" w:rsidP="0014668A">
      <w:pPr>
        <w:pStyle w:val="a3"/>
        <w:numPr>
          <w:ilvl w:val="0"/>
          <w:numId w:val="2"/>
        </w:num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3222DE">
        <w:rPr>
          <w:rFonts w:cs="Times New Roman"/>
          <w:b/>
          <w:szCs w:val="28"/>
        </w:rPr>
        <w:lastRenderedPageBreak/>
        <w:t>Государственный гражданский служащий обязан уведомлять обо всех случаях обращения к нему в целях склонения к совершению коррупционного правонарушения: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органы Министерства юстиции</w:t>
      </w:r>
      <w:r w:rsidR="003222DE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 w:rsidR="003222DE">
        <w:rPr>
          <w:rFonts w:ascii="Times New Roman" w:hAnsi="Times New Roman"/>
          <w:sz w:val="28"/>
          <w:szCs w:val="28"/>
        </w:rPr>
        <w:t>;</w:t>
      </w:r>
    </w:p>
    <w:p w:rsidR="009B55C2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налоговые органы</w:t>
      </w:r>
      <w:r w:rsidR="003222DE">
        <w:rPr>
          <w:rFonts w:ascii="Times New Roman" w:hAnsi="Times New Roman"/>
          <w:sz w:val="28"/>
          <w:szCs w:val="28"/>
        </w:rPr>
        <w:t>.</w:t>
      </w:r>
    </w:p>
    <w:p w:rsidR="003222DE" w:rsidRPr="004755BB" w:rsidRDefault="003222DE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A901F3" w:rsidRDefault="009B55C2" w:rsidP="0014668A">
      <w:pPr>
        <w:pStyle w:val="a3"/>
        <w:numPr>
          <w:ilvl w:val="0"/>
          <w:numId w:val="2"/>
        </w:num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A901F3">
        <w:rPr>
          <w:rFonts w:cs="Times New Roman"/>
          <w:b/>
          <w:szCs w:val="28"/>
        </w:rPr>
        <w:t>В целях урегулирования служебного спора государственный служащий: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не вправе прекращать исполнение должностных обязанностей</w:t>
      </w:r>
      <w:r w:rsidR="00827FF9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5BB">
        <w:rPr>
          <w:rFonts w:ascii="Times New Roman" w:hAnsi="Times New Roman"/>
          <w:sz w:val="28"/>
          <w:szCs w:val="28"/>
        </w:rPr>
        <w:t>обязан</w:t>
      </w:r>
      <w:proofErr w:type="gramEnd"/>
      <w:r w:rsidRPr="004755BB">
        <w:rPr>
          <w:rFonts w:ascii="Times New Roman" w:hAnsi="Times New Roman"/>
          <w:sz w:val="28"/>
          <w:szCs w:val="28"/>
        </w:rPr>
        <w:t xml:space="preserve"> прекратить исполнение должностных обязанностей</w:t>
      </w:r>
      <w:r w:rsidR="00827FF9">
        <w:rPr>
          <w:rFonts w:ascii="Times New Roman" w:hAnsi="Times New Roman"/>
          <w:sz w:val="28"/>
          <w:szCs w:val="28"/>
        </w:rPr>
        <w:t>;</w:t>
      </w:r>
    </w:p>
    <w:p w:rsidR="009B55C2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вправе прекратить исполнение должностных обязанностей</w:t>
      </w:r>
      <w:r w:rsidR="00827FF9">
        <w:rPr>
          <w:rFonts w:ascii="Times New Roman" w:hAnsi="Times New Roman"/>
          <w:sz w:val="28"/>
          <w:szCs w:val="28"/>
        </w:rPr>
        <w:t>.</w:t>
      </w:r>
    </w:p>
    <w:p w:rsidR="00827FF9" w:rsidRPr="004755BB" w:rsidRDefault="00827FF9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705C8D" w:rsidRDefault="009B55C2" w:rsidP="0014668A">
      <w:pPr>
        <w:pStyle w:val="a3"/>
        <w:numPr>
          <w:ilvl w:val="0"/>
          <w:numId w:val="2"/>
        </w:num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705C8D">
        <w:rPr>
          <w:rFonts w:cs="Times New Roman"/>
          <w:b/>
          <w:szCs w:val="28"/>
        </w:rPr>
        <w:t>Государственный служащий обязан представлять сведени</w:t>
      </w:r>
      <w:r w:rsidR="00705C8D">
        <w:rPr>
          <w:rFonts w:cs="Times New Roman"/>
          <w:b/>
          <w:szCs w:val="28"/>
        </w:rPr>
        <w:t>я о расходах при условии, если:</w:t>
      </w:r>
    </w:p>
    <w:p w:rsidR="009B55C2" w:rsidRPr="004755BB" w:rsidRDefault="009B55C2" w:rsidP="0014668A">
      <w:pPr>
        <w:pStyle w:val="a3"/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  <w:r w:rsidRPr="004755BB">
        <w:rPr>
          <w:rFonts w:cs="Times New Roman"/>
          <w:szCs w:val="28"/>
        </w:rPr>
        <w:t>сумма сделки превышает общий доход данного служащего за три последних года, предшествующих совершению сделки</w:t>
      </w:r>
      <w:r w:rsidR="002D0B4A">
        <w:rPr>
          <w:rFonts w:cs="Times New Roman"/>
          <w:szCs w:val="28"/>
        </w:rPr>
        <w:t>;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сумма всех сделок в отчетном году превышает общий доход данного служащего и его супруги (супруга) за три последних года, предшествующих отчетному году</w:t>
      </w:r>
      <w:r w:rsidR="002D0B4A">
        <w:rPr>
          <w:rFonts w:ascii="Times New Roman" w:hAnsi="Times New Roman"/>
          <w:sz w:val="28"/>
          <w:szCs w:val="28"/>
        </w:rPr>
        <w:t>;</w:t>
      </w:r>
    </w:p>
    <w:p w:rsidR="009B55C2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в любом случае, если он занимает должность, включенную в соответствующий перечень</w:t>
      </w:r>
      <w:r w:rsidR="002D0B4A">
        <w:rPr>
          <w:rFonts w:ascii="Times New Roman" w:hAnsi="Times New Roman"/>
          <w:sz w:val="28"/>
          <w:szCs w:val="28"/>
        </w:rPr>
        <w:t>.</w:t>
      </w:r>
    </w:p>
    <w:p w:rsidR="002D0B4A" w:rsidRPr="004755BB" w:rsidRDefault="002D0B4A" w:rsidP="0014668A">
      <w:pPr>
        <w:tabs>
          <w:tab w:val="num" w:pos="142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5F389B" w:rsidRDefault="009B55C2" w:rsidP="0014668A">
      <w:pPr>
        <w:pStyle w:val="a3"/>
        <w:numPr>
          <w:ilvl w:val="0"/>
          <w:numId w:val="2"/>
        </w:numPr>
        <w:tabs>
          <w:tab w:val="num" w:pos="142"/>
          <w:tab w:val="left" w:pos="851"/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5F389B">
        <w:rPr>
          <w:rFonts w:cs="Times New Roman"/>
          <w:b/>
          <w:szCs w:val="28"/>
        </w:rPr>
        <w:t xml:space="preserve">Государственный служащий при назначении должность, включенную в перечень, обязан представить сведения о своих доходах и доходах супруги (супруга) </w:t>
      </w:r>
      <w:proofErr w:type="gramStart"/>
      <w:r w:rsidRPr="005F389B">
        <w:rPr>
          <w:rFonts w:cs="Times New Roman"/>
          <w:b/>
          <w:szCs w:val="28"/>
        </w:rPr>
        <w:t>за</w:t>
      </w:r>
      <w:proofErr w:type="gramEnd"/>
      <w:r w:rsidRPr="005F389B">
        <w:rPr>
          <w:rFonts w:cs="Times New Roman"/>
          <w:b/>
          <w:szCs w:val="28"/>
        </w:rPr>
        <w:t>: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период с 1 января текущего года</w:t>
      </w:r>
      <w:r w:rsidR="005F389B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num" w:pos="142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последние три года</w:t>
      </w:r>
      <w:r w:rsidR="005F389B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календарный год, предшествующий году подачи сведений</w:t>
      </w:r>
      <w:r w:rsidR="005F389B">
        <w:rPr>
          <w:rFonts w:ascii="Times New Roman" w:hAnsi="Times New Roman"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831AB9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eastAsia="Calibri" w:cs="Times New Roman"/>
          <w:b/>
          <w:bCs/>
          <w:szCs w:val="28"/>
        </w:rPr>
      </w:pPr>
      <w:r w:rsidRPr="00831AB9">
        <w:rPr>
          <w:rFonts w:cs="Times New Roman"/>
          <w:b/>
          <w:bCs/>
          <w:szCs w:val="28"/>
        </w:rPr>
        <w:t xml:space="preserve">Потребитель </w:t>
      </w:r>
      <w:r w:rsidRPr="00831AB9">
        <w:rPr>
          <w:rFonts w:cs="Times New Roman"/>
          <w:b/>
          <w:szCs w:val="28"/>
        </w:rPr>
        <w:t>– э</w:t>
      </w:r>
      <w:r w:rsidR="00831AB9">
        <w:rPr>
          <w:rFonts w:cs="Times New Roman"/>
          <w:b/>
          <w:szCs w:val="28"/>
        </w:rPr>
        <w:t>то гражданин, имеющий намерение:</w:t>
      </w:r>
    </w:p>
    <w:p w:rsidR="009B55C2" w:rsidRPr="00831AB9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1AB9">
        <w:rPr>
          <w:rFonts w:ascii="Times New Roman" w:hAnsi="Times New Roman"/>
          <w:sz w:val="28"/>
          <w:szCs w:val="28"/>
        </w:rPr>
        <w:t>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</w:r>
      <w:r w:rsidR="000A68E7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755BB">
        <w:rPr>
          <w:rFonts w:ascii="Times New Roman" w:hAnsi="Times New Roman"/>
          <w:sz w:val="28"/>
          <w:szCs w:val="28"/>
        </w:rPr>
        <w:t>заказать или приобрести либо заказывающий, приобретающий или использующий товары (работы, услуги) для личных, семейных, домашних и иных нужд, в том числе связанных с осуществлением предпринимательской деятельности</w:t>
      </w:r>
      <w:r w:rsidR="000A68E7">
        <w:rPr>
          <w:rFonts w:ascii="Times New Roman" w:hAnsi="Times New Roman"/>
          <w:sz w:val="28"/>
          <w:szCs w:val="28"/>
        </w:rPr>
        <w:t>;</w:t>
      </w:r>
      <w:proofErr w:type="gramEnd"/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lastRenderedPageBreak/>
        <w:t>заказать или приобрести либо заказывающий, приобретающий или использующий товары (работы, услуги) в целях, предусмотренных Законом, или в иных целях</w:t>
      </w:r>
      <w:r w:rsidR="000A68E7">
        <w:rPr>
          <w:rFonts w:ascii="Times New Roman" w:hAnsi="Times New Roman"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B55C2" w:rsidRPr="001F220F" w:rsidRDefault="009B55C2" w:rsidP="0014668A">
      <w:pPr>
        <w:pStyle w:val="Default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1F220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Продавец </w:t>
      </w:r>
      <w:r w:rsidR="001F220F">
        <w:rPr>
          <w:rFonts w:ascii="Times New Roman" w:hAnsi="Times New Roman" w:cs="Times New Roman"/>
          <w:b/>
          <w:color w:val="auto"/>
          <w:sz w:val="28"/>
          <w:szCs w:val="28"/>
        </w:rPr>
        <w:t>– это:</w:t>
      </w:r>
    </w:p>
    <w:p w:rsidR="009B55C2" w:rsidRPr="004755BB" w:rsidRDefault="009B55C2" w:rsidP="0014668A">
      <w:pPr>
        <w:pStyle w:val="Default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55BB">
        <w:rPr>
          <w:rFonts w:ascii="Times New Roman" w:hAnsi="Times New Roman" w:cs="Times New Roman"/>
          <w:color w:val="auto"/>
          <w:sz w:val="28"/>
          <w:szCs w:val="28"/>
        </w:rPr>
        <w:t>любое лицо продающее товар, исполняющее работу либо оказывающее услугу потребителям</w:t>
      </w:r>
      <w:r w:rsidR="001F220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B55C2" w:rsidRPr="004755BB" w:rsidRDefault="009B55C2" w:rsidP="0014668A">
      <w:pPr>
        <w:pStyle w:val="Default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755BB">
        <w:rPr>
          <w:rFonts w:ascii="Times New Roman" w:hAnsi="Times New Roman" w:cs="Times New Roman"/>
          <w:color w:val="auto"/>
          <w:sz w:val="28"/>
          <w:szCs w:val="28"/>
        </w:rPr>
        <w:t>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</w:t>
      </w:r>
      <w:r w:rsidR="001F220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B55C2" w:rsidRPr="004755BB" w:rsidRDefault="009B55C2" w:rsidP="0014668A">
      <w:pPr>
        <w:pStyle w:val="Default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755BB">
        <w:rPr>
          <w:rFonts w:ascii="Times New Roman" w:hAnsi="Times New Roman" w:cs="Times New Roman"/>
          <w:color w:val="auto"/>
          <w:sz w:val="28"/>
          <w:szCs w:val="28"/>
        </w:rPr>
        <w:t>организация независимо от ее организационно-правовой формы, а также индивидуальный предприниматель либо физическое лицо реализующие товары потребителям по договору купли-продажи</w:t>
      </w:r>
      <w:r w:rsidR="001F220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AA67A0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AA67A0">
        <w:rPr>
          <w:rFonts w:cs="Times New Roman"/>
          <w:b/>
          <w:bCs/>
          <w:szCs w:val="28"/>
        </w:rPr>
        <w:t xml:space="preserve">Достоверная информация </w:t>
      </w:r>
      <w:r w:rsidR="00AA67A0">
        <w:rPr>
          <w:rFonts w:cs="Times New Roman"/>
          <w:b/>
          <w:szCs w:val="28"/>
        </w:rPr>
        <w:t>– это:</w:t>
      </w:r>
    </w:p>
    <w:p w:rsidR="009B55C2" w:rsidRPr="004755BB" w:rsidRDefault="009B55C2" w:rsidP="00F0017E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полная, достаточная для потребителя, не имеющего специальных знаний о товаре, информация, которая создает у него четкое представление о свойствах товара и помогает компетентно выбрать подходящий для него товар</w:t>
      </w:r>
    </w:p>
    <w:p w:rsidR="009B55C2" w:rsidRPr="004755BB" w:rsidRDefault="009B55C2" w:rsidP="00F0017E">
      <w:pPr>
        <w:pStyle w:val="a3"/>
        <w:tabs>
          <w:tab w:val="left" w:pos="851"/>
          <w:tab w:val="left" w:pos="993"/>
        </w:tabs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  <w:r w:rsidRPr="004755BB">
        <w:rPr>
          <w:rFonts w:cs="Times New Roman"/>
          <w:szCs w:val="28"/>
        </w:rPr>
        <w:t>точное ее соответствие действительным свойствам товара</w:t>
      </w:r>
    </w:p>
    <w:p w:rsidR="009B55C2" w:rsidRDefault="009B55C2" w:rsidP="00F0017E">
      <w:pPr>
        <w:pStyle w:val="a3"/>
        <w:tabs>
          <w:tab w:val="left" w:pos="851"/>
          <w:tab w:val="left" w:pos="993"/>
        </w:tabs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  <w:r w:rsidRPr="004755BB">
        <w:rPr>
          <w:rFonts w:cs="Times New Roman"/>
          <w:szCs w:val="28"/>
        </w:rPr>
        <w:t>любая информация о товаре</w:t>
      </w:r>
    </w:p>
    <w:p w:rsidR="00F0017E" w:rsidRPr="004755BB" w:rsidRDefault="00F0017E" w:rsidP="0014668A">
      <w:pPr>
        <w:pStyle w:val="a3"/>
        <w:tabs>
          <w:tab w:val="left" w:pos="851"/>
          <w:tab w:val="left" w:pos="993"/>
        </w:tabs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</w:p>
    <w:p w:rsidR="009B55C2" w:rsidRPr="00C705F4" w:rsidRDefault="009B55C2" w:rsidP="0014668A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eastAsia="Times New Roman" w:cs="Times New Roman"/>
          <w:b/>
          <w:szCs w:val="28"/>
          <w:lang w:eastAsia="ru-RU"/>
        </w:rPr>
      </w:pPr>
      <w:r w:rsidRPr="00C705F4">
        <w:rPr>
          <w:rFonts w:eastAsia="Times New Roman" w:cs="Times New Roman"/>
          <w:b/>
          <w:szCs w:val="28"/>
          <w:lang w:eastAsia="ru-RU"/>
        </w:rPr>
        <w:t>По договору ро</w:t>
      </w:r>
      <w:r w:rsidR="00C705F4">
        <w:rPr>
          <w:rFonts w:eastAsia="Times New Roman" w:cs="Times New Roman"/>
          <w:b/>
          <w:szCs w:val="28"/>
          <w:lang w:eastAsia="ru-RU"/>
        </w:rPr>
        <w:t>зничной купли-продажи продавец:</w:t>
      </w:r>
    </w:p>
    <w:p w:rsidR="009B55C2" w:rsidRPr="004755BB" w:rsidRDefault="009B55C2" w:rsidP="0014668A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5BB">
        <w:rPr>
          <w:rFonts w:ascii="Times New Roman" w:hAnsi="Times New Roman"/>
          <w:sz w:val="28"/>
          <w:szCs w:val="28"/>
          <w:shd w:val="clear" w:color="auto" w:fill="FFFFFF"/>
        </w:rPr>
        <w:t>осуществляющий предпринимательскую деятельность, обязуется передать в обусловленный срок производимые или закупаемые им товары покупателю для использования в любых целях</w:t>
      </w:r>
      <w:r w:rsidR="00CD51DD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  <w:shd w:val="clear" w:color="auto" w:fill="FFFFFF"/>
        </w:rPr>
        <w:t>обязуется передать вещь (товар) в собственность покупателю, а покупатель обязуется принять этот товар и уплатить за него определенную денежную сумму (цену)</w:t>
      </w:r>
      <w:r w:rsidR="00CD51D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B55C2" w:rsidRPr="004755BB" w:rsidRDefault="009B55C2" w:rsidP="0014668A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</w:t>
      </w:r>
      <w:r w:rsidR="00CD51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5C2" w:rsidRPr="004755BB" w:rsidRDefault="009B55C2" w:rsidP="0014668A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5C2" w:rsidRPr="002C4335" w:rsidRDefault="009B55C2" w:rsidP="0014668A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eastAsia="Times New Roman" w:cs="Times New Roman"/>
          <w:b/>
          <w:szCs w:val="28"/>
          <w:lang w:eastAsia="ru-RU"/>
        </w:rPr>
      </w:pPr>
      <w:r w:rsidRPr="002C4335">
        <w:rPr>
          <w:rFonts w:cs="Times New Roman"/>
          <w:b/>
          <w:szCs w:val="28"/>
        </w:rPr>
        <w:t>Товара ненадлеж</w:t>
      </w:r>
      <w:r w:rsidR="002C4335">
        <w:rPr>
          <w:rFonts w:cs="Times New Roman"/>
          <w:b/>
          <w:szCs w:val="28"/>
        </w:rPr>
        <w:t>ащего качества – это:</w:t>
      </w:r>
    </w:p>
    <w:p w:rsidR="009B55C2" w:rsidRPr="004755BB" w:rsidRDefault="009B55C2" w:rsidP="0014668A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</w:rPr>
        <w:t>недостатки товара, которые не были оговорены продавцом</w:t>
      </w:r>
      <w:r w:rsidR="00EE04C6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товар не соответствующий обычно предъявляемым требованиям и пригодный для целей, для которых товар такого рода обычно используется</w:t>
      </w:r>
      <w:r w:rsidR="00EE04C6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pStyle w:val="Default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55BB">
        <w:rPr>
          <w:rFonts w:ascii="Times New Roman" w:hAnsi="Times New Roman" w:cs="Times New Roman"/>
          <w:color w:val="auto"/>
          <w:sz w:val="28"/>
          <w:szCs w:val="28"/>
        </w:rPr>
        <w:lastRenderedPageBreak/>
        <w:t>товар, не пригодный для использования в соответствии с конкретными целями</w:t>
      </w:r>
      <w:r w:rsidR="00EE04C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  <w:tab w:val="left" w:pos="793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BE1CF4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BE1CF4">
        <w:rPr>
          <w:rFonts w:cs="Times New Roman"/>
          <w:b/>
          <w:szCs w:val="28"/>
        </w:rPr>
        <w:t>Какая информация не составляет служебную тайну?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тайна совещательной комнаты судей</w:t>
      </w:r>
      <w:r w:rsidR="00BE1CF4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информация о ходе предварительного следствия</w:t>
      </w:r>
      <w:r w:rsidR="00BE1CF4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тайна о золотовалютных запасах государства</w:t>
      </w:r>
      <w:r w:rsidR="00BE1CF4">
        <w:rPr>
          <w:rFonts w:ascii="Times New Roman" w:hAnsi="Times New Roman"/>
          <w:sz w:val="28"/>
          <w:szCs w:val="28"/>
        </w:rPr>
        <w:t>.</w:t>
      </w:r>
    </w:p>
    <w:p w:rsidR="009B55C2" w:rsidRPr="004755BB" w:rsidRDefault="009B55C2" w:rsidP="0014668A">
      <w:pPr>
        <w:pStyle w:val="a8"/>
        <w:tabs>
          <w:tab w:val="left" w:pos="851"/>
          <w:tab w:val="left" w:pos="993"/>
        </w:tabs>
        <w:spacing w:line="276" w:lineRule="auto"/>
        <w:ind w:firstLine="709"/>
        <w:rPr>
          <w:szCs w:val="28"/>
        </w:rPr>
      </w:pPr>
    </w:p>
    <w:p w:rsidR="009B55C2" w:rsidRPr="00430EDF" w:rsidRDefault="009B55C2" w:rsidP="0014668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0EDF">
        <w:rPr>
          <w:rFonts w:ascii="Times New Roman" w:hAnsi="Times New Roman"/>
          <w:b/>
          <w:sz w:val="28"/>
          <w:szCs w:val="28"/>
        </w:rPr>
        <w:t>Интернет – это:</w:t>
      </w:r>
    </w:p>
    <w:p w:rsidR="009B55C2" w:rsidRPr="004755BB" w:rsidRDefault="009B55C2" w:rsidP="0014668A">
      <w:pPr>
        <w:pStyle w:val="a6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объединение транснациональных компьютерных сетей дл</w:t>
      </w:r>
      <w:r w:rsidR="00304C9E">
        <w:rPr>
          <w:rFonts w:ascii="Times New Roman" w:hAnsi="Times New Roman"/>
          <w:sz w:val="28"/>
          <w:szCs w:val="28"/>
        </w:rPr>
        <w:t>я обмена информацией между ними;</w:t>
      </w:r>
    </w:p>
    <w:p w:rsidR="009B55C2" w:rsidRPr="004755BB" w:rsidRDefault="009B55C2" w:rsidP="0014668A">
      <w:pPr>
        <w:pStyle w:val="a6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протокол, функционир</w:t>
      </w:r>
      <w:r w:rsidR="00304C9E">
        <w:rPr>
          <w:rFonts w:ascii="Times New Roman" w:hAnsi="Times New Roman"/>
          <w:sz w:val="28"/>
          <w:szCs w:val="28"/>
        </w:rPr>
        <w:t>ующий на базе технологии связи;</w:t>
      </w:r>
    </w:p>
    <w:p w:rsidR="009B55C2" w:rsidRPr="004755BB" w:rsidRDefault="009B55C2" w:rsidP="0014668A">
      <w:pPr>
        <w:pStyle w:val="a6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всемирная компьютерная сеть, использующаяся для</w:t>
      </w:r>
      <w:r w:rsidR="00304C9E">
        <w:rPr>
          <w:rFonts w:ascii="Times New Roman" w:hAnsi="Times New Roman"/>
          <w:sz w:val="28"/>
          <w:szCs w:val="28"/>
        </w:rPr>
        <w:t xml:space="preserve"> научно-исследовательских целей.</w:t>
      </w:r>
    </w:p>
    <w:p w:rsidR="009B55C2" w:rsidRPr="004755BB" w:rsidRDefault="009B55C2" w:rsidP="0014668A">
      <w:pPr>
        <w:pStyle w:val="ConsPlusNormal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5C2" w:rsidRPr="00A56502" w:rsidRDefault="009B55C2" w:rsidP="0014668A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A56502">
        <w:rPr>
          <w:sz w:val="28"/>
          <w:szCs w:val="28"/>
        </w:rPr>
        <w:t>Какие общественные отношения регулирует транспортное право:</w:t>
      </w:r>
    </w:p>
    <w:p w:rsidR="009B55C2" w:rsidRPr="004755BB" w:rsidRDefault="009B55C2" w:rsidP="0014668A">
      <w:pPr>
        <w:pStyle w:val="ac"/>
        <w:tabs>
          <w:tab w:val="left" w:pos="851"/>
          <w:tab w:val="left" w:pos="993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4755BB">
        <w:rPr>
          <w:b w:val="0"/>
          <w:sz w:val="28"/>
          <w:szCs w:val="28"/>
        </w:rPr>
        <w:t>уголовно-правовые</w:t>
      </w:r>
      <w:r w:rsidR="00A56502">
        <w:rPr>
          <w:b w:val="0"/>
          <w:sz w:val="28"/>
          <w:szCs w:val="28"/>
        </w:rPr>
        <w:t>;</w:t>
      </w:r>
    </w:p>
    <w:p w:rsidR="009B55C2" w:rsidRPr="004755BB" w:rsidRDefault="009B55C2" w:rsidP="0014668A">
      <w:pPr>
        <w:pStyle w:val="ac"/>
        <w:tabs>
          <w:tab w:val="left" w:pos="851"/>
          <w:tab w:val="left" w:pos="993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4755BB">
        <w:rPr>
          <w:b w:val="0"/>
          <w:sz w:val="28"/>
          <w:szCs w:val="28"/>
        </w:rPr>
        <w:t>гражданско-правовые</w:t>
      </w:r>
      <w:r w:rsidR="00A56502">
        <w:rPr>
          <w:b w:val="0"/>
          <w:sz w:val="28"/>
          <w:szCs w:val="28"/>
        </w:rPr>
        <w:t>;</w:t>
      </w:r>
    </w:p>
    <w:p w:rsidR="009B55C2" w:rsidRPr="004755BB" w:rsidRDefault="009B55C2" w:rsidP="0014668A">
      <w:pPr>
        <w:pStyle w:val="ac"/>
        <w:tabs>
          <w:tab w:val="left" w:pos="851"/>
          <w:tab w:val="left" w:pos="993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4755BB">
        <w:rPr>
          <w:b w:val="0"/>
          <w:sz w:val="28"/>
          <w:szCs w:val="28"/>
        </w:rPr>
        <w:t>как публично-правовые, так и частноправовые</w:t>
      </w:r>
      <w:r w:rsidR="00A56502">
        <w:rPr>
          <w:b w:val="0"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AF166B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AF166B">
        <w:rPr>
          <w:rFonts w:cs="Times New Roman"/>
          <w:b/>
          <w:szCs w:val="28"/>
        </w:rPr>
        <w:t>Государственное регулирование деятельности в области гражданской авиации осуществляется: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Министерством обороны Российской Федерации</w:t>
      </w:r>
      <w:r w:rsidR="00AF166B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Министерством транспорта Российской Федерации</w:t>
      </w:r>
      <w:r w:rsidR="00AF166B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 xml:space="preserve">Министерством промышленности </w:t>
      </w:r>
      <w:r w:rsidR="00AF166B">
        <w:rPr>
          <w:rFonts w:ascii="Times New Roman" w:hAnsi="Times New Roman"/>
          <w:sz w:val="28"/>
          <w:szCs w:val="28"/>
        </w:rPr>
        <w:t>и торговли Российской Федерации.</w:t>
      </w:r>
    </w:p>
    <w:p w:rsidR="009B55C2" w:rsidRPr="004755BB" w:rsidRDefault="009B55C2" w:rsidP="0014668A">
      <w:pPr>
        <w:pStyle w:val="ConsPlusNormal"/>
        <w:widowControl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5C2" w:rsidRPr="00323E8D" w:rsidRDefault="009B55C2" w:rsidP="0014668A">
      <w:pPr>
        <w:pStyle w:val="ConsPlusNormal"/>
        <w:widowControl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E8D">
        <w:rPr>
          <w:rFonts w:ascii="Times New Roman" w:hAnsi="Times New Roman" w:cs="Times New Roman"/>
          <w:b/>
          <w:sz w:val="28"/>
          <w:szCs w:val="28"/>
        </w:rPr>
        <w:t>Государственный надзор в области автомобильного транспорта и городского наземного электрического транспорта осуществляется: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Министерством обороны Российской Федерации</w:t>
      </w:r>
      <w:r w:rsidR="00FA6B72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Министерством транспорта Российской Федерации</w:t>
      </w:r>
      <w:r w:rsidR="00FA6B72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Федеральной службой по надзору в сфере транспорта</w:t>
      </w:r>
      <w:r w:rsidR="00FA6B72">
        <w:rPr>
          <w:rFonts w:ascii="Times New Roman" w:hAnsi="Times New Roman"/>
          <w:sz w:val="28"/>
          <w:szCs w:val="28"/>
        </w:rPr>
        <w:t>.</w:t>
      </w:r>
    </w:p>
    <w:p w:rsidR="00AB268C" w:rsidRDefault="00AB268C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9B55C2" w:rsidRPr="00AB268C" w:rsidRDefault="009B55C2" w:rsidP="0014668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AB268C">
        <w:rPr>
          <w:rFonts w:eastAsia="Times New Roman" w:cs="Times New Roman"/>
          <w:b/>
          <w:bCs/>
          <w:szCs w:val="28"/>
          <w:lang w:eastAsia="ru-RU"/>
        </w:rPr>
        <w:lastRenderedPageBreak/>
        <w:t>Правовое положение ребенка в семье определяется с точки зрения:</w:t>
      </w:r>
    </w:p>
    <w:p w:rsidR="009B55C2" w:rsidRPr="004755BB" w:rsidRDefault="009B55C2" w:rsidP="0014668A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интересов ребенка</w:t>
      </w:r>
      <w:r w:rsidR="0061322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материального состояния семьи</w:t>
      </w:r>
      <w:r w:rsidR="006132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интересов государства</w:t>
      </w:r>
      <w:r w:rsidR="006132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5C2" w:rsidRPr="004755BB" w:rsidRDefault="009B55C2" w:rsidP="0014668A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5C2" w:rsidRPr="00A74719" w:rsidRDefault="009B55C2" w:rsidP="0014668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eastAsia="Times New Roman" w:cs="Times New Roman"/>
          <w:b/>
          <w:szCs w:val="28"/>
          <w:lang w:eastAsia="ru-RU"/>
        </w:rPr>
      </w:pPr>
      <w:r w:rsidRPr="00A74719">
        <w:rPr>
          <w:rFonts w:eastAsia="Times New Roman" w:cs="Times New Roman"/>
          <w:b/>
          <w:bCs/>
          <w:szCs w:val="28"/>
          <w:lang w:eastAsia="ru-RU"/>
        </w:rPr>
        <w:t>Какая часть дохода взыскивается с родителя в качестве алиментов на содержание одного ребёнка?</w:t>
      </w:r>
    </w:p>
    <w:p w:rsidR="009B55C2" w:rsidRPr="004755BB" w:rsidRDefault="009B55C2" w:rsidP="0014668A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1/4 дохода</w:t>
      </w:r>
      <w:r w:rsidR="002205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1/3 дохода</w:t>
      </w:r>
      <w:r w:rsidR="002205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1/2 дохода</w:t>
      </w:r>
      <w:r w:rsidR="002205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5C2" w:rsidRPr="004755BB" w:rsidRDefault="009B55C2" w:rsidP="0014668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55C2" w:rsidRPr="003F6301" w:rsidRDefault="009B55C2" w:rsidP="0014668A">
      <w:pPr>
        <w:pStyle w:val="a3"/>
        <w:widowControl w:val="0"/>
        <w:numPr>
          <w:ilvl w:val="0"/>
          <w:numId w:val="2"/>
        </w:numPr>
        <w:tabs>
          <w:tab w:val="left" w:pos="780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F6301">
        <w:rPr>
          <w:rFonts w:eastAsia="Times New Roman" w:cs="Times New Roman"/>
          <w:b/>
          <w:bCs/>
          <w:szCs w:val="28"/>
          <w:lang w:eastAsia="ru-RU"/>
        </w:rPr>
        <w:t xml:space="preserve">В </w:t>
      </w:r>
      <w:proofErr w:type="gramStart"/>
      <w:r w:rsidRPr="003F6301">
        <w:rPr>
          <w:rFonts w:eastAsia="Times New Roman" w:cs="Times New Roman"/>
          <w:b/>
          <w:bCs/>
          <w:szCs w:val="28"/>
          <w:lang w:eastAsia="ru-RU"/>
        </w:rPr>
        <w:t>течение</w:t>
      </w:r>
      <w:proofErr w:type="gramEnd"/>
      <w:r w:rsidRPr="003F6301">
        <w:rPr>
          <w:rFonts w:eastAsia="Times New Roman" w:cs="Times New Roman"/>
          <w:b/>
          <w:bCs/>
          <w:szCs w:val="28"/>
          <w:lang w:eastAsia="ru-RU"/>
        </w:rPr>
        <w:t xml:space="preserve"> какого срока, можно оспорить запись об отцовстве (материнстве)?</w:t>
      </w:r>
    </w:p>
    <w:p w:rsidR="009B55C2" w:rsidRPr="004755BB" w:rsidRDefault="009B55C2" w:rsidP="0014668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срок оспаривания такой записи в законе не установлен</w:t>
      </w:r>
      <w:r w:rsidR="00FC0A4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года</w:t>
      </w:r>
      <w:r w:rsidR="00FC0A4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в течение десяти лет</w:t>
      </w:r>
      <w:r w:rsidR="00FC0A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5C2" w:rsidRPr="0032442D" w:rsidRDefault="009B55C2" w:rsidP="0014668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2442D">
        <w:rPr>
          <w:rFonts w:eastAsia="Times New Roman" w:cs="Times New Roman"/>
          <w:b/>
          <w:bCs/>
          <w:szCs w:val="28"/>
          <w:lang w:eastAsia="ru-RU"/>
        </w:rPr>
        <w:t>Каковы последствия лишения родительских прав?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bCs/>
          <w:sz w:val="28"/>
          <w:szCs w:val="28"/>
          <w:lang w:eastAsia="ru-RU"/>
        </w:rPr>
        <w:t>утрачиваются все родительские права, но сохраняется обязанность содержать ребенка</w:t>
      </w:r>
      <w:r w:rsidR="0032442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полностью прекращается правовая связь с ребенком</w:t>
      </w:r>
      <w:r w:rsidR="003244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5BB">
        <w:rPr>
          <w:rFonts w:ascii="Times New Roman" w:eastAsia="Times New Roman" w:hAnsi="Times New Roman"/>
          <w:sz w:val="28"/>
          <w:szCs w:val="28"/>
          <w:lang w:eastAsia="ru-RU"/>
        </w:rPr>
        <w:t>утрачиваются все родительские права, но сохраняются все родительские обязанности</w:t>
      </w:r>
      <w:r w:rsidR="003244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5C2" w:rsidRPr="0019555A" w:rsidRDefault="009B55C2" w:rsidP="000D5922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  <w:lang w:eastAsia="ru-RU"/>
        </w:rPr>
      </w:pPr>
      <w:r w:rsidRPr="0019555A">
        <w:rPr>
          <w:rFonts w:cs="Times New Roman"/>
          <w:b/>
          <w:szCs w:val="28"/>
          <w:lang w:eastAsia="ru-RU"/>
        </w:rPr>
        <w:t>Участниками жилищных отношений являются: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граждане Российской Федерации, субъекты Российской Федерации, Российская Федерация;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жилые помещения, многоквартирные дома;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органы государственной власти и органы местного самоуправления.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5C2" w:rsidRPr="0082607C" w:rsidRDefault="009B55C2" w:rsidP="000D5922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  <w:lang w:eastAsia="ru-RU"/>
        </w:rPr>
      </w:pPr>
      <w:r w:rsidRPr="0082607C">
        <w:rPr>
          <w:rFonts w:cs="Times New Roman"/>
          <w:b/>
          <w:szCs w:val="28"/>
          <w:lang w:eastAsia="ru-RU"/>
        </w:rPr>
        <w:t>Договор купли-продажи жилого помещения: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не подлежит государственной регистрации;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подлежит государственной регистрации;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подлежит государственной регистрации по желанию сторон договора.</w:t>
      </w:r>
    </w:p>
    <w:p w:rsidR="00220493" w:rsidRDefault="0022049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9B55C2" w:rsidRPr="009831D6" w:rsidRDefault="009B55C2" w:rsidP="000D5922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  <w:lang w:eastAsia="ru-RU"/>
        </w:rPr>
      </w:pPr>
      <w:r w:rsidRPr="009831D6">
        <w:rPr>
          <w:rFonts w:cs="Times New Roman"/>
          <w:b/>
          <w:szCs w:val="28"/>
          <w:lang w:eastAsia="ru-RU"/>
        </w:rPr>
        <w:lastRenderedPageBreak/>
        <w:t>Максимальный срок, на который может быть заключен договор коммерческого найма жилого помещения, составляет: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5 лет;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3 года;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1 год.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5C2" w:rsidRPr="009831D6" w:rsidRDefault="009B55C2" w:rsidP="000D592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rPr>
          <w:rFonts w:cs="Times New Roman"/>
          <w:b/>
          <w:szCs w:val="28"/>
          <w:lang w:eastAsia="ru-RU"/>
        </w:rPr>
      </w:pPr>
      <w:r w:rsidRPr="009831D6">
        <w:rPr>
          <w:rFonts w:cs="Times New Roman"/>
          <w:b/>
          <w:szCs w:val="28"/>
          <w:lang w:eastAsia="ru-RU"/>
        </w:rPr>
        <w:t>Жилое помещение в общежитии предоставляется из расчета не менее: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шести квадратных метров жилой площади на одного человека;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BB">
        <w:rPr>
          <w:rFonts w:ascii="Times New Roman" w:hAnsi="Times New Roman"/>
          <w:sz w:val="28"/>
          <w:szCs w:val="28"/>
          <w:shd w:val="clear" w:color="auto" w:fill="FFFFFF"/>
        </w:rPr>
        <w:t xml:space="preserve">десяти </w:t>
      </w:r>
      <w:r w:rsidRPr="004755BB">
        <w:rPr>
          <w:rFonts w:ascii="Times New Roman" w:hAnsi="Times New Roman"/>
          <w:sz w:val="28"/>
          <w:szCs w:val="28"/>
          <w:lang w:eastAsia="ru-RU"/>
        </w:rPr>
        <w:t>квадратных метров общей площади на одного человека;</w:t>
      </w:r>
    </w:p>
    <w:p w:rsidR="009B55C2" w:rsidRPr="004755BB" w:rsidRDefault="009B55C2" w:rsidP="0014668A">
      <w:pPr>
        <w:tabs>
          <w:tab w:val="left" w:pos="851"/>
          <w:tab w:val="left" w:pos="453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55BB">
        <w:rPr>
          <w:rFonts w:ascii="Times New Roman" w:hAnsi="Times New Roman"/>
          <w:sz w:val="28"/>
          <w:szCs w:val="28"/>
          <w:lang w:eastAsia="ru-RU"/>
        </w:rPr>
        <w:t>восемнадцати квадратных метров жилой площади на одного человека.</w:t>
      </w:r>
    </w:p>
    <w:p w:rsidR="009B55C2" w:rsidRPr="004755BB" w:rsidRDefault="009B55C2" w:rsidP="0014668A">
      <w:pPr>
        <w:pStyle w:val="a3"/>
        <w:tabs>
          <w:tab w:val="left" w:pos="851"/>
          <w:tab w:val="left" w:pos="993"/>
        </w:tabs>
        <w:spacing w:line="276" w:lineRule="auto"/>
        <w:ind w:left="0"/>
        <w:contextualSpacing w:val="0"/>
        <w:jc w:val="both"/>
        <w:rPr>
          <w:rFonts w:cs="Times New Roman"/>
          <w:szCs w:val="28"/>
        </w:rPr>
      </w:pPr>
    </w:p>
    <w:p w:rsidR="009B55C2" w:rsidRPr="009831D6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szCs w:val="28"/>
        </w:rPr>
      </w:pPr>
      <w:r w:rsidRPr="009831D6">
        <w:rPr>
          <w:rFonts w:cs="Times New Roman"/>
          <w:b/>
          <w:szCs w:val="28"/>
        </w:rPr>
        <w:t>Первый уровень бюджетной систем</w:t>
      </w:r>
      <w:r w:rsidR="009831D6" w:rsidRPr="009831D6">
        <w:rPr>
          <w:rFonts w:cs="Times New Roman"/>
          <w:b/>
          <w:szCs w:val="28"/>
        </w:rPr>
        <w:t>ы Российской Федерации образуют: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федеральный бюджет и бюджеты государственных внебюджетных фондов</w:t>
      </w:r>
      <w:r w:rsidR="009831D6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федеральный бюджет и бюджеты субъектов Российской Федерации</w:t>
      </w:r>
      <w:r w:rsidR="009831D6">
        <w:rPr>
          <w:rFonts w:ascii="Times New Roman" w:hAnsi="Times New Roman"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федеральный бюджет, бюджеты государственных внебюджетных фондов и бюджеты территориальных государственных внебюджетных фондов</w:t>
      </w:r>
      <w:r w:rsidR="009831D6">
        <w:rPr>
          <w:rFonts w:ascii="Times New Roman" w:hAnsi="Times New Roman"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5C2" w:rsidRPr="00FA4AAB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bCs/>
          <w:szCs w:val="28"/>
        </w:rPr>
      </w:pPr>
      <w:r w:rsidRPr="00FA4AAB">
        <w:rPr>
          <w:rFonts w:cs="Times New Roman"/>
          <w:b/>
          <w:bCs/>
          <w:szCs w:val="28"/>
        </w:rPr>
        <w:t xml:space="preserve">Государственная Дума рассматривает проект федерального закона о федеральном бюджете на очередной финансовый год и плановый период </w:t>
      </w:r>
      <w:proofErr w:type="gramStart"/>
      <w:r w:rsidRPr="00FA4AAB">
        <w:rPr>
          <w:rFonts w:cs="Times New Roman"/>
          <w:b/>
          <w:bCs/>
          <w:szCs w:val="28"/>
        </w:rPr>
        <w:t>в</w:t>
      </w:r>
      <w:proofErr w:type="gramEnd"/>
      <w:r w:rsidR="00FA4AAB" w:rsidRPr="00FA4AAB">
        <w:rPr>
          <w:rFonts w:cs="Times New Roman"/>
          <w:b/>
          <w:bCs/>
          <w:szCs w:val="28"/>
        </w:rPr>
        <w:t>: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bCs/>
          <w:sz w:val="28"/>
          <w:szCs w:val="28"/>
        </w:rPr>
        <w:t>трех чтениях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bCs/>
          <w:sz w:val="28"/>
          <w:szCs w:val="28"/>
        </w:rPr>
        <w:t>четырех чтениях</w:t>
      </w:r>
    </w:p>
    <w:p w:rsidR="009B55C2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55BB">
        <w:rPr>
          <w:rFonts w:ascii="Times New Roman" w:hAnsi="Times New Roman"/>
          <w:bCs/>
          <w:sz w:val="28"/>
          <w:szCs w:val="28"/>
        </w:rPr>
        <w:t>четырех чтениях с возможностью продления для проведения согласительных процедур</w:t>
      </w:r>
    </w:p>
    <w:p w:rsidR="008E0B5A" w:rsidRPr="004755BB" w:rsidRDefault="008E0B5A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B55C2" w:rsidRPr="008E0B5A" w:rsidRDefault="009B55C2" w:rsidP="00146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contextualSpacing w:val="0"/>
        <w:jc w:val="both"/>
        <w:rPr>
          <w:rFonts w:cs="Times New Roman"/>
          <w:b/>
          <w:iCs/>
          <w:szCs w:val="28"/>
        </w:rPr>
      </w:pPr>
      <w:r w:rsidRPr="008E0B5A">
        <w:rPr>
          <w:rFonts w:cs="Times New Roman"/>
          <w:b/>
          <w:iCs/>
          <w:szCs w:val="28"/>
        </w:rPr>
        <w:t>Формирование и мобилизация финансовых ресурсов госу</w:t>
      </w:r>
      <w:r w:rsidR="008E0B5A">
        <w:rPr>
          <w:rFonts w:cs="Times New Roman"/>
          <w:b/>
          <w:iCs/>
          <w:szCs w:val="28"/>
        </w:rPr>
        <w:t>дарства осуществляется в рамках:</w:t>
      </w:r>
    </w:p>
    <w:p w:rsidR="009B55C2" w:rsidRPr="004755BB" w:rsidRDefault="00BD5C7D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фискальной </w:t>
      </w:r>
      <w:r w:rsidR="009B55C2" w:rsidRPr="004755BB">
        <w:rPr>
          <w:rFonts w:ascii="Times New Roman" w:hAnsi="Times New Roman"/>
          <w:iCs/>
          <w:sz w:val="28"/>
          <w:szCs w:val="28"/>
        </w:rPr>
        <w:t>функции налогообложения</w:t>
      </w:r>
      <w:r w:rsidR="008E0B5A">
        <w:rPr>
          <w:rFonts w:ascii="Times New Roman" w:hAnsi="Times New Roman"/>
          <w:iCs/>
          <w:sz w:val="28"/>
          <w:szCs w:val="28"/>
        </w:rPr>
        <w:t>;</w:t>
      </w:r>
    </w:p>
    <w:p w:rsidR="009B55C2" w:rsidRPr="004755BB" w:rsidRDefault="00BD5C7D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стимулирующей </w:t>
      </w:r>
      <w:r w:rsidR="009B55C2" w:rsidRPr="004755BB">
        <w:rPr>
          <w:rFonts w:ascii="Times New Roman" w:hAnsi="Times New Roman"/>
          <w:iCs/>
          <w:sz w:val="28"/>
          <w:szCs w:val="28"/>
        </w:rPr>
        <w:t>функции налогообложения</w:t>
      </w:r>
      <w:r w:rsidR="008E0B5A">
        <w:rPr>
          <w:rFonts w:ascii="Times New Roman" w:hAnsi="Times New Roman"/>
          <w:iCs/>
          <w:sz w:val="28"/>
          <w:szCs w:val="28"/>
        </w:rPr>
        <w:t>;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755BB">
        <w:rPr>
          <w:rFonts w:ascii="Times New Roman" w:hAnsi="Times New Roman"/>
          <w:iCs/>
          <w:sz w:val="28"/>
          <w:szCs w:val="28"/>
        </w:rPr>
        <w:t>регулирующей функции налогообложения</w:t>
      </w:r>
      <w:r w:rsidR="008E0B5A">
        <w:rPr>
          <w:rFonts w:ascii="Times New Roman" w:hAnsi="Times New Roman"/>
          <w:iCs/>
          <w:sz w:val="28"/>
          <w:szCs w:val="28"/>
        </w:rPr>
        <w:t>.</w:t>
      </w:r>
    </w:p>
    <w:p w:rsidR="009B55C2" w:rsidRPr="004755BB" w:rsidRDefault="009B55C2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B55C2" w:rsidRPr="00492914" w:rsidRDefault="009B55C2" w:rsidP="0014668A">
      <w:pPr>
        <w:pStyle w:val="a9"/>
        <w:numPr>
          <w:ilvl w:val="0"/>
          <w:numId w:val="2"/>
        </w:numPr>
        <w:tabs>
          <w:tab w:val="left" w:pos="142"/>
          <w:tab w:val="left" w:pos="720"/>
          <w:tab w:val="left" w:pos="851"/>
          <w:tab w:val="left" w:pos="90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92914">
        <w:rPr>
          <w:rFonts w:ascii="Times New Roman" w:hAnsi="Times New Roman"/>
          <w:b/>
          <w:iCs/>
          <w:sz w:val="28"/>
          <w:szCs w:val="28"/>
        </w:rPr>
        <w:t>К признакам налога относится</w:t>
      </w:r>
      <w:r w:rsidR="00492914" w:rsidRPr="00492914">
        <w:rPr>
          <w:rFonts w:ascii="Times New Roman" w:hAnsi="Times New Roman"/>
          <w:b/>
          <w:iCs/>
          <w:sz w:val="28"/>
          <w:szCs w:val="28"/>
        </w:rPr>
        <w:t>:</w:t>
      </w:r>
    </w:p>
    <w:p w:rsidR="009B55C2" w:rsidRPr="004755BB" w:rsidRDefault="003167DA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755BB">
        <w:rPr>
          <w:rFonts w:ascii="Times New Roman" w:hAnsi="Times New Roman"/>
          <w:iCs/>
          <w:sz w:val="28"/>
          <w:szCs w:val="28"/>
        </w:rPr>
        <w:t>О</w:t>
      </w:r>
      <w:r w:rsidR="009B55C2" w:rsidRPr="004755BB">
        <w:rPr>
          <w:rFonts w:ascii="Times New Roman" w:hAnsi="Times New Roman"/>
          <w:iCs/>
          <w:sz w:val="28"/>
          <w:szCs w:val="28"/>
        </w:rPr>
        <w:t>бязательность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9B55C2" w:rsidRPr="004755BB" w:rsidRDefault="003167DA" w:rsidP="0014668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Ф</w:t>
      </w:r>
      <w:r w:rsidR="009B55C2" w:rsidRPr="004755BB">
        <w:rPr>
          <w:rFonts w:ascii="Times New Roman" w:hAnsi="Times New Roman"/>
          <w:sz w:val="28"/>
          <w:szCs w:val="28"/>
        </w:rPr>
        <w:t>акультативность</w:t>
      </w:r>
      <w:r>
        <w:rPr>
          <w:rFonts w:ascii="Times New Roman" w:hAnsi="Times New Roman"/>
          <w:sz w:val="28"/>
          <w:szCs w:val="28"/>
        </w:rPr>
        <w:t>;</w:t>
      </w:r>
    </w:p>
    <w:p w:rsidR="009B55C2" w:rsidRPr="005C5798" w:rsidRDefault="009B55C2" w:rsidP="00B55E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55BB">
        <w:rPr>
          <w:rFonts w:ascii="Times New Roman" w:hAnsi="Times New Roman"/>
          <w:sz w:val="28"/>
          <w:szCs w:val="28"/>
        </w:rPr>
        <w:t>частичная возмездность</w:t>
      </w:r>
      <w:r w:rsidR="003167DA">
        <w:rPr>
          <w:rFonts w:ascii="Times New Roman" w:hAnsi="Times New Roman"/>
          <w:sz w:val="28"/>
          <w:szCs w:val="28"/>
        </w:rPr>
        <w:t>.</w:t>
      </w:r>
    </w:p>
    <w:sectPr w:rsidR="009B55C2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83D"/>
    <w:rsid w:val="000A68E7"/>
    <w:rsid w:val="000C2EA2"/>
    <w:rsid w:val="000D4A85"/>
    <w:rsid w:val="000D5922"/>
    <w:rsid w:val="001341BB"/>
    <w:rsid w:val="0014668A"/>
    <w:rsid w:val="0019555A"/>
    <w:rsid w:val="00196D13"/>
    <w:rsid w:val="001D7427"/>
    <w:rsid w:val="001F220F"/>
    <w:rsid w:val="00220493"/>
    <w:rsid w:val="002205FE"/>
    <w:rsid w:val="00266654"/>
    <w:rsid w:val="0029030F"/>
    <w:rsid w:val="002978C7"/>
    <w:rsid w:val="002C4335"/>
    <w:rsid w:val="002D0B4A"/>
    <w:rsid w:val="002D5642"/>
    <w:rsid w:val="00304C9E"/>
    <w:rsid w:val="003163A6"/>
    <w:rsid w:val="003167DA"/>
    <w:rsid w:val="003222DE"/>
    <w:rsid w:val="00323E8D"/>
    <w:rsid w:val="0032442D"/>
    <w:rsid w:val="003445EE"/>
    <w:rsid w:val="00380386"/>
    <w:rsid w:val="003B520F"/>
    <w:rsid w:val="003F6301"/>
    <w:rsid w:val="00405DDB"/>
    <w:rsid w:val="0042433F"/>
    <w:rsid w:val="00430EDF"/>
    <w:rsid w:val="00457097"/>
    <w:rsid w:val="0048059C"/>
    <w:rsid w:val="00492914"/>
    <w:rsid w:val="00495AA9"/>
    <w:rsid w:val="004B6E4A"/>
    <w:rsid w:val="005135F6"/>
    <w:rsid w:val="005401D5"/>
    <w:rsid w:val="00597C27"/>
    <w:rsid w:val="005C33E7"/>
    <w:rsid w:val="005C5798"/>
    <w:rsid w:val="005E7496"/>
    <w:rsid w:val="005F389B"/>
    <w:rsid w:val="00613226"/>
    <w:rsid w:val="00620670"/>
    <w:rsid w:val="006906F1"/>
    <w:rsid w:val="006F3651"/>
    <w:rsid w:val="00700654"/>
    <w:rsid w:val="00705C8D"/>
    <w:rsid w:val="007324E5"/>
    <w:rsid w:val="00773AD6"/>
    <w:rsid w:val="00791E2C"/>
    <w:rsid w:val="0079350A"/>
    <w:rsid w:val="007D214C"/>
    <w:rsid w:val="007E0CC5"/>
    <w:rsid w:val="00813EBD"/>
    <w:rsid w:val="0082607C"/>
    <w:rsid w:val="00827FF9"/>
    <w:rsid w:val="00831AB9"/>
    <w:rsid w:val="00840B3A"/>
    <w:rsid w:val="008601DE"/>
    <w:rsid w:val="00864AEA"/>
    <w:rsid w:val="008C40F6"/>
    <w:rsid w:val="008E0B5A"/>
    <w:rsid w:val="0095158F"/>
    <w:rsid w:val="009831D6"/>
    <w:rsid w:val="009B55C2"/>
    <w:rsid w:val="00A12732"/>
    <w:rsid w:val="00A16F09"/>
    <w:rsid w:val="00A56502"/>
    <w:rsid w:val="00A74719"/>
    <w:rsid w:val="00A901F3"/>
    <w:rsid w:val="00AA67A0"/>
    <w:rsid w:val="00AA7770"/>
    <w:rsid w:val="00AB268C"/>
    <w:rsid w:val="00AF166B"/>
    <w:rsid w:val="00AF45FA"/>
    <w:rsid w:val="00B247DB"/>
    <w:rsid w:val="00B55EB9"/>
    <w:rsid w:val="00B768D2"/>
    <w:rsid w:val="00B910F9"/>
    <w:rsid w:val="00BD5C7D"/>
    <w:rsid w:val="00BE1CF4"/>
    <w:rsid w:val="00C41815"/>
    <w:rsid w:val="00C705F4"/>
    <w:rsid w:val="00C92AB1"/>
    <w:rsid w:val="00CD51DD"/>
    <w:rsid w:val="00D61FB5"/>
    <w:rsid w:val="00E5361B"/>
    <w:rsid w:val="00EC668C"/>
    <w:rsid w:val="00EE04C6"/>
    <w:rsid w:val="00F0017E"/>
    <w:rsid w:val="00FA4AAB"/>
    <w:rsid w:val="00FA6B72"/>
    <w:rsid w:val="00FB5180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4246</Words>
  <Characters>24208</Characters>
  <Application>Microsoft Office Word</Application>
  <DocSecurity>0</DocSecurity>
  <Lines>201</Lines>
  <Paragraphs>56</Paragraphs>
  <ScaleCrop>false</ScaleCrop>
  <Company/>
  <LinksUpToDate>false</LinksUpToDate>
  <CharactersWithSpaces>28398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Тихонова Анна Дмитриевна</cp:lastModifiedBy>
  <cp:revision>99</cp:revision>
  <dcterms:created xsi:type="dcterms:W3CDTF">2023-07-07T09:56:00Z</dcterms:created>
  <dcterms:modified xsi:type="dcterms:W3CDTF">2024-01-17T11:38:00Z</dcterms:modified>
</cp:coreProperties>
</file>