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72A" w:rsidRDefault="00FB772A" w:rsidP="00FB772A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Оценочные материалы по учебной практике (геодезической) </w:t>
      </w:r>
    </w:p>
    <w:p w:rsidR="00FB772A" w:rsidRDefault="00FB772A" w:rsidP="00FB772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B772A" w:rsidRDefault="00FB772A" w:rsidP="00FB772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примерных вопросов для дифференцированного зачета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Основные правила обращения с геодезическими приборами.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Охрана окружающей среды при производстве полевых работ.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Что называется рекогносцировкой? 4. Как закрепляют на местности постоянные и временные точки.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Что такое тахеометрическая съёмка.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Классификация теодолитов.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Какие основные поверки выполняются у теодолита?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Что значит «измерить горизонтальный угол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полуприемом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полным приемом»?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Как узнать, что сторона теодолитного хода измерена с достаточной точностью?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 определить, что горизонтальный угол на точке измерен с достаточной точностью?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Какие ошибки влияют на точность измерения угла?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Что такое место нуля (МО), как рассчитывается МО и при каком МО можно вести тахеометрическую съемку?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Понятие об абрисе при теодолитной съемке и абрисе (кроки) при тахеометрической съемке.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Основная формула при тахеометрической съемке.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Когда применяется прямая геодезическая задача и в чем ее сущность?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Как устраняется эксцентриситет алидады и что это такое?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Назвать части теодолита и разъясните их назначение.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Назвать основные геометрические оси теодолита, разъяснить их смысл.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Какие инженерные задачи можно решить с помощью теодолита?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Классификация нивелиров.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Назовите основные винты нивелира, и для каких целей они предназначены?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Как определяется угол i у нивелира и как его можно исправить?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На какие точки разбивается трасса и как она закрепляется?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Какие точки получаются при нивелировании трассы и как вычисляются их отметки?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Чем геометрическое нивелирование отличается от тригонометрического?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Какой чертеж составляется на основании нивелирования трассы и для чего он предназначен?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Чем отличается съемка, полученная при нивелировании участка по квадратам и при тахеометрической съемке участка? 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Зачем нивелируют поверхность по квадратам?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Зачем привязывают точки съемочного обоснования к государственным пунктам или пунктам городской сети?</w:t>
      </w:r>
    </w:p>
    <w:p w:rsidR="00FB772A" w:rsidRDefault="00FB772A" w:rsidP="00FB77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Что такое линейка Дробышева и ее назначение. </w:t>
      </w:r>
    </w:p>
    <w:p w:rsidR="00163348" w:rsidRDefault="00FB772A" w:rsidP="00FB772A">
      <w:pPr>
        <w:spacing w:after="0" w:line="240" w:lineRule="auto"/>
        <w:ind w:firstLine="426"/>
        <w:jc w:val="both"/>
      </w:pPr>
      <w:r>
        <w:rPr>
          <w:rFonts w:ascii="Times New Roman" w:hAnsi="Times New Roman" w:cs="Times New Roman"/>
          <w:sz w:val="28"/>
          <w:szCs w:val="28"/>
        </w:rPr>
        <w:t>30. Требования к точности построения плана.</w:t>
      </w:r>
      <w:bookmarkStart w:id="0" w:name="_GoBack"/>
      <w:bookmarkEnd w:id="0"/>
      <w:r>
        <w:t xml:space="preserve"> </w:t>
      </w:r>
    </w:p>
    <w:sectPr w:rsidR="00163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BA0"/>
    <w:rsid w:val="000C1BA0"/>
    <w:rsid w:val="00163348"/>
    <w:rsid w:val="00FB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5C019-075D-487B-AB24-3DFFD3A4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72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6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Елсуков Александр Валерьевич</dc:creator>
  <cp:keywords/>
  <dc:description/>
  <cp:lastModifiedBy>Елсуков Александр Валерьевич</cp:lastModifiedBy>
  <cp:revision>2</cp:revision>
  <dcterms:created xsi:type="dcterms:W3CDTF">2026-08-19T07:41:00Z</dcterms:created>
  <dcterms:modified xsi:type="dcterms:W3CDTF">2026-08-19T07:42:00Z</dcterms:modified>
</cp:coreProperties>
</file>