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22368E">
        <w:rPr>
          <w:sz w:val="28"/>
          <w:szCs w:val="28"/>
        </w:rPr>
        <w:t xml:space="preserve">производственной практике </w:t>
      </w:r>
      <w:r w:rsidR="00804975">
        <w:rPr>
          <w:sz w:val="28"/>
          <w:szCs w:val="28"/>
        </w:rPr>
        <w:t>«</w:t>
      </w:r>
      <w:r w:rsidR="00414119">
        <w:rPr>
          <w:sz w:val="28"/>
          <w:szCs w:val="28"/>
        </w:rPr>
        <w:t>Преддипломн</w:t>
      </w:r>
      <w:r w:rsidR="0022368E">
        <w:rPr>
          <w:sz w:val="28"/>
          <w:szCs w:val="28"/>
        </w:rPr>
        <w:t>ая  практика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:rsidR="005D2C53" w:rsidRDefault="005D2C53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:rsidR="005D2C53" w:rsidRDefault="00035B86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:rsidR="00C563FA" w:rsidRPr="00035B86" w:rsidRDefault="00035B86" w:rsidP="00035B86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проведенных исследований и разработка практических рекомендации по модернизации и совершенствованию наземных транспортно-</w:t>
            </w:r>
            <w:r w:rsidR="00AD3E7D" w:rsidRPr="00035B86">
              <w:rPr>
                <w:sz w:val="28"/>
                <w:szCs w:val="28"/>
              </w:rPr>
              <w:t>технологических комплексов.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</w:t>
            </w:r>
            <w:r w:rsidRPr="00941CB7">
              <w:rPr>
                <w:sz w:val="28"/>
                <w:szCs w:val="28"/>
              </w:rPr>
              <w:lastRenderedPageBreak/>
              <w:t xml:space="preserve">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22368E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2368E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3EBD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4</cp:revision>
  <dcterms:created xsi:type="dcterms:W3CDTF">2024-04-19T04:21:00Z</dcterms:created>
  <dcterms:modified xsi:type="dcterms:W3CDTF">2025-01-14T10:11:00Z</dcterms:modified>
</cp:coreProperties>
</file>