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D0C" w:rsidRPr="009F5E23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«Преддипломная практика»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D0C" w:rsidRPr="00EC64B2" w:rsidRDefault="00213D0C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Преддипломная практика проводится после завершения программ теоретического обучения и является подготовительным этапом к разработке 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квалификационной работы (магистерской диссертации).</w:t>
      </w:r>
    </w:p>
    <w:p w:rsidR="00213D0C" w:rsidRPr="00EC64B2" w:rsidRDefault="00213D0C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Цель преддипломной практики -  закрепление и расширение теоретических знаний и практических навыков обучающихся.</w:t>
      </w:r>
    </w:p>
    <w:p w:rsidR="00EC64B2" w:rsidRDefault="00213D0C" w:rsidP="005711D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Основная задача практики – сбор и анализ исходных материалов для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 xml:space="preserve"> разработки ВКР (магистерской диссертации)</w:t>
      </w:r>
      <w:r w:rsidR="00A36E9A" w:rsidRPr="00EC64B2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предприятиях транспортного комплекса. </w:t>
      </w:r>
    </w:p>
    <w:p w:rsidR="005711D0" w:rsidRDefault="005711D0" w:rsidP="005711D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C64B2" w:rsidRPr="00EC64B2" w:rsidRDefault="00EC64B2" w:rsidP="00EC64B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b/>
          <w:sz w:val="28"/>
          <w:szCs w:val="28"/>
        </w:rPr>
        <w:t>Место прохождения практики</w:t>
      </w:r>
    </w:p>
    <w:p w:rsidR="00A36E9A" w:rsidRPr="00EC64B2" w:rsidRDefault="00A36E9A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места прохождения практики осуществляется ответственным за организацию практики на выпускающей кафедре совместно с обучающимся. </w:t>
      </w:r>
    </w:p>
    <w:p w:rsidR="00A36E9A" w:rsidRPr="00EC64B2" w:rsidRDefault="00A36E9A" w:rsidP="00A36E9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совмещающие обучение с трудовой деятельностью, вправе проходить производственную преддипломную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 и выданному индивидуальному заданию. </w:t>
      </w:r>
    </w:p>
    <w:p w:rsidR="00A36E9A" w:rsidRDefault="00A36E9A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4B2" w:rsidRPr="00515CAE" w:rsidRDefault="00515CAE" w:rsidP="00EC64B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Индивидуальное задание</w:t>
      </w:r>
    </w:p>
    <w:p w:rsidR="00EC64B2" w:rsidRP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Основной целью прохождения преддипломной практики является сбор необходимых ма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териалов для выпускной квалификационной работы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 xml:space="preserve">(магистерской диссертации). 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Характер исходных данных зависит от места прохождения производственной преддипломной п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рактики, темой ВКР (магистерской диссертации)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определяется руководителем практики (научн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руководите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>лем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Перечень исходных данных, собираемых при прохождении преддипломной практики,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ый для ВКР (магистерской диссертации)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, в каждом случае уточняется научным руководителем с учетом специфики решаемых в проекте вопросов.</w:t>
      </w:r>
    </w:p>
    <w:p w:rsidR="00515CAE" w:rsidRDefault="00515CAE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Сформулированное индивидуальное задание должно быть отражено в отчете по практике.</w:t>
      </w:r>
    </w:p>
    <w:p w:rsidR="00515CAE" w:rsidRDefault="009D6382" w:rsidP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382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преддипломной практики должен быть выполнен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предварительный анализ деятельности объекта исследования и намечены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основные направления, определяющие содержание проектной части работы.</w:t>
      </w:r>
    </w:p>
    <w:p w:rsidR="009D6382" w:rsidRDefault="009D6382" w:rsidP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CAE" w:rsidRPr="009D6382" w:rsidRDefault="009D6382" w:rsidP="009D63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 обучающихся</w:t>
      </w:r>
    </w:p>
    <w:p w:rsidR="00EC64B2" w:rsidRP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В процессе прохождения практики обучающийся регулярно заполняет график (план) прохождения производственной преддипломной практики в который заносит описание и сроки выполняемых работ. Рабочий график (план) визируется руководителем практики от университета, совместный график (план) визируется как руководителем от университета, так и руководителем со стороны предприятия.</w:t>
      </w:r>
    </w:p>
    <w:p w:rsidR="009A2A8A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При прохождении практики обучающийся обязан своевременно и качественно выполнять задания, предусмотренные программой практики, и указания руководителя практики от предприятия (организации), подчиняться действующим на предприятии (в организации) правилам внутреннего распорядка, по окончании практики составить отчет о </w:t>
      </w:r>
      <w:r w:rsidR="009D6382">
        <w:rPr>
          <w:rFonts w:ascii="Times New Roman" w:eastAsia="Times New Roman" w:hAnsi="Times New Roman" w:cs="Times New Roman"/>
          <w:sz w:val="28"/>
          <w:szCs w:val="28"/>
        </w:rPr>
        <w:t>ее прохождении.</w:t>
      </w:r>
    </w:p>
    <w:p w:rsidR="009D6382" w:rsidRDefault="009D638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382">
        <w:rPr>
          <w:rFonts w:ascii="Times New Roman" w:eastAsia="Times New Roman" w:hAnsi="Times New Roman" w:cs="Times New Roman"/>
          <w:sz w:val="28"/>
          <w:szCs w:val="28"/>
        </w:rPr>
        <w:t>При нарушении студентом трудовой дисциплины и правил внутреннего распорядка предприятия (организации) он может быть отстранен от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382" w:rsidRPr="00EC64B2" w:rsidRDefault="009D638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прохождения практики обучающиеся обязаны самостоятельно выполнять индивидуальное задание, выданное руководителем. Невыполнение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практики и задани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срок, неудовлетворительн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при 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академической задолженностью, несвоевременная ликвидация которой приведет к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отчислени</w:t>
      </w:r>
      <w:r>
        <w:rPr>
          <w:rFonts w:ascii="Times New Roman" w:eastAsia="Times New Roman" w:hAnsi="Times New Roman" w:cs="Times New Roman"/>
          <w:sz w:val="28"/>
          <w:szCs w:val="28"/>
        </w:rPr>
        <w:t>ю.</w:t>
      </w:r>
    </w:p>
    <w:p w:rsidR="009D6382" w:rsidRDefault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382" w:rsidRDefault="009D6382" w:rsidP="009D63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Оформление отчета по практике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Форма отчетности по итогам практики – составление отчета о результатах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 Помимо оформленного отчета обучающийся обязан предоставить:</w:t>
      </w:r>
    </w:p>
    <w:p w:rsid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(или выписку из приказа, распоряжение) о приеме на практику с указанием должности и ФИО руководителя практики от предприятия (организации) и места прохождения практики (организации);</w:t>
      </w:r>
    </w:p>
    <w:p w:rsid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 страницы журнала о прохождении инструктажа по технике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EB3" w:rsidRP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подписанный план (график)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(рабочий или совместный).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Сбор материала обучающимися для оформления отчета осуществляется на протяжении всего периода практики, а затем представляется к защите руководителю практики от университета в оформленном виде.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Обязательными структурными элементами отчета являются: 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титульный лист;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содержание;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введение;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разделы основной части (в соответствии с заданием);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заключение;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список использованных источников;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- приложения (при наличии). 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Введение должно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отражать индивидуальное задание, выданное на практику,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обобщать собранные материалы и раскрывать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основные вопросы и направления, которыми занимался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обучающийся на практике, обозначать цель и задачи практики.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включать систематизированные материалы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решению конкретных задач по совершенствованию деятельности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предприятия (организации) и его подразделений, структур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аппарата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управления, системы организации,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описание основных технологических процессов, применяемых в организации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форм и методов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работы,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а также систематизированные и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структурированные материалы по теме исследования.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>По возможности, в отчет включаются элементы научных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исследований. Тематика исследований определяется индивидуальным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заданием, согласованным с руководителем и увязывается с общим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направлением деятельности исследуемого субъекта хозяйствования.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>В заключении приводятся общие выводы и предложения, а также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краткое описание проделанной работы и даются практические рекомендации.</w:t>
      </w:r>
    </w:p>
    <w:p w:rsid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В списке использованных источников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могут приводиться как печатные, так и электронные источники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получения сведений, необходимых для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работы, оформленные в соответствии с требованиями к оформлению библиографических записей.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Оформление текста отчета выполняется с соблюдением требований ГОСТ 7.32-2017.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Печать работы осуществляется на белой бумаге формата А4 на одной стороне листа.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492E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492E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 Times New Roman.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Цвет шрифта – черный.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Размер шрифта – 14 пт.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Междустрочный интервал – 1,5 строки.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Интервалы перед и после абзаца – не допускаются.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Абзацный отступ – 1,25 см по всему тексту работы.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>Поля: левое – 30 мм, правое – 15 мм, верхнее и нижнее – 20 мм.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Курсивный шрифт не применим (допустим только для обозначения объектов и терминов на латыни).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Полужирный шрифт применим только для заголовков разделов и подразделов, заголовков структурных элементов.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Объем отчета - не менее 25 печатных листов.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Титульный лист</w:t>
      </w:r>
      <w:r w:rsidR="005B1758">
        <w:rPr>
          <w:rFonts w:ascii="Times New Roman" w:eastAsia="Times New Roman" w:hAnsi="Times New Roman" w:cs="Times New Roman"/>
          <w:sz w:val="28"/>
          <w:szCs w:val="28"/>
        </w:rPr>
        <w:t xml:space="preserve"> (образец приводится в конце настоящего документа)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 является первой страницей отчета (номер страницы не указывается, но в общую нумерацию включается). 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Основная часть делится на разделы, каждый из которых должен иметь заголовок. При необходимости разделы делят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на подразделы. Подразделы, так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же как и разделы, имеют заголовки и отображаются в содержании работы.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Сведения об источниках следует располагать в порядке появления ссылок на источники в тексте отчета, нумеровать арабскими цифрами без точки и печатать с абзацного отступа.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Приложения могут включать: графический материал, таблицы, как правило, формата А4 (допускается формат не более А3), расчеты, описания алгоритмов и программ.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Приложение оформляют как продолжение данного отчета, на последующих его листах.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В тексте отчета на все приложения должны быть даны ссылки. Приложения располагают в порядке упоминания их в тексте работы. Приложение должно иметь заголовок, который записывают с прописной буквы, полужирным шрифтом, отдельной строкой по центру без точки в конце. Все приложения должны быть перечислены в содержании отчета (при наличии) с указанием их обозначений и наименования.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123" w:rsidRPr="008A4364" w:rsidRDefault="00653123" w:rsidP="008A436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364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отчета к защите</w:t>
      </w:r>
    </w:p>
    <w:p w:rsidR="004915A0" w:rsidRPr="00492EB3" w:rsidRDefault="008A4364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364"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преддипломной практики 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8A4364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 xml:space="preserve">, обозначенный руководителем практики от университета (в соответствии с календарным учебным графиком) </w:t>
      </w:r>
      <w:r w:rsidRPr="008A4364">
        <w:rPr>
          <w:rFonts w:ascii="Times New Roman" w:eastAsia="Times New Roman" w:hAnsi="Times New Roman" w:cs="Times New Roman"/>
          <w:sz w:val="28"/>
          <w:szCs w:val="28"/>
        </w:rPr>
        <w:t>представляет на выпуска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>ющую кафедру отчет по практике.</w:t>
      </w:r>
    </w:p>
    <w:p w:rsidR="00492EB3" w:rsidRPr="00492EB3" w:rsidRDefault="00492EB3" w:rsidP="008A436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Защита отчетов по практике проводится в специально отведенное время.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 – место прохождения практики, кратко освещены основные профессиональные действия, которые выполнял обучающийся, перечислены документы, приложенные к отчету, сформулированы основные результаты в соответствии с индивидуальным заданием.</w:t>
      </w:r>
    </w:p>
    <w:p w:rsidR="009D6382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защиты руководитель вправе задавать уточняющие вопросы по отчету.</w:t>
      </w:r>
    </w:p>
    <w:p w:rsidR="00876FF5" w:rsidRDefault="00876FF5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Pr="00602B74" w:rsidRDefault="00B75B63" w:rsidP="00602B7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результатов защиты отчета по практике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«Отлично» - индивидуальное задание раскрыто полностью, затруднения в ответах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уточняющие 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>вопросы отсутствуют, необходимый комплект документов представлен.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«Хорошо» - индивидуальное задание раскрыто, однако нет полного описания всех необходимых элементов, есть затруднения в ответах на вопросы, необходимый комплект документов представлен. 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индивидуальное задание раскрыто </w:t>
      </w:r>
      <w:r>
        <w:rPr>
          <w:rFonts w:ascii="Times New Roman" w:eastAsia="Times New Roman" w:hAnsi="Times New Roman" w:cs="Times New Roman"/>
          <w:sz w:val="28"/>
          <w:szCs w:val="28"/>
        </w:rPr>
        <w:t>частично (более 50%)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>, присутствуют грубые ошибки, однако есть некоторое понимание раскрываемых понятий, необходимый комплект документов представлен.</w:t>
      </w:r>
    </w:p>
    <w:p w:rsidR="00492EB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 - индивидуальное задание не раскрыто, ответ на вопрос отсутствует или необходимый комплект документов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 представлен.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758" w:rsidRDefault="005B1758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758" w:rsidRDefault="005B1758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758" w:rsidRDefault="005B1758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Pr="00492EB3" w:rsidRDefault="00492EB3" w:rsidP="005B1758">
      <w:pPr>
        <w:suppressAutoHyphens/>
        <w:spacing w:after="0"/>
        <w:ind w:left="-709" w:right="-143"/>
        <w:jc w:val="center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ar-SA"/>
        </w:rPr>
      </w:pPr>
      <w:r w:rsidRPr="00492EB3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ar-SA"/>
        </w:rPr>
        <w:t>МИНИСТЕРСТВО ТРАНСПОРТА РОССИЙСКОЙ ФЕДЕРАЦИИ</w:t>
      </w:r>
    </w:p>
    <w:p w:rsidR="00492EB3" w:rsidRPr="00492EB3" w:rsidRDefault="00492EB3" w:rsidP="005B1758">
      <w:pPr>
        <w:shd w:val="clear" w:color="auto" w:fill="FFFFFF"/>
        <w:spacing w:before="120" w:after="0"/>
        <w:ind w:left="-709" w:righ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2EB3"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ФЕДЕРАЛЬНОЕ ГОСУДАРСТВЕННОЕ АВТОНОМНОЕ ОБРАЗОВАТЕЛЬНОЕ УЧРЕЖДЕНИЕ ВЫСШЕГО ОБРАЗОВАНИЯ</w:t>
      </w:r>
    </w:p>
    <w:p w:rsidR="00492EB3" w:rsidRPr="00492EB3" w:rsidRDefault="00492EB3" w:rsidP="005B1758">
      <w:pPr>
        <w:keepNext/>
        <w:shd w:val="clear" w:color="auto" w:fill="FFFFFF"/>
        <w:spacing w:after="0"/>
        <w:ind w:left="-709" w:right="-14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92EB3">
        <w:rPr>
          <w:rFonts w:ascii="Times New Roman" w:eastAsia="Times New Roman" w:hAnsi="Times New Roman" w:cs="Times New Roman"/>
          <w:b/>
          <w:bCs/>
          <w:sz w:val="27"/>
          <w:szCs w:val="27"/>
        </w:rPr>
        <w:t>«РОССИЙСКИЙ УНИВЕРСИТЕТ ТРАНСПОРТА»</w:t>
      </w:r>
    </w:p>
    <w:p w:rsidR="00492EB3" w:rsidRPr="00492EB3" w:rsidRDefault="00492EB3" w:rsidP="005B1758">
      <w:pPr>
        <w:pBdr>
          <w:bottom w:val="single" w:sz="8" w:space="3" w:color="000000"/>
        </w:pBd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6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Институт управления и цифровых технологий</w:t>
      </w: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Кафедра «Цифровые технологии управления транспортными процессами»</w:t>
      </w:r>
    </w:p>
    <w:p w:rsidR="00492EB3" w:rsidRPr="00492EB3" w:rsidRDefault="00492EB3" w:rsidP="00492EB3">
      <w:pPr>
        <w:spacing w:after="0" w:line="360" w:lineRule="auto"/>
        <w:jc w:val="center"/>
        <w:rPr>
          <w:rFonts w:ascii="Tahoma" w:eastAsia="Times New Roman" w:hAnsi="Tahoma" w:cs="Times New Roman"/>
          <w:b/>
          <w:sz w:val="28"/>
          <w:szCs w:val="28"/>
        </w:rPr>
      </w:pPr>
    </w:p>
    <w:p w:rsid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758" w:rsidRPr="00492EB3" w:rsidRDefault="005B1758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ПРЕДДИПЛОМНОЙ</w:t>
      </w:r>
      <w:r w:rsidRPr="00492EB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ПРАКТИКЕ</w:t>
      </w: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ahoma" w:eastAsia="Times New Roman" w:hAnsi="Tahoma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группы 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??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???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EB3" w:rsidRPr="00492EB3" w:rsidRDefault="00492EB3" w:rsidP="00492EB3">
      <w:pPr>
        <w:tabs>
          <w:tab w:val="left" w:pos="7088"/>
          <w:tab w:val="left" w:pos="7655"/>
          <w:tab w:val="left" w:pos="9355"/>
        </w:tabs>
        <w:spacing w:after="0" w:line="360" w:lineRule="auto"/>
        <w:ind w:left="482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 w:rsidR="005B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доц., к.н., кафедры </w:t>
      </w:r>
      <w:r w:rsidRPr="005B1758">
        <w:rPr>
          <w:rFonts w:ascii="Times New Roman" w:eastAsia="Times New Roman" w:hAnsi="Times New Roman" w:cs="Times New Roman"/>
          <w:sz w:val="28"/>
          <w:szCs w:val="28"/>
          <w:lang w:eastAsia="ru-RU"/>
        </w:rPr>
        <w:t>ЦТУТП Фамилия И.О.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2EB3" w:rsidRPr="00492EB3" w:rsidRDefault="00492EB3" w:rsidP="00492EB3">
      <w:pPr>
        <w:spacing w:after="0" w:line="360" w:lineRule="auto"/>
        <w:ind w:left="4678" w:right="26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9D6382" w:rsidRDefault="00492EB3" w:rsidP="00C640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??</w:t>
      </w:r>
    </w:p>
    <w:sectPr w:rsidR="00492EB3" w:rsidRPr="009D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543CE"/>
    <w:multiLevelType w:val="hybridMultilevel"/>
    <w:tmpl w:val="E50EDFF8"/>
    <w:lvl w:ilvl="0" w:tplc="8C504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0C"/>
    <w:rsid w:val="000D660D"/>
    <w:rsid w:val="001145CC"/>
    <w:rsid w:val="00213D0C"/>
    <w:rsid w:val="004915A0"/>
    <w:rsid w:val="00492EB3"/>
    <w:rsid w:val="00515CAE"/>
    <w:rsid w:val="00543BA5"/>
    <w:rsid w:val="005711D0"/>
    <w:rsid w:val="005B1758"/>
    <w:rsid w:val="00602B74"/>
    <w:rsid w:val="00653123"/>
    <w:rsid w:val="00876FF5"/>
    <w:rsid w:val="008A4364"/>
    <w:rsid w:val="009A2A8A"/>
    <w:rsid w:val="009A58B6"/>
    <w:rsid w:val="009D6382"/>
    <w:rsid w:val="00A36E9A"/>
    <w:rsid w:val="00A44F68"/>
    <w:rsid w:val="00B75B63"/>
    <w:rsid w:val="00C640D0"/>
    <w:rsid w:val="00C94D19"/>
    <w:rsid w:val="00E974F2"/>
    <w:rsid w:val="00E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Максим Николаевич</dc:creator>
  <cp:lastModifiedBy>Воробъева Юлия Васильевна</cp:lastModifiedBy>
  <cp:revision>6</cp:revision>
  <dcterms:created xsi:type="dcterms:W3CDTF">2024-01-29T08:16:00Z</dcterms:created>
  <dcterms:modified xsi:type="dcterms:W3CDTF">2025-02-06T12:15:00Z</dcterms:modified>
</cp:coreProperties>
</file>