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0D2427" w:rsidRPr="000D2427" w:rsidTr="00943377">
        <w:trPr>
          <w:trHeight w:val="283"/>
          <w:jc w:val="center"/>
        </w:trPr>
        <w:tc>
          <w:tcPr>
            <w:tcW w:w="9639" w:type="dxa"/>
          </w:tcPr>
          <w:p w:rsidR="000D2427" w:rsidRPr="000D2427" w:rsidRDefault="000D2427" w:rsidP="000D2427">
            <w:pPr>
              <w:spacing w:after="16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Файл с оценочными материалами по практике «Примерные оценочные материалы, применяемые при проведении промежуточной аттестации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Преддипломн</w:t>
            </w: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 практике»:</w:t>
            </w: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59" w:lineRule="auto"/>
              <w:ind w:left="0" w:firstLine="567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Бланк индивидуального задания на практику:</w:t>
            </w: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Специальность / направление подготовки: 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Специализация / профиль / направленность (магистерская программа): 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практики: _____________________________________________________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 практики: __________________________________________________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(</w:t>
            </w:r>
            <w:proofErr w:type="gramStart"/>
            <w:r w:rsidRPr="000D2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0D2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(должность) </w:t>
            </w: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0D2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:rsidR="000D2427" w:rsidRPr="000D2427" w:rsidRDefault="000D2427" w:rsidP="000D2427">
            <w:pPr>
              <w:spacing w:after="160"/>
              <w:ind w:left="142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 «Химия и инженерная экология»</w:t>
            </w: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 ознакомительной практике </w:t>
            </w: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практики от организации: _____________________</w:t>
            </w: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Москва 2025 г. </w:t>
            </w: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Структура отчета по практике:</w:t>
            </w:r>
          </w:p>
          <w:p w:rsidR="000D2427" w:rsidRPr="000D2427" w:rsidRDefault="000D2427" w:rsidP="000D2427">
            <w:pPr>
              <w:spacing w:after="160"/>
              <w:ind w:left="142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</w:t>
            </w:r>
          </w:p>
          <w:p w:rsidR="000D2427" w:rsidRPr="000D2427" w:rsidRDefault="000D2427" w:rsidP="000D242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Общая характеристика организации – места прохождения практики.</w:t>
            </w:r>
          </w:p>
          <w:p w:rsidR="000D2427" w:rsidRPr="000D2427" w:rsidRDefault="000D2427" w:rsidP="000D242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Описание информационных технологий и программных средств, используемых в организации.</w:t>
            </w:r>
          </w:p>
          <w:p w:rsidR="000D2427" w:rsidRPr="000D2427" w:rsidRDefault="000D2427" w:rsidP="000D242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0D2427" w:rsidRPr="000D2427" w:rsidRDefault="000D2427" w:rsidP="000D242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Описание инструментов бизнес-моделирования, </w:t>
            </w:r>
            <w:proofErr w:type="gram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использующихся  в</w:t>
            </w:r>
            <w:proofErr w:type="gram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 в бизнес-процессах транспортно-логистической сферы.</w:t>
            </w:r>
          </w:p>
          <w:p w:rsidR="000D2427" w:rsidRPr="000D2427" w:rsidRDefault="000D2427" w:rsidP="000D242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Предложения по оптимизации</w:t>
            </w:r>
            <w:proofErr w:type="gram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….</w:t>
            </w:r>
            <w:proofErr w:type="gram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D2427" w:rsidRPr="000D2427" w:rsidRDefault="000D2427" w:rsidP="000D2427">
            <w:pPr>
              <w:spacing w:after="160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Заключение</w:t>
            </w:r>
          </w:p>
          <w:p w:rsidR="000D2427" w:rsidRPr="000D2427" w:rsidRDefault="000D2427" w:rsidP="000D2427">
            <w:pPr>
              <w:spacing w:after="160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Список источников</w:t>
            </w: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Требования к оформлению отчета по практике</w:t>
            </w:r>
          </w:p>
          <w:p w:rsidR="000D2427" w:rsidRPr="000D2427" w:rsidRDefault="000D2427" w:rsidP="000D2427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0D2427" w:rsidRPr="000D2427" w:rsidRDefault="000D2427" w:rsidP="000D2427">
            <w:pPr>
              <w:spacing w:after="160" w:line="259" w:lineRule="auto"/>
              <w:ind w:left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Порядок представления отчета по практике и его защита</w:t>
            </w:r>
          </w:p>
          <w:p w:rsidR="000D2427" w:rsidRPr="000D2427" w:rsidRDefault="000D2427" w:rsidP="000D2427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0D2427" w:rsidRPr="000D2427" w:rsidRDefault="000D2427" w:rsidP="000D242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0D2427" w:rsidRPr="000D2427" w:rsidRDefault="000D2427" w:rsidP="000D2427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</w:t>
            </w: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уточняющие вопросы по отчету, оценка озвучивается руководителем практики от университета по окончании защиты.</w:t>
            </w:r>
          </w:p>
          <w:p w:rsidR="000D2427" w:rsidRPr="000D2427" w:rsidRDefault="000D2427" w:rsidP="000D2427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0D2427" w:rsidRPr="000D2427" w:rsidTr="00943377">
              <w:tc>
                <w:tcPr>
                  <w:tcW w:w="2850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Критерии</w:t>
                  </w:r>
                </w:p>
              </w:tc>
            </w:tr>
            <w:tr w:rsidR="000D2427" w:rsidRPr="000D2427" w:rsidTr="00943377">
              <w:tc>
                <w:tcPr>
                  <w:tcW w:w="2850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Отлично</w:t>
                  </w:r>
                </w:p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0D2427" w:rsidRPr="000D2427" w:rsidRDefault="000D2427" w:rsidP="000D2427">
                  <w:pPr>
                    <w:tabs>
                      <w:tab w:val="left" w:pos="1766"/>
                    </w:tabs>
                    <w:spacing w:after="16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</w:t>
                  </w:r>
                </w:p>
                <w:p w:rsidR="000D2427" w:rsidRPr="000D2427" w:rsidRDefault="000D2427" w:rsidP="000D2427">
                  <w:pPr>
                    <w:tabs>
                      <w:tab w:val="left" w:pos="1766"/>
                    </w:tabs>
                    <w:spacing w:after="16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доклад полностью соответствует закреплению</w:t>
                  </w:r>
                </w:p>
                <w:p w:rsidR="000D2427" w:rsidRPr="000D2427" w:rsidRDefault="000D2427" w:rsidP="000D2427">
                  <w:pPr>
                    <w:tabs>
                      <w:tab w:val="left" w:pos="1766"/>
                    </w:tabs>
                    <w:spacing w:after="16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профессиональных компетенций; доклад студента </w:t>
                  </w:r>
                </w:p>
                <w:p w:rsidR="000D2427" w:rsidRPr="000D2427" w:rsidRDefault="000D2427" w:rsidP="000D2427">
                  <w:pPr>
                    <w:tabs>
                      <w:tab w:val="left" w:pos="1766"/>
                    </w:tabs>
                    <w:spacing w:after="16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0D2427" w:rsidRPr="000D2427" w:rsidTr="00943377">
              <w:tc>
                <w:tcPr>
                  <w:tcW w:w="2850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Хорошо</w:t>
                  </w:r>
                </w:p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0D2427" w:rsidRPr="000D2427" w:rsidRDefault="000D2427" w:rsidP="000D2427">
                  <w:pPr>
                    <w:spacing w:after="16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0D2427" w:rsidRPr="000D2427" w:rsidTr="00943377">
              <w:tc>
                <w:tcPr>
                  <w:tcW w:w="2850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Удовлетворительно</w:t>
                  </w:r>
                </w:p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0D2427" w:rsidRPr="000D2427" w:rsidRDefault="000D2427" w:rsidP="000D2427">
                  <w:pPr>
                    <w:spacing w:after="16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</w:t>
                  </w: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0D2427" w:rsidRPr="000D2427" w:rsidTr="00943377">
              <w:tc>
                <w:tcPr>
                  <w:tcW w:w="2850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Неудовлетворительно</w:t>
                  </w:r>
                </w:p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0D2427" w:rsidRPr="000D2427" w:rsidRDefault="000D2427" w:rsidP="000D2427">
                  <w:pPr>
                    <w:spacing w:after="16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0D2427" w:rsidRPr="000D2427" w:rsidRDefault="000D2427" w:rsidP="000D2427">
            <w:pPr>
              <w:spacing w:after="16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D2427" w:rsidRPr="000D2427" w:rsidTr="00943377">
        <w:trPr>
          <w:trHeight w:val="283"/>
          <w:jc w:val="center"/>
        </w:trPr>
        <w:tc>
          <w:tcPr>
            <w:tcW w:w="9639" w:type="dxa"/>
          </w:tcPr>
          <w:p w:rsidR="000D2427" w:rsidRPr="000D2427" w:rsidRDefault="000D2427" w:rsidP="000D2427">
            <w:pPr>
              <w:spacing w:after="1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D2427" w:rsidRPr="000D2427" w:rsidRDefault="000D2427" w:rsidP="000D2427">
      <w:pPr>
        <w:spacing w:before="280" w:after="280" w:line="240" w:lineRule="auto"/>
        <w:ind w:firstLine="709"/>
        <w:rPr>
          <w:rFonts w:ascii="Times New Roman" w:eastAsia="Times New Roman" w:hAnsi="Times New Roman"/>
          <w:smallCaps/>
          <w:sz w:val="28"/>
          <w:szCs w:val="28"/>
          <w:lang w:eastAsia="ru-RU"/>
        </w:rPr>
      </w:pPr>
      <w:r w:rsidRPr="000D2427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0D2427" w:rsidRPr="000D2427" w:rsidTr="00943377">
        <w:tc>
          <w:tcPr>
            <w:tcW w:w="5235" w:type="dxa"/>
          </w:tcPr>
          <w:p w:rsidR="000D2427" w:rsidRPr="000D2427" w:rsidRDefault="000D2427" w:rsidP="000D2427">
            <w:pPr>
              <w:spacing w:before="120" w:after="160" w:line="240" w:lineRule="auto"/>
              <w:ind w:left="59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преподаватель кафедры «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ХиИЭ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385" w:type="dxa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5" w:type="dxa"/>
            <w:vAlign w:val="bottom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Е.Г. Асманкин</w:t>
            </w:r>
          </w:p>
        </w:tc>
      </w:tr>
    </w:tbl>
    <w:p w:rsidR="000D2427" w:rsidRPr="000D2427" w:rsidRDefault="000D2427" w:rsidP="000D2427">
      <w:pPr>
        <w:spacing w:before="280" w:after="280" w:line="240" w:lineRule="auto"/>
        <w:ind w:firstLine="709"/>
        <w:rPr>
          <w:rFonts w:ascii="Times New Roman" w:eastAsia="Times New Roman" w:hAnsi="Times New Roman"/>
          <w:smallCaps/>
          <w:sz w:val="28"/>
          <w:szCs w:val="28"/>
          <w:lang w:eastAsia="ru-RU"/>
        </w:rPr>
      </w:pPr>
      <w:r w:rsidRPr="000D242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0D2427" w:rsidRPr="000D2427" w:rsidTr="00943377">
        <w:tc>
          <w:tcPr>
            <w:tcW w:w="5235" w:type="dxa"/>
          </w:tcPr>
          <w:p w:rsidR="000D2427" w:rsidRPr="000D2427" w:rsidRDefault="000D2427" w:rsidP="000D2427">
            <w:pPr>
              <w:spacing w:before="120" w:after="160" w:line="240" w:lineRule="auto"/>
              <w:ind w:left="6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кафедрой «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ХиИЭ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85" w:type="dxa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5" w:type="dxa"/>
            <w:vAlign w:val="bottom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 Сухов</w:t>
            </w:r>
          </w:p>
        </w:tc>
      </w:tr>
      <w:tr w:rsidR="000D2427" w:rsidRPr="000D2427" w:rsidTr="00943377">
        <w:tc>
          <w:tcPr>
            <w:tcW w:w="5235" w:type="dxa"/>
          </w:tcPr>
          <w:p w:rsidR="000D2427" w:rsidRPr="000D2427" w:rsidRDefault="000D2427" w:rsidP="000D2427">
            <w:pPr>
              <w:spacing w:before="120" w:after="160" w:line="240" w:lineRule="auto"/>
              <w:ind w:left="6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учебнометодической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  <w:tc>
          <w:tcPr>
            <w:tcW w:w="1385" w:type="dxa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5" w:type="dxa"/>
            <w:vAlign w:val="bottom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Н.А.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Клычева</w:t>
            </w:r>
            <w:proofErr w:type="spellEnd"/>
          </w:p>
        </w:tc>
      </w:tr>
    </w:tbl>
    <w:p w:rsidR="002D1E7D" w:rsidRPr="009D7B24" w:rsidRDefault="00A340A0" w:rsidP="009D7B24"/>
    <w:sectPr w:rsidR="002D1E7D" w:rsidRPr="009D7B24" w:rsidSect="003A61A5">
      <w:footerReference w:type="default" r:id="rId7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0A0" w:rsidRDefault="00A340A0">
      <w:pPr>
        <w:spacing w:after="0" w:line="240" w:lineRule="auto"/>
      </w:pPr>
      <w:r>
        <w:separator/>
      </w:r>
    </w:p>
  </w:endnote>
  <w:endnote w:type="continuationSeparator" w:id="0">
    <w:p w:rsidR="00A340A0" w:rsidRDefault="00A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F5" w:rsidRDefault="0040234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D2427">
      <w:rPr>
        <w:noProof/>
      </w:rPr>
      <w:t>1</w:t>
    </w:r>
    <w:r>
      <w:rPr>
        <w:noProof/>
      </w:rPr>
      <w:fldChar w:fldCharType="end"/>
    </w:r>
  </w:p>
  <w:p w:rsidR="005418F5" w:rsidRDefault="00A340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0A0" w:rsidRDefault="00A340A0">
      <w:pPr>
        <w:spacing w:after="0" w:line="240" w:lineRule="auto"/>
      </w:pPr>
      <w:r>
        <w:separator/>
      </w:r>
    </w:p>
  </w:footnote>
  <w:footnote w:type="continuationSeparator" w:id="0">
    <w:p w:rsidR="00A340A0" w:rsidRDefault="00A34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60BC"/>
    <w:multiLevelType w:val="hybridMultilevel"/>
    <w:tmpl w:val="6F3EFFA6"/>
    <w:lvl w:ilvl="0" w:tplc="37D68B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3E"/>
    <w:rsid w:val="00096D7B"/>
    <w:rsid w:val="000A073E"/>
    <w:rsid w:val="000D2427"/>
    <w:rsid w:val="002B4F4B"/>
    <w:rsid w:val="003A61A5"/>
    <w:rsid w:val="0040234A"/>
    <w:rsid w:val="0070486E"/>
    <w:rsid w:val="009622BC"/>
    <w:rsid w:val="00964925"/>
    <w:rsid w:val="009D7B24"/>
    <w:rsid w:val="00A3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162A"/>
  <w15:chartTrackingRefBased/>
  <w15:docId w15:val="{927A0419-357D-4972-ADBC-942A75EB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2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0234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0234A"/>
    <w:pPr>
      <w:ind w:left="720"/>
      <w:contextualSpacing/>
    </w:pPr>
  </w:style>
  <w:style w:type="paragraph" w:customStyle="1" w:styleId="Style3">
    <w:name w:val="Style3"/>
    <w:basedOn w:val="a"/>
    <w:uiPriority w:val="99"/>
    <w:rsid w:val="00096D7B"/>
    <w:pPr>
      <w:widowControl w:val="0"/>
      <w:autoSpaceDE w:val="0"/>
      <w:autoSpaceDN w:val="0"/>
      <w:adjustRightInd w:val="0"/>
      <w:spacing w:after="0" w:line="227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9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Александр Максимович</dc:creator>
  <cp:keywords/>
  <dc:description/>
  <cp:lastModifiedBy>Асманкин Евгений Геннадьевич</cp:lastModifiedBy>
  <cp:revision>5</cp:revision>
  <dcterms:created xsi:type="dcterms:W3CDTF">2025-05-27T18:15:00Z</dcterms:created>
  <dcterms:modified xsi:type="dcterms:W3CDTF">2026-03-13T11:12:00Z</dcterms:modified>
</cp:coreProperties>
</file>