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FC8" w:rsidRPr="00C8145D" w:rsidRDefault="001A6FC8" w:rsidP="001A6FC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Примерные оценочные материалы, применяемые при проведении</w:t>
      </w:r>
    </w:p>
    <w:p w:rsidR="001A6FC8" w:rsidRDefault="001A6FC8" w:rsidP="001A6FC8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Промежуточной аттестации по производственной практике</w:t>
      </w:r>
    </w:p>
    <w:p w:rsidR="001A6FC8" w:rsidRPr="00C8145D" w:rsidRDefault="001A6FC8" w:rsidP="001A6FC8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Преддипломная практика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12322A" w:rsidRDefault="0012322A" w:rsidP="001A6FC8">
      <w:pPr>
        <w:rPr>
          <w:rFonts w:ascii="Times New Roman" w:hAnsi="Times New Roman" w:cs="Times New Roman"/>
          <w:b/>
          <w:sz w:val="28"/>
          <w:szCs w:val="28"/>
        </w:rPr>
      </w:pPr>
    </w:p>
    <w:p w:rsidR="0012322A" w:rsidRDefault="0012322A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Оценивание знаний, умений и навыков по результатам прохождения практики осуществляется посредством использования следующих видов оценочных средств: </w:t>
      </w:r>
    </w:p>
    <w:p w:rsidR="0012322A" w:rsidRDefault="006D4F1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12322A">
        <w:rPr>
          <w:rFonts w:ascii="Times New Roman" w:hAnsi="Times New Roman" w:cs="Times New Roman"/>
          <w:sz w:val="28"/>
          <w:szCs w:val="28"/>
        </w:rPr>
        <w:t>нализ отчета о прохождении практики;</w:t>
      </w:r>
    </w:p>
    <w:p w:rsidR="0012322A" w:rsidRDefault="006D4F1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12322A">
        <w:rPr>
          <w:rFonts w:ascii="Times New Roman" w:hAnsi="Times New Roman" w:cs="Times New Roman"/>
          <w:sz w:val="28"/>
          <w:szCs w:val="28"/>
        </w:rPr>
        <w:t>ащита отчета по практике.</w:t>
      </w:r>
    </w:p>
    <w:p w:rsidR="00210BB1" w:rsidRDefault="00210BB1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226E" w:rsidRDefault="0012322A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прохождении практики составляется в соответствии с индивидуальным заданием на практику, которое выдается руководителем практики </w:t>
      </w:r>
      <w:r w:rsidR="000413E9">
        <w:rPr>
          <w:rFonts w:ascii="Times New Roman" w:hAnsi="Times New Roman" w:cs="Times New Roman"/>
          <w:sz w:val="28"/>
          <w:szCs w:val="28"/>
        </w:rPr>
        <w:t>в первый день её прохождения</w:t>
      </w:r>
      <w:r w:rsidR="00BF22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226E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задание</w:t>
      </w:r>
      <w:r w:rsidRPr="00BF2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формулируется для каждого студента персонально</w:t>
      </w:r>
      <w:r w:rsidR="00A161EA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>
        <w:rPr>
          <w:rFonts w:ascii="Times New Roman" w:hAnsi="Times New Roman" w:cs="Times New Roman"/>
          <w:sz w:val="28"/>
          <w:szCs w:val="28"/>
        </w:rPr>
        <w:t>, копия индивидуального задания хранится в бумажном виде на кафедре.</w:t>
      </w:r>
    </w:p>
    <w:p w:rsidR="00BF226E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прохождении практики сдается и хранится на кафедре в бумажном виде.</w:t>
      </w:r>
      <w:r w:rsidRPr="00BF2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22A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прохождении практики </w:t>
      </w:r>
      <w:r w:rsidR="0012322A">
        <w:rPr>
          <w:rFonts w:ascii="Times New Roman" w:hAnsi="Times New Roman" w:cs="Times New Roman"/>
          <w:sz w:val="28"/>
          <w:szCs w:val="28"/>
        </w:rPr>
        <w:t>должен включать в себя:</w:t>
      </w:r>
    </w:p>
    <w:p w:rsidR="00EF0F10" w:rsidRPr="00EF0F10" w:rsidRDefault="00EF0F10" w:rsidP="00EF0F10">
      <w:pPr>
        <w:widowControl w:val="0"/>
        <w:numPr>
          <w:ilvl w:val="0"/>
          <w:numId w:val="3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F10">
        <w:rPr>
          <w:rFonts w:ascii="Times New Roman" w:eastAsia="Calibri" w:hAnsi="Times New Roman" w:cs="Times New Roman"/>
          <w:sz w:val="28"/>
          <w:szCs w:val="28"/>
        </w:rPr>
        <w:t>Титульный лист (</w:t>
      </w:r>
      <w:r>
        <w:rPr>
          <w:rFonts w:ascii="Times New Roman" w:eastAsia="Calibri" w:hAnsi="Times New Roman" w:cs="Times New Roman"/>
          <w:sz w:val="28"/>
          <w:szCs w:val="28"/>
        </w:rPr>
        <w:t>Приложение 2</w:t>
      </w:r>
      <w:r w:rsidRPr="00EF0F10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EF0F10" w:rsidRPr="00EF0F10" w:rsidRDefault="00EF0F10" w:rsidP="00EF0F10">
      <w:pPr>
        <w:widowControl w:val="0"/>
        <w:numPr>
          <w:ilvl w:val="0"/>
          <w:numId w:val="3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F10">
        <w:rPr>
          <w:rFonts w:ascii="Times New Roman" w:eastAsia="Calibri" w:hAnsi="Times New Roman" w:cs="Times New Roman"/>
          <w:sz w:val="28"/>
          <w:szCs w:val="28"/>
        </w:rPr>
        <w:t>СОДЕРЖАНИЕ (</w:t>
      </w:r>
      <w:r w:rsidRPr="00EF0F10">
        <w:rPr>
          <w:rFonts w:ascii="Times New Roman" w:eastAsia="Calibri" w:hAnsi="Times New Roman" w:cs="Times New Roman"/>
          <w:color w:val="000000"/>
          <w:sz w:val="28"/>
          <w:szCs w:val="28"/>
        </w:rPr>
        <w:t>Напротив соответствующих разделов и подразделов в обязательном порядке должны быть проставлены номера страниц, с которых они начинаются);</w:t>
      </w:r>
    </w:p>
    <w:p w:rsidR="00EF0F10" w:rsidRPr="00EF0F10" w:rsidRDefault="00EF0F10" w:rsidP="00EF0F10">
      <w:pPr>
        <w:widowControl w:val="0"/>
        <w:numPr>
          <w:ilvl w:val="0"/>
          <w:numId w:val="3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ВВЕДЕНИЕ </w:t>
      </w:r>
      <w:r w:rsidRPr="00EF0F10">
        <w:rPr>
          <w:rFonts w:ascii="Times New Roman" w:eastAsia="Calibri" w:hAnsi="Times New Roman" w:cs="Times New Roman"/>
          <w:sz w:val="28"/>
          <w:szCs w:val="28"/>
        </w:rPr>
        <w:t xml:space="preserve">(ФИО студента, место и время прохождения практики, ФИО руководителя практики, информация об организации, в которой студент проходит практику);  </w:t>
      </w:r>
    </w:p>
    <w:p w:rsidR="00EF0F10" w:rsidRPr="00EF0F10" w:rsidRDefault="00EF0F10" w:rsidP="00EF0F10">
      <w:pPr>
        <w:numPr>
          <w:ilvl w:val="0"/>
          <w:numId w:val="3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F10">
        <w:rPr>
          <w:rFonts w:ascii="Times New Roman" w:eastAsia="Times New Roman" w:hAnsi="Times New Roman" w:cs="Times New Roman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sz w:val="28"/>
          <w:szCs w:val="28"/>
        </w:rPr>
        <w:t>лнение индивидуального задания</w:t>
      </w:r>
      <w:r w:rsidRPr="00EF0F1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F0F10" w:rsidRPr="00EF0F10" w:rsidRDefault="00EF0F10" w:rsidP="00EF0F10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F0F10">
        <w:rPr>
          <w:rFonts w:ascii="Times New Roman" w:eastAsia="Times New Roman" w:hAnsi="Times New Roman" w:cs="Times New Roman"/>
          <w:sz w:val="28"/>
          <w:szCs w:val="28"/>
        </w:rPr>
        <w:t xml:space="preserve"> формулировка задания по пунктам; </w:t>
      </w:r>
    </w:p>
    <w:p w:rsidR="00EF0F10" w:rsidRPr="00EF0F10" w:rsidRDefault="00EF0F10" w:rsidP="00EF0F10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F10">
        <w:rPr>
          <w:rFonts w:ascii="Times New Roman" w:eastAsia="Times New Roman" w:hAnsi="Times New Roman" w:cs="Times New Roman"/>
          <w:sz w:val="28"/>
          <w:szCs w:val="28"/>
        </w:rPr>
        <w:t>- подробно отчитаться по каждому пункту задания (как работали, как взаимодействовали с руководителем практики от организации, какими программами, источниками пользовались, что помогало, что мешало, с какими трудностями пришлось столкнуться при выполнении заданий и т.д.)</w:t>
      </w:r>
    </w:p>
    <w:p w:rsidR="00EF0F10" w:rsidRPr="00EF0F10" w:rsidRDefault="00EF0F10" w:rsidP="00EF0F10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F10">
        <w:rPr>
          <w:rFonts w:ascii="Times New Roman" w:eastAsia="Times New Roman" w:hAnsi="Times New Roman" w:cs="Times New Roman"/>
          <w:sz w:val="28"/>
          <w:szCs w:val="28"/>
        </w:rPr>
        <w:t>- в тексте отчета должны быть ссылки на приложенные документы.</w:t>
      </w:r>
    </w:p>
    <w:p w:rsidR="00EF0F10" w:rsidRPr="00EF0F10" w:rsidRDefault="00EF0F10" w:rsidP="00EF0F1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0F10" w:rsidRPr="00EF0F10" w:rsidRDefault="00EF0F10" w:rsidP="00EF0F1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F10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EF0F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0F10">
        <w:rPr>
          <w:rFonts w:ascii="Times New Roman" w:eastAsia="Times New Roman" w:hAnsi="Times New Roman" w:cs="Times New Roman"/>
          <w:sz w:val="28"/>
          <w:szCs w:val="28"/>
        </w:rPr>
        <w:t>ЗАКЛЮЧЕНИЕ (сформулировать выводы, отталкиваясь от компетенций, формируемы</w:t>
      </w:r>
      <w:r>
        <w:rPr>
          <w:rFonts w:ascii="Times New Roman" w:eastAsia="Times New Roman" w:hAnsi="Times New Roman" w:cs="Times New Roman"/>
          <w:sz w:val="28"/>
          <w:szCs w:val="28"/>
        </w:rPr>
        <w:t>х в ходе прохождения практики, выполнены ли цели и задачи практики);</w:t>
      </w:r>
    </w:p>
    <w:p w:rsidR="00EF0F10" w:rsidRPr="00EF0F10" w:rsidRDefault="00EF0F10" w:rsidP="00EF0F10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F10">
        <w:rPr>
          <w:rFonts w:ascii="Times New Roman" w:eastAsia="Calibri" w:hAnsi="Times New Roman" w:cs="Times New Roman"/>
          <w:sz w:val="28"/>
          <w:szCs w:val="28"/>
        </w:rPr>
        <w:lastRenderedPageBreak/>
        <w:t>6. СПИСОК ИСПОЛЬЗУЕМЫХ ИСТОЧНИКОВ</w:t>
      </w:r>
      <w:r w:rsidRPr="00EF0F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F0F10">
        <w:rPr>
          <w:rFonts w:ascii="Times New Roman" w:eastAsia="Calibri" w:hAnsi="Times New Roman" w:cs="Times New Roman"/>
          <w:sz w:val="28"/>
          <w:szCs w:val="28"/>
        </w:rPr>
        <w:t>(пособия, словари, электронные источники, использованные при подготовке отчета – не менее 2-х источников);</w:t>
      </w:r>
    </w:p>
    <w:p w:rsidR="00EF0F10" w:rsidRPr="00EF0F10" w:rsidRDefault="00EF0F10" w:rsidP="00EF0F10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0F10" w:rsidRPr="00EF0F10" w:rsidRDefault="00EF0F10" w:rsidP="005A7336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F10">
        <w:rPr>
          <w:rFonts w:ascii="Times New Roman" w:eastAsia="Calibri" w:hAnsi="Times New Roman" w:cs="Times New Roman"/>
          <w:sz w:val="28"/>
          <w:szCs w:val="28"/>
        </w:rPr>
        <w:t>7</w:t>
      </w:r>
      <w:r w:rsidR="005A7336">
        <w:rPr>
          <w:rFonts w:ascii="Times New Roman" w:eastAsia="Calibri" w:hAnsi="Times New Roman" w:cs="Times New Roman"/>
          <w:sz w:val="28"/>
          <w:szCs w:val="28"/>
        </w:rPr>
        <w:t>. ПРИЛОЖЕНИЕ/Я</w:t>
      </w:r>
      <w:r w:rsidRPr="00EF0F10">
        <w:rPr>
          <w:rFonts w:ascii="Times New Roman" w:eastAsia="Calibri" w:hAnsi="Times New Roman" w:cs="Times New Roman"/>
          <w:sz w:val="28"/>
          <w:szCs w:val="28"/>
        </w:rPr>
        <w:t xml:space="preserve"> (при наличии) (содержит примеры переводов, выполненных заданий и пр., материал, собранный в процессе прохождения практики).</w:t>
      </w:r>
    </w:p>
    <w:p w:rsidR="0012322A" w:rsidRDefault="0012322A" w:rsidP="0012322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12322A">
        <w:rPr>
          <w:rFonts w:ascii="Times New Roman" w:hAnsi="Times New Roman" w:cs="Times New Roman"/>
          <w:sz w:val="28"/>
          <w:szCs w:val="28"/>
        </w:rPr>
        <w:t xml:space="preserve">екст </w:t>
      </w:r>
      <w:r>
        <w:rPr>
          <w:rFonts w:ascii="Times New Roman" w:hAnsi="Times New Roman" w:cs="Times New Roman"/>
          <w:sz w:val="28"/>
          <w:szCs w:val="28"/>
        </w:rPr>
        <w:t xml:space="preserve">отчета </w:t>
      </w:r>
      <w:r w:rsidRPr="0012322A">
        <w:rPr>
          <w:rFonts w:ascii="Times New Roman" w:hAnsi="Times New Roman" w:cs="Times New Roman"/>
          <w:sz w:val="28"/>
          <w:szCs w:val="28"/>
        </w:rPr>
        <w:t>должен быть оформлен одним типом шрифта, одним размером шрифта, с одинаковым расстоянием между строк</w:t>
      </w:r>
      <w:r w:rsidR="00210BB1">
        <w:rPr>
          <w:rFonts w:ascii="Times New Roman" w:hAnsi="Times New Roman" w:cs="Times New Roman"/>
          <w:sz w:val="28"/>
          <w:szCs w:val="28"/>
        </w:rPr>
        <w:t>,</w:t>
      </w:r>
      <w:r w:rsidRPr="0012322A">
        <w:rPr>
          <w:rFonts w:ascii="Times New Roman" w:hAnsi="Times New Roman" w:cs="Times New Roman"/>
          <w:sz w:val="28"/>
          <w:szCs w:val="28"/>
        </w:rPr>
        <w:t xml:space="preserve"> </w:t>
      </w:r>
      <w:r w:rsidR="00210BB1">
        <w:rPr>
          <w:rFonts w:ascii="Times New Roman" w:hAnsi="Times New Roman" w:cs="Times New Roman"/>
          <w:sz w:val="28"/>
          <w:szCs w:val="28"/>
        </w:rPr>
        <w:t>с выравниванием</w:t>
      </w:r>
      <w:r w:rsidRPr="0012322A">
        <w:rPr>
          <w:rFonts w:ascii="Times New Roman" w:hAnsi="Times New Roman" w:cs="Times New Roman"/>
          <w:sz w:val="28"/>
          <w:szCs w:val="28"/>
        </w:rPr>
        <w:t xml:space="preserve"> по ширине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0BB1" w:rsidRDefault="00210BB1" w:rsidP="0012322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 с оц</w:t>
      </w:r>
      <w:r w:rsidR="00517438">
        <w:rPr>
          <w:rFonts w:ascii="Times New Roman" w:hAnsi="Times New Roman" w:cs="Times New Roman"/>
          <w:sz w:val="28"/>
          <w:szCs w:val="28"/>
        </w:rPr>
        <w:t>енкой в течение 14 календарных д</w:t>
      </w:r>
      <w:r>
        <w:rPr>
          <w:rFonts w:ascii="Times New Roman" w:hAnsi="Times New Roman" w:cs="Times New Roman"/>
          <w:sz w:val="28"/>
          <w:szCs w:val="28"/>
        </w:rPr>
        <w:t>ней, не включая каникулы, с момента завершения проведения практики в соответствии с календарным учебным графиком и предполагает защиту отчета по практике в отведенное время, назначенное руководителем практики от университета.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отчета и защиты отчета по практике:</w:t>
      </w:r>
    </w:p>
    <w:p w:rsidR="000413E9" w:rsidRDefault="00F132AF" w:rsidP="00F13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2AF">
        <w:rPr>
          <w:rFonts w:ascii="Times New Roman" w:hAnsi="Times New Roman" w:cs="Times New Roman"/>
          <w:sz w:val="28"/>
          <w:szCs w:val="28"/>
        </w:rPr>
        <w:t>При определении уровня достижений обучающих на дифференцированном зачёте обращается особое внимание на следующее:</w:t>
      </w:r>
    </w:p>
    <w:p w:rsidR="000413E9" w:rsidRDefault="00F132AF" w:rsidP="0004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32AF">
        <w:rPr>
          <w:rFonts w:ascii="Times New Roman" w:hAnsi="Times New Roman" w:cs="Times New Roman"/>
          <w:sz w:val="28"/>
          <w:szCs w:val="28"/>
        </w:rPr>
        <w:t xml:space="preserve"> </w:t>
      </w:r>
      <w:r w:rsidR="000413E9">
        <w:rPr>
          <w:rFonts w:ascii="Times New Roman" w:hAnsi="Times New Roman" w:cs="Times New Roman"/>
          <w:sz w:val="28"/>
          <w:szCs w:val="28"/>
        </w:rPr>
        <w:t xml:space="preserve">-   </w:t>
      </w:r>
      <w:r w:rsidRPr="00F132AF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7100F1">
        <w:rPr>
          <w:rFonts w:ascii="Times New Roman" w:hAnsi="Times New Roman" w:cs="Times New Roman"/>
          <w:sz w:val="28"/>
          <w:szCs w:val="28"/>
        </w:rPr>
        <w:t>отчёта</w:t>
      </w:r>
      <w:r w:rsidRPr="00F132AF">
        <w:rPr>
          <w:rFonts w:ascii="Times New Roman" w:hAnsi="Times New Roman" w:cs="Times New Roman"/>
          <w:sz w:val="28"/>
          <w:szCs w:val="28"/>
        </w:rPr>
        <w:t xml:space="preserve"> в полной мере соответствует </w:t>
      </w:r>
      <w:r w:rsidR="000413E9">
        <w:rPr>
          <w:rFonts w:ascii="Times New Roman" w:hAnsi="Times New Roman" w:cs="Times New Roman"/>
          <w:sz w:val="28"/>
          <w:szCs w:val="28"/>
        </w:rPr>
        <w:t>выданному</w:t>
      </w:r>
      <w:r w:rsidRPr="00F132AF">
        <w:rPr>
          <w:rFonts w:ascii="Times New Roman" w:hAnsi="Times New Roman" w:cs="Times New Roman"/>
          <w:sz w:val="28"/>
          <w:szCs w:val="28"/>
        </w:rPr>
        <w:t xml:space="preserve"> заданию; </w:t>
      </w:r>
    </w:p>
    <w:p w:rsidR="000413E9" w:rsidRDefault="000413E9" w:rsidP="0004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 </w:t>
      </w:r>
      <w:r w:rsidR="00F132AF" w:rsidRPr="00F132AF">
        <w:rPr>
          <w:rFonts w:ascii="Times New Roman" w:hAnsi="Times New Roman" w:cs="Times New Roman"/>
          <w:sz w:val="28"/>
          <w:szCs w:val="28"/>
        </w:rPr>
        <w:t xml:space="preserve">на дополнительные вопросы даны полные, развернутые ответы; </w:t>
      </w:r>
    </w:p>
    <w:p w:rsidR="000413E9" w:rsidRDefault="000413E9" w:rsidP="0004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32AF" w:rsidRPr="00F132AF">
        <w:rPr>
          <w:rFonts w:ascii="Times New Roman" w:hAnsi="Times New Roman" w:cs="Times New Roman"/>
          <w:sz w:val="28"/>
          <w:szCs w:val="28"/>
        </w:rPr>
        <w:t>положения, объек</w:t>
      </w:r>
      <w:r>
        <w:rPr>
          <w:rFonts w:ascii="Times New Roman" w:hAnsi="Times New Roman" w:cs="Times New Roman"/>
          <w:sz w:val="28"/>
          <w:szCs w:val="28"/>
        </w:rPr>
        <w:t xml:space="preserve">тивирующие трудности перевода, </w:t>
      </w:r>
      <w:r w:rsidR="00F132AF" w:rsidRPr="00F132AF">
        <w:rPr>
          <w:rFonts w:ascii="Times New Roman" w:hAnsi="Times New Roman" w:cs="Times New Roman"/>
          <w:sz w:val="28"/>
          <w:szCs w:val="28"/>
        </w:rPr>
        <w:t xml:space="preserve">подкреплены  авторитетными аргументами, соответствием требованиям качества перевода и примерами; </w:t>
      </w:r>
    </w:p>
    <w:p w:rsidR="00AF6541" w:rsidRDefault="000413E9" w:rsidP="0004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</w:t>
      </w:r>
      <w:r w:rsidR="00F132AF" w:rsidRPr="00F132AF">
        <w:rPr>
          <w:rFonts w:ascii="Times New Roman" w:hAnsi="Times New Roman" w:cs="Times New Roman"/>
          <w:sz w:val="28"/>
          <w:szCs w:val="28"/>
        </w:rPr>
        <w:t xml:space="preserve">отчет представлен в требуемой форме со всей необходимой информацией, задания по практике  выполнены  в установленный срок. </w:t>
      </w:r>
    </w:p>
    <w:p w:rsidR="00F132AF" w:rsidRDefault="00F132AF" w:rsidP="00F13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2AF">
        <w:rPr>
          <w:rFonts w:ascii="Times New Roman" w:hAnsi="Times New Roman" w:cs="Times New Roman"/>
          <w:sz w:val="28"/>
          <w:szCs w:val="28"/>
        </w:rPr>
        <w:t>Отчёты, составленные без соблюдения указанных требований</w:t>
      </w:r>
      <w:r>
        <w:rPr>
          <w:rFonts w:ascii="Times New Roman" w:hAnsi="Times New Roman" w:cs="Times New Roman"/>
          <w:sz w:val="28"/>
          <w:szCs w:val="28"/>
        </w:rPr>
        <w:t>, отправляются обратно на доработку.</w:t>
      </w:r>
      <w:r w:rsidR="00BC5F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FC5" w:rsidRPr="00BC5FC5" w:rsidRDefault="00BC5FC5" w:rsidP="00BC5F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практики оценивает</w:t>
      </w:r>
      <w:r w:rsidRPr="00BC5FC5">
        <w:rPr>
          <w:rFonts w:ascii="Times New Roman" w:hAnsi="Times New Roman" w:cs="Times New Roman"/>
          <w:sz w:val="28"/>
          <w:szCs w:val="28"/>
        </w:rPr>
        <w:t xml:space="preserve"> качество выполн</w:t>
      </w:r>
      <w:r w:rsidR="000413E9">
        <w:rPr>
          <w:rFonts w:ascii="Times New Roman" w:hAnsi="Times New Roman" w:cs="Times New Roman"/>
          <w:sz w:val="28"/>
          <w:szCs w:val="28"/>
        </w:rPr>
        <w:t>енного</w:t>
      </w:r>
      <w:r>
        <w:rPr>
          <w:rFonts w:ascii="Times New Roman" w:hAnsi="Times New Roman" w:cs="Times New Roman"/>
          <w:sz w:val="28"/>
          <w:szCs w:val="28"/>
        </w:rPr>
        <w:t xml:space="preserve"> задания, </w:t>
      </w:r>
      <w:r w:rsidRPr="00BC5FC5">
        <w:rPr>
          <w:rFonts w:ascii="Times New Roman" w:hAnsi="Times New Roman" w:cs="Times New Roman"/>
          <w:sz w:val="28"/>
          <w:szCs w:val="28"/>
        </w:rPr>
        <w:t>справедливость принятых переводческих решений, а также т</w:t>
      </w:r>
      <w:r w:rsidR="00AF6541">
        <w:rPr>
          <w:rFonts w:ascii="Times New Roman" w:hAnsi="Times New Roman" w:cs="Times New Roman"/>
          <w:sz w:val="28"/>
          <w:szCs w:val="28"/>
        </w:rPr>
        <w:t>ехническое оформление перевода и</w:t>
      </w:r>
      <w:r w:rsidRPr="00BC5FC5">
        <w:rPr>
          <w:rFonts w:ascii="Times New Roman" w:hAnsi="Times New Roman" w:cs="Times New Roman"/>
          <w:sz w:val="28"/>
          <w:szCs w:val="28"/>
        </w:rPr>
        <w:t xml:space="preserve"> текстовой документации.  </w:t>
      </w:r>
    </w:p>
    <w:p w:rsidR="006B423F" w:rsidRDefault="006B423F" w:rsidP="003854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«отлично» выставляется обучающемуся, оформившему отчет в соответствии с требованиями к оформлению, отчет соответствует индивидуальному заданию, студент четко и грамотно отвечает на вопросы руково</w:t>
      </w:r>
      <w:r w:rsidR="00BC5FC5">
        <w:rPr>
          <w:rFonts w:ascii="Times New Roman" w:hAnsi="Times New Roman" w:cs="Times New Roman"/>
          <w:sz w:val="28"/>
          <w:szCs w:val="28"/>
        </w:rPr>
        <w:t>дителя практики от унив</w:t>
      </w:r>
      <w:r w:rsidR="007100F1">
        <w:rPr>
          <w:rFonts w:ascii="Times New Roman" w:hAnsi="Times New Roman" w:cs="Times New Roman"/>
          <w:sz w:val="28"/>
          <w:szCs w:val="28"/>
        </w:rPr>
        <w:t>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«хорошо» выставляется обучающемуся, оформившему отчет в соответствии с требованиями к оформлению с незначительными нарушениями, отчет соответствует индивидуальному заданию, студент четко и грамотно отвечает на большую часть вопросов руководителя практики от университета.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«удовлетворительно» выставляется обучающемуся, оформившему отчет в соответствии с требованиями к оформлению с нарушениями, отчет не полностью соответствует индивидуальному заданию, студент не может четко и грамотно отвечать на вопросы руково</w:t>
      </w:r>
      <w:r w:rsidR="0038547B">
        <w:rPr>
          <w:rFonts w:ascii="Times New Roman" w:hAnsi="Times New Roman" w:cs="Times New Roman"/>
          <w:sz w:val="28"/>
          <w:szCs w:val="28"/>
        </w:rPr>
        <w:t>дителя практики от университета.</w:t>
      </w:r>
    </w:p>
    <w:p w:rsidR="00A10961" w:rsidRDefault="00A10961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«неудовлетворительно» выставляется обучающемуся, оформившему отчет с грубыми нарушениями требований к оформлению, отчет не соответствует индивидуальному заданию, студент не может </w:t>
      </w:r>
      <w:r w:rsidR="0038547B">
        <w:rPr>
          <w:rFonts w:ascii="Times New Roman" w:hAnsi="Times New Roman" w:cs="Times New Roman"/>
          <w:sz w:val="28"/>
          <w:szCs w:val="28"/>
        </w:rPr>
        <w:t>ответить</w:t>
      </w:r>
      <w:r>
        <w:rPr>
          <w:rFonts w:ascii="Times New Roman" w:hAnsi="Times New Roman" w:cs="Times New Roman"/>
          <w:sz w:val="28"/>
          <w:szCs w:val="28"/>
        </w:rPr>
        <w:t xml:space="preserve"> на вопросы руково</w:t>
      </w:r>
      <w:r w:rsidR="0038547B">
        <w:rPr>
          <w:rFonts w:ascii="Times New Roman" w:hAnsi="Times New Roman" w:cs="Times New Roman"/>
          <w:sz w:val="28"/>
          <w:szCs w:val="28"/>
        </w:rPr>
        <w:t xml:space="preserve">дителя практики от университета, </w:t>
      </w:r>
      <w:r w:rsidR="0038547B" w:rsidRPr="0038547B">
        <w:rPr>
          <w:rFonts w:ascii="Times New Roman" w:hAnsi="Times New Roman" w:cs="Times New Roman"/>
          <w:sz w:val="28"/>
          <w:szCs w:val="28"/>
        </w:rPr>
        <w:t>не ориентируется в материалах отчета.</w:t>
      </w:r>
    </w:p>
    <w:p w:rsidR="00A10961" w:rsidRDefault="00A10961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0961" w:rsidRPr="00A161EA" w:rsidRDefault="00A10961" w:rsidP="00A10961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61EA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индивидуальных заданий на практику:</w:t>
      </w:r>
    </w:p>
    <w:p w:rsidR="000413E9" w:rsidRDefault="005D4DBA" w:rsidP="00E010D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DBA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010D4">
        <w:rPr>
          <w:rFonts w:ascii="Times New Roman" w:eastAsia="Calibri" w:hAnsi="Times New Roman" w:cs="Times New Roman"/>
          <w:sz w:val="28"/>
          <w:szCs w:val="28"/>
        </w:rPr>
        <w:t>1)</w:t>
      </w:r>
      <w:r w:rsidR="00E010D4" w:rsidRPr="00E010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F1E">
        <w:rPr>
          <w:rFonts w:ascii="Times New Roman" w:eastAsia="Calibri" w:hAnsi="Times New Roman" w:cs="Times New Roman"/>
          <w:sz w:val="28"/>
          <w:szCs w:val="28"/>
        </w:rPr>
        <w:t>о</w:t>
      </w:r>
      <w:r w:rsidR="000413E9" w:rsidRPr="000413E9">
        <w:rPr>
          <w:rFonts w:ascii="Times New Roman" w:eastAsia="Calibri" w:hAnsi="Times New Roman" w:cs="Times New Roman"/>
          <w:sz w:val="28"/>
          <w:szCs w:val="28"/>
        </w:rPr>
        <w:t>существить поиск англоязычной статьи на тему «Социокультурный и исторический аспекты межкультурной коммуникации» и выполнить её перевод на русский язык с применен</w:t>
      </w:r>
      <w:r w:rsidR="006D4F1E">
        <w:rPr>
          <w:rFonts w:ascii="Times New Roman" w:eastAsia="Calibri" w:hAnsi="Times New Roman" w:cs="Times New Roman"/>
          <w:sz w:val="28"/>
          <w:szCs w:val="28"/>
        </w:rPr>
        <w:t>ием полученных навыков перевода;</w:t>
      </w:r>
      <w:r w:rsidR="00E010D4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0413E9" w:rsidRDefault="000413E9" w:rsidP="00E010D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010D4">
        <w:rPr>
          <w:rFonts w:ascii="Times New Roman" w:eastAsia="Calibri" w:hAnsi="Times New Roman" w:cs="Times New Roman"/>
          <w:sz w:val="28"/>
          <w:szCs w:val="28"/>
        </w:rPr>
        <w:t>2)</w:t>
      </w:r>
      <w:r w:rsidR="00E010D4" w:rsidRPr="00E010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F1E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оставить презентацию на основе выбранной статьи</w:t>
      </w:r>
      <w:r w:rsidR="006D4F1E">
        <w:rPr>
          <w:rFonts w:ascii="Times New Roman" w:hAnsi="Times New Roman" w:cs="Times New Roman"/>
          <w:sz w:val="28"/>
        </w:rPr>
        <w:t>;</w:t>
      </w:r>
      <w:r w:rsidR="00E010D4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295115" w:rsidRPr="00295115" w:rsidRDefault="000413E9" w:rsidP="0029511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010D4">
        <w:rPr>
          <w:rFonts w:ascii="Times New Roman" w:eastAsia="Calibri" w:hAnsi="Times New Roman" w:cs="Times New Roman"/>
          <w:sz w:val="28"/>
          <w:szCs w:val="28"/>
        </w:rPr>
        <w:t>3)</w:t>
      </w:r>
      <w:r w:rsidR="00E010D4" w:rsidRPr="00E010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F1E">
        <w:rPr>
          <w:rFonts w:ascii="Times New Roman" w:eastAsia="Calibri" w:hAnsi="Times New Roman" w:cs="Times New Roman"/>
          <w:sz w:val="28"/>
          <w:szCs w:val="28"/>
        </w:rPr>
        <w:t>с</w:t>
      </w:r>
      <w:r w:rsidR="00295115" w:rsidRPr="00295115">
        <w:rPr>
          <w:rFonts w:ascii="Times New Roman" w:eastAsia="Calibri" w:hAnsi="Times New Roman" w:cs="Times New Roman"/>
          <w:sz w:val="28"/>
          <w:szCs w:val="28"/>
        </w:rPr>
        <w:t xml:space="preserve">оставить глоссарий по теме «Процесс социальной категоризации и </w:t>
      </w:r>
      <w:proofErr w:type="spellStart"/>
      <w:r w:rsidR="00295115" w:rsidRPr="00295115">
        <w:rPr>
          <w:rFonts w:ascii="Times New Roman" w:eastAsia="Calibri" w:hAnsi="Times New Roman" w:cs="Times New Roman"/>
          <w:sz w:val="28"/>
          <w:szCs w:val="28"/>
        </w:rPr>
        <w:t>стереотипизации</w:t>
      </w:r>
      <w:proofErr w:type="spellEnd"/>
      <w:r w:rsidR="00295115" w:rsidRPr="00295115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FC3757" w:rsidRDefault="00E010D4" w:rsidP="00E010D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295115" w:rsidRPr="00295115" w:rsidRDefault="00645B1C" w:rsidP="0029511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295115">
        <w:rPr>
          <w:rFonts w:ascii="Times New Roman" w:eastAsia="Calibri" w:hAnsi="Times New Roman" w:cs="Times New Roman"/>
          <w:sz w:val="28"/>
          <w:szCs w:val="28"/>
        </w:rPr>
        <w:t>1)</w:t>
      </w:r>
      <w:r w:rsidR="006D4F1E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295115" w:rsidRPr="00295115">
        <w:rPr>
          <w:rFonts w:ascii="Times New Roman" w:eastAsia="Calibri" w:hAnsi="Times New Roman" w:cs="Times New Roman"/>
          <w:sz w:val="28"/>
          <w:szCs w:val="28"/>
        </w:rPr>
        <w:t>существить письменный перевод с русского языка на английский текста технической направленности под названием «Разработка методических указаний по назначению периодичности неразрушающего контроля и определению остаточного ресурса в эксплуатации рельсов с поперечными трещинами»;</w:t>
      </w:r>
    </w:p>
    <w:p w:rsidR="00295115" w:rsidRPr="00295115" w:rsidRDefault="00295115" w:rsidP="0029511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2)</w:t>
      </w:r>
      <w:r w:rsidR="006D4F1E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295115">
        <w:rPr>
          <w:rFonts w:ascii="Times New Roman" w:eastAsia="Calibri" w:hAnsi="Times New Roman" w:cs="Times New Roman"/>
          <w:sz w:val="28"/>
          <w:szCs w:val="28"/>
        </w:rPr>
        <w:t>существить письменный перевод с английского языка на русский информации, представленной в виде таблицы, о производственной деятельности и услугах зарубежных компаний-партнеров АО «ВНИИЖТ».</w:t>
      </w:r>
    </w:p>
    <w:p w:rsidR="00FC3757" w:rsidRDefault="00FC3757" w:rsidP="0029511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68FC" w:rsidRPr="002368FC" w:rsidRDefault="00B6130C" w:rsidP="006D4F1E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2368FC" w:rsidRPr="002368FC">
        <w:rPr>
          <w:rFonts w:ascii="Times New Roman" w:eastAsia="Calibri" w:hAnsi="Times New Roman" w:cs="Times New Roman"/>
          <w:bCs/>
          <w:sz w:val="28"/>
          <w:szCs w:val="28"/>
        </w:rPr>
        <w:t>Выполнить перевод инструкции к новому импортному оборудованию для обслуживания отопительных систем (13 страниц технического текста</w:t>
      </w:r>
      <w:r w:rsidR="002368FC" w:rsidRPr="002368F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) </w:t>
      </w:r>
      <w:r w:rsidR="002368FC" w:rsidRPr="002368FC">
        <w:rPr>
          <w:rFonts w:ascii="Times New Roman" w:eastAsia="Calibri" w:hAnsi="Times New Roman" w:cs="Times New Roman"/>
          <w:bCs/>
          <w:sz w:val="28"/>
          <w:szCs w:val="28"/>
        </w:rPr>
        <w:t>с немецкого языка на русский.</w:t>
      </w:r>
      <w:r w:rsidR="002368FC" w:rsidRPr="002368F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111DAB" w:rsidRPr="00FC3757" w:rsidRDefault="00111DAB" w:rsidP="002368F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77CA" w:rsidRDefault="00111DAB" w:rsidP="0002273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7A7C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022736" w:rsidRPr="00022736">
        <w:rPr>
          <w:rFonts w:ascii="Times New Roman" w:eastAsia="Calibri" w:hAnsi="Times New Roman" w:cs="Times New Roman"/>
          <w:sz w:val="28"/>
          <w:szCs w:val="28"/>
          <w:lang w:eastAsia="ru-RU"/>
        </w:rPr>
        <w:t>Выполнить перевод информационных плакатов с русского языка на английский (чтобы обеспечить доступность информации для иностранных пассажиров)</w:t>
      </w:r>
      <w:r w:rsidR="0002273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22736" w:rsidRPr="002377CA" w:rsidRDefault="00022736" w:rsidP="0002273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6426" w:rsidRPr="005E6426" w:rsidRDefault="005E6426" w:rsidP="005E64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7A7C" w:rsidRPr="007D049D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</w:t>
      </w:r>
      <w:r w:rsidR="006D4F1E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5E6426">
        <w:rPr>
          <w:rFonts w:ascii="Times New Roman" w:eastAsia="Calibri" w:hAnsi="Times New Roman" w:cs="Times New Roman"/>
          <w:sz w:val="28"/>
          <w:szCs w:val="28"/>
          <w:lang w:eastAsia="ru-RU"/>
        </w:rPr>
        <w:t>существить сбор информации о китайском деловом этикете на иностранном языке и провести её последующий анализ;</w:t>
      </w:r>
    </w:p>
    <w:p w:rsidR="005E6426" w:rsidRPr="005E6426" w:rsidRDefault="005E6426" w:rsidP="005E64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2)   </w:t>
      </w:r>
      <w:r w:rsidR="006D4F1E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5E6426">
        <w:rPr>
          <w:rFonts w:ascii="Times New Roman" w:eastAsia="Calibri" w:hAnsi="Times New Roman" w:cs="Times New Roman"/>
          <w:sz w:val="28"/>
          <w:szCs w:val="28"/>
          <w:lang w:eastAsia="ru-RU"/>
        </w:rPr>
        <w:t>ыполнить перевод отобранной информации на русский язык;</w:t>
      </w:r>
    </w:p>
    <w:p w:rsidR="005E6426" w:rsidRPr="005E6426" w:rsidRDefault="005E6426" w:rsidP="005E64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3)  </w:t>
      </w:r>
      <w:r w:rsidR="006D4F1E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5E6426">
        <w:rPr>
          <w:rFonts w:ascii="Times New Roman" w:eastAsia="Calibri" w:hAnsi="Times New Roman" w:cs="Times New Roman"/>
          <w:sz w:val="28"/>
          <w:szCs w:val="28"/>
          <w:lang w:eastAsia="ru-RU"/>
        </w:rPr>
        <w:t>оставить краткий свод правил по взаимодействию с китайскими партнерами, на основании собранной информации;</w:t>
      </w:r>
    </w:p>
    <w:p w:rsidR="005E6426" w:rsidRDefault="005E6426" w:rsidP="005E64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    4)    </w:t>
      </w:r>
      <w:r w:rsidR="006D4F1E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5E6426">
        <w:rPr>
          <w:rFonts w:ascii="Times New Roman" w:eastAsia="Calibri" w:hAnsi="Times New Roman" w:cs="Times New Roman"/>
          <w:sz w:val="28"/>
          <w:szCs w:val="28"/>
          <w:lang w:eastAsia="ru-RU"/>
        </w:rPr>
        <w:t>одготовить устный доклад о проделанной работе с представлением развернутой информации.</w:t>
      </w:r>
    </w:p>
    <w:p w:rsidR="005E6426" w:rsidRDefault="005E6426" w:rsidP="005E64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17559" w:rsidRPr="00A17559" w:rsidRDefault="00DE07D9" w:rsidP="00A175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48A4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1)</w:t>
      </w:r>
      <w:r w:rsidR="006D4F1E">
        <w:rPr>
          <w:rFonts w:ascii="Times New Roman" w:eastAsia="Calibri" w:hAnsi="Times New Roman" w:cs="Times New Roman"/>
          <w:sz w:val="28"/>
          <w:szCs w:val="28"/>
        </w:rPr>
        <w:tab/>
        <w:t>о</w:t>
      </w:r>
      <w:r w:rsidR="00A17559" w:rsidRPr="00A17559">
        <w:rPr>
          <w:rFonts w:ascii="Times New Roman" w:eastAsia="Calibri" w:hAnsi="Times New Roman" w:cs="Times New Roman"/>
          <w:sz w:val="28"/>
          <w:szCs w:val="28"/>
        </w:rPr>
        <w:t>знакомиться с перечнем оборудования, перевод документации которого предстоит выполнить во время практики;</w:t>
      </w:r>
    </w:p>
    <w:p w:rsidR="00A17559" w:rsidRPr="00A17559" w:rsidRDefault="00DE07D9" w:rsidP="00A175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2)</w:t>
      </w:r>
      <w:r w:rsidR="006D4F1E">
        <w:rPr>
          <w:rFonts w:ascii="Times New Roman" w:eastAsia="Calibri" w:hAnsi="Times New Roman" w:cs="Times New Roman"/>
          <w:sz w:val="28"/>
          <w:szCs w:val="28"/>
        </w:rPr>
        <w:tab/>
        <w:t>о</w:t>
      </w:r>
      <w:r w:rsidR="00A17559" w:rsidRPr="00A17559">
        <w:rPr>
          <w:rFonts w:ascii="Times New Roman" w:eastAsia="Calibri" w:hAnsi="Times New Roman" w:cs="Times New Roman"/>
          <w:sz w:val="28"/>
          <w:szCs w:val="28"/>
        </w:rPr>
        <w:t>существить перевод с английского языка на русский прилагаемых к оборудованию документов (инструкция по эксплуатации сварочно</w:t>
      </w:r>
      <w:r>
        <w:rPr>
          <w:rFonts w:ascii="Times New Roman" w:eastAsia="Calibri" w:hAnsi="Times New Roman" w:cs="Times New Roman"/>
          <w:sz w:val="28"/>
          <w:szCs w:val="28"/>
        </w:rPr>
        <w:t>го аппарата объёмом 46 страниц).</w:t>
      </w:r>
    </w:p>
    <w:p w:rsidR="00DE07D9" w:rsidRDefault="00DE07D9" w:rsidP="001D66B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DE07D9" w:rsidRPr="00DE07D9" w:rsidRDefault="00DE07D9" w:rsidP="006D4F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F1E65" w:rsidRPr="001D66B5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DE07D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="006D4F1E">
        <w:rPr>
          <w:rFonts w:ascii="Times New Roman" w:hAnsi="Times New Roman" w:cs="Times New Roman"/>
          <w:sz w:val="28"/>
          <w:szCs w:val="28"/>
        </w:rPr>
        <w:tab/>
        <w:t>с</w:t>
      </w:r>
      <w:r w:rsidRPr="00DE07D9">
        <w:rPr>
          <w:rFonts w:ascii="Times New Roman" w:hAnsi="Times New Roman" w:cs="Times New Roman"/>
          <w:sz w:val="28"/>
          <w:szCs w:val="28"/>
        </w:rPr>
        <w:t>обрать теоретический материал, посвящённый изучению основ гастрономического дискурса. Провести анализ данного материала и сформулировать понятие дискурс с точки зрения языка и культуры;</w:t>
      </w:r>
    </w:p>
    <w:p w:rsidR="00DE07D9" w:rsidRPr="00DE07D9" w:rsidRDefault="00DE07D9" w:rsidP="006D4F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2)</w:t>
      </w:r>
      <w:r w:rsidR="006D4F1E">
        <w:rPr>
          <w:rFonts w:ascii="Times New Roman" w:hAnsi="Times New Roman" w:cs="Times New Roman"/>
          <w:sz w:val="28"/>
          <w:szCs w:val="28"/>
        </w:rPr>
        <w:tab/>
        <w:t>и</w:t>
      </w:r>
      <w:r w:rsidRPr="00DE07D9">
        <w:rPr>
          <w:rFonts w:ascii="Times New Roman" w:hAnsi="Times New Roman" w:cs="Times New Roman"/>
          <w:sz w:val="28"/>
          <w:szCs w:val="28"/>
        </w:rPr>
        <w:t>зучить особенности современного гастрономического дискурса</w:t>
      </w:r>
      <w:r w:rsidR="006D4F1E">
        <w:rPr>
          <w:rFonts w:ascii="Times New Roman" w:hAnsi="Times New Roman" w:cs="Times New Roman"/>
          <w:sz w:val="28"/>
          <w:szCs w:val="28"/>
        </w:rPr>
        <w:t>, выделив его составные единицы, о</w:t>
      </w:r>
      <w:r w:rsidRPr="00DE07D9">
        <w:rPr>
          <w:rFonts w:ascii="Times New Roman" w:hAnsi="Times New Roman" w:cs="Times New Roman"/>
          <w:sz w:val="28"/>
          <w:szCs w:val="28"/>
        </w:rPr>
        <w:t>писать жанры гастрономического дискурса;</w:t>
      </w:r>
    </w:p>
    <w:p w:rsidR="00DE07D9" w:rsidRPr="00DE07D9" w:rsidRDefault="00DE07D9" w:rsidP="00DE07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3)</w:t>
      </w:r>
      <w:r w:rsidR="006D4F1E">
        <w:rPr>
          <w:rFonts w:ascii="Times New Roman" w:hAnsi="Times New Roman" w:cs="Times New Roman"/>
          <w:sz w:val="28"/>
          <w:szCs w:val="28"/>
        </w:rPr>
        <w:tab/>
        <w:t>о</w:t>
      </w:r>
      <w:r w:rsidRPr="00DE07D9">
        <w:rPr>
          <w:rFonts w:ascii="Times New Roman" w:hAnsi="Times New Roman" w:cs="Times New Roman"/>
          <w:sz w:val="28"/>
          <w:szCs w:val="28"/>
        </w:rPr>
        <w:t>тобрать корпус англоязычных кулинарных интернет-рецептов;</w:t>
      </w:r>
    </w:p>
    <w:p w:rsidR="00DE07D9" w:rsidRPr="00DE07D9" w:rsidRDefault="00DE07D9" w:rsidP="00DE07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4)</w:t>
      </w:r>
      <w:r w:rsidR="006D4F1E">
        <w:rPr>
          <w:rFonts w:ascii="Times New Roman" w:hAnsi="Times New Roman" w:cs="Times New Roman"/>
          <w:sz w:val="28"/>
          <w:szCs w:val="28"/>
        </w:rPr>
        <w:tab/>
        <w:t>в</w:t>
      </w:r>
      <w:r w:rsidRPr="00DE07D9">
        <w:rPr>
          <w:rFonts w:ascii="Times New Roman" w:hAnsi="Times New Roman" w:cs="Times New Roman"/>
          <w:sz w:val="28"/>
          <w:szCs w:val="28"/>
        </w:rPr>
        <w:t>ыделить лингвистические характеристики интернет-рецепта;</w:t>
      </w:r>
    </w:p>
    <w:p w:rsidR="00DE07D9" w:rsidRPr="00DE07D9" w:rsidRDefault="00DE07D9" w:rsidP="00DE07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5)</w:t>
      </w:r>
      <w:r w:rsidR="006D4F1E">
        <w:rPr>
          <w:rFonts w:ascii="Times New Roman" w:hAnsi="Times New Roman" w:cs="Times New Roman"/>
          <w:sz w:val="28"/>
          <w:szCs w:val="28"/>
        </w:rPr>
        <w:tab/>
        <w:t>с</w:t>
      </w:r>
      <w:r w:rsidRPr="00DE07D9">
        <w:rPr>
          <w:rFonts w:ascii="Times New Roman" w:hAnsi="Times New Roman" w:cs="Times New Roman"/>
          <w:sz w:val="28"/>
          <w:szCs w:val="28"/>
        </w:rPr>
        <w:t>равнить лексические и морфологические особенности интернет-рецепта в англоязычной гастрономической культуре;</w:t>
      </w:r>
    </w:p>
    <w:p w:rsidR="00DE07D9" w:rsidRDefault="00DE07D9" w:rsidP="00DE07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6)</w:t>
      </w:r>
      <w:r w:rsidR="006D4F1E">
        <w:rPr>
          <w:rFonts w:ascii="Times New Roman" w:hAnsi="Times New Roman" w:cs="Times New Roman"/>
          <w:sz w:val="28"/>
          <w:szCs w:val="28"/>
        </w:rPr>
        <w:tab/>
        <w:t>с</w:t>
      </w:r>
      <w:r w:rsidRPr="00DE07D9">
        <w:rPr>
          <w:rFonts w:ascii="Times New Roman" w:hAnsi="Times New Roman" w:cs="Times New Roman"/>
          <w:sz w:val="28"/>
          <w:szCs w:val="28"/>
        </w:rPr>
        <w:t>труктурировать отобранный и проанализированный материал.</w:t>
      </w:r>
    </w:p>
    <w:p w:rsidR="00DE07D9" w:rsidRDefault="00DE07D9" w:rsidP="00DE07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27BE" w:rsidRPr="009C27BE" w:rsidRDefault="009C27BE" w:rsidP="006D4F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11DCB" w:rsidRPr="003F1142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1)</w:t>
      </w:r>
      <w:r w:rsidR="006D4F1E">
        <w:rPr>
          <w:rFonts w:ascii="Times New Roman" w:hAnsi="Times New Roman" w:cs="Times New Roman"/>
          <w:sz w:val="28"/>
          <w:szCs w:val="28"/>
        </w:rPr>
        <w:tab/>
        <w:t>в</w:t>
      </w:r>
      <w:r w:rsidRPr="009C27BE">
        <w:rPr>
          <w:rFonts w:ascii="Times New Roman" w:hAnsi="Times New Roman" w:cs="Times New Roman"/>
          <w:sz w:val="28"/>
          <w:szCs w:val="28"/>
        </w:rPr>
        <w:t xml:space="preserve">ыполнить перевод </w:t>
      </w:r>
      <w:r>
        <w:rPr>
          <w:rFonts w:ascii="Times New Roman" w:hAnsi="Times New Roman" w:cs="Times New Roman"/>
          <w:sz w:val="28"/>
          <w:szCs w:val="28"/>
        </w:rPr>
        <w:t xml:space="preserve">с русского языка на английский </w:t>
      </w:r>
      <w:r w:rsidRPr="009C27BE">
        <w:rPr>
          <w:rFonts w:ascii="Times New Roman" w:hAnsi="Times New Roman" w:cs="Times New Roman"/>
          <w:sz w:val="28"/>
          <w:szCs w:val="28"/>
        </w:rPr>
        <w:t>текстов и статей на научно-техническую тематику;</w:t>
      </w:r>
    </w:p>
    <w:p w:rsidR="009C27BE" w:rsidRDefault="009C27BE" w:rsidP="006D4F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2)</w:t>
      </w:r>
      <w:r w:rsidRPr="009C27BE">
        <w:rPr>
          <w:rFonts w:ascii="Times New Roman" w:hAnsi="Times New Roman" w:cs="Times New Roman"/>
          <w:sz w:val="28"/>
          <w:szCs w:val="28"/>
        </w:rPr>
        <w:tab/>
      </w:r>
      <w:r w:rsidR="006D4F1E">
        <w:rPr>
          <w:rFonts w:ascii="Times New Roman" w:hAnsi="Times New Roman" w:cs="Times New Roman"/>
          <w:sz w:val="28"/>
          <w:szCs w:val="28"/>
        </w:rPr>
        <w:t>осуществлять</w:t>
      </w:r>
      <w:r w:rsidRPr="009C27BE">
        <w:rPr>
          <w:rFonts w:ascii="Times New Roman" w:hAnsi="Times New Roman" w:cs="Times New Roman"/>
          <w:sz w:val="28"/>
          <w:szCs w:val="28"/>
        </w:rPr>
        <w:t xml:space="preserve"> перевод деловой корреспонденции и деловое общение с предст</w:t>
      </w:r>
      <w:r w:rsidR="006D4F1E">
        <w:rPr>
          <w:rFonts w:ascii="Times New Roman" w:hAnsi="Times New Roman" w:cs="Times New Roman"/>
          <w:sz w:val="28"/>
          <w:szCs w:val="28"/>
        </w:rPr>
        <w:t>авителями иностранных компаний.</w:t>
      </w:r>
    </w:p>
    <w:p w:rsidR="009C27BE" w:rsidRDefault="009C27BE" w:rsidP="006D4F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0AD7" w:rsidRPr="005A0AD7" w:rsidRDefault="005A0AD7" w:rsidP="00B454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11DCB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1)</w:t>
      </w:r>
      <w:r w:rsidR="006D4F1E">
        <w:rPr>
          <w:rFonts w:ascii="Times New Roman" w:eastAsia="Calibri" w:hAnsi="Times New Roman" w:cs="Times New Roman"/>
          <w:sz w:val="28"/>
          <w:szCs w:val="28"/>
        </w:rPr>
        <w:tab/>
        <w:t>с</w:t>
      </w:r>
      <w:r w:rsidRPr="005A0AD7">
        <w:rPr>
          <w:rFonts w:ascii="Times New Roman" w:eastAsia="Calibri" w:hAnsi="Times New Roman" w:cs="Times New Roman"/>
          <w:sz w:val="28"/>
          <w:szCs w:val="28"/>
        </w:rPr>
        <w:t xml:space="preserve">обрать теоретический материал по вопросам концепта и </w:t>
      </w:r>
      <w:proofErr w:type="spellStart"/>
      <w:r w:rsidRPr="005A0AD7">
        <w:rPr>
          <w:rFonts w:ascii="Times New Roman" w:eastAsia="Calibri" w:hAnsi="Times New Roman" w:cs="Times New Roman"/>
          <w:sz w:val="28"/>
          <w:szCs w:val="28"/>
        </w:rPr>
        <w:t>лингвокультуры</w:t>
      </w:r>
      <w:proofErr w:type="spellEnd"/>
      <w:r w:rsidRPr="005A0AD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A0AD7" w:rsidRPr="005A0AD7" w:rsidRDefault="005A0AD7" w:rsidP="00B454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2)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р</w:t>
      </w:r>
      <w:r w:rsidRPr="005A0AD7">
        <w:rPr>
          <w:rFonts w:ascii="Times New Roman" w:eastAsia="Calibri" w:hAnsi="Times New Roman" w:cs="Times New Roman"/>
          <w:sz w:val="28"/>
          <w:szCs w:val="28"/>
        </w:rPr>
        <w:t>ассмотреть теоретические подходы к проблеме концепта, описать его структуру;</w:t>
      </w:r>
    </w:p>
    <w:p w:rsidR="005A0AD7" w:rsidRPr="005A0AD7" w:rsidRDefault="005A0AD7" w:rsidP="00B454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3)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р</w:t>
      </w:r>
      <w:r w:rsidRPr="005A0AD7">
        <w:rPr>
          <w:rFonts w:ascii="Times New Roman" w:eastAsia="Calibri" w:hAnsi="Times New Roman" w:cs="Times New Roman"/>
          <w:sz w:val="28"/>
          <w:szCs w:val="28"/>
        </w:rPr>
        <w:t xml:space="preserve">ассмотреть особенности английской и русской </w:t>
      </w:r>
      <w:proofErr w:type="spellStart"/>
      <w:r w:rsidRPr="005A0AD7">
        <w:rPr>
          <w:rFonts w:ascii="Times New Roman" w:eastAsia="Calibri" w:hAnsi="Times New Roman" w:cs="Times New Roman"/>
          <w:sz w:val="28"/>
          <w:szCs w:val="28"/>
        </w:rPr>
        <w:t>лингвокультур</w:t>
      </w:r>
      <w:proofErr w:type="spellEnd"/>
      <w:r w:rsidRPr="005A0AD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A0AD7" w:rsidRPr="005A0AD7" w:rsidRDefault="005A0AD7" w:rsidP="00B454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5A0AD7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с</w:t>
      </w:r>
      <w:r w:rsidRPr="005A0AD7">
        <w:rPr>
          <w:rFonts w:ascii="Times New Roman" w:eastAsia="Calibri" w:hAnsi="Times New Roman" w:cs="Times New Roman"/>
          <w:sz w:val="28"/>
          <w:szCs w:val="28"/>
        </w:rPr>
        <w:t>обрать русский и английский языковой материал, иллюстрирующий проявление концепта «мужчина» (не менее 25-30 единиц);</w:t>
      </w:r>
    </w:p>
    <w:p w:rsidR="00780844" w:rsidRDefault="005A0AD7" w:rsidP="00B454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5)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с</w:t>
      </w:r>
      <w:r w:rsidRPr="005A0AD7">
        <w:rPr>
          <w:rFonts w:ascii="Times New Roman" w:eastAsia="Calibri" w:hAnsi="Times New Roman" w:cs="Times New Roman"/>
          <w:sz w:val="28"/>
          <w:szCs w:val="28"/>
        </w:rPr>
        <w:t xml:space="preserve">делать сопоставительный анализ собранного языкового материала с точки зрения их семантики, определить сходства и различия в значениях лексем, выявить, какие особенности русской и английской </w:t>
      </w:r>
      <w:proofErr w:type="spellStart"/>
      <w:r w:rsidRPr="005A0AD7">
        <w:rPr>
          <w:rFonts w:ascii="Times New Roman" w:eastAsia="Calibri" w:hAnsi="Times New Roman" w:cs="Times New Roman"/>
          <w:sz w:val="28"/>
          <w:szCs w:val="28"/>
        </w:rPr>
        <w:t>лингвокультур</w:t>
      </w:r>
      <w:proofErr w:type="spellEnd"/>
      <w:r w:rsidRPr="005A0AD7">
        <w:rPr>
          <w:rFonts w:ascii="Times New Roman" w:eastAsia="Calibri" w:hAnsi="Times New Roman" w:cs="Times New Roman"/>
          <w:sz w:val="28"/>
          <w:szCs w:val="28"/>
        </w:rPr>
        <w:t xml:space="preserve"> отражены в лексич</w:t>
      </w:r>
      <w:r>
        <w:rPr>
          <w:rFonts w:ascii="Times New Roman" w:eastAsia="Calibri" w:hAnsi="Times New Roman" w:cs="Times New Roman"/>
          <w:sz w:val="28"/>
          <w:szCs w:val="28"/>
        </w:rPr>
        <w:t>еских единицах данного концепта.</w:t>
      </w:r>
    </w:p>
    <w:p w:rsidR="005A0AD7" w:rsidRPr="00780844" w:rsidRDefault="005A0AD7" w:rsidP="00B454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AD7" w:rsidRPr="005A0AD7" w:rsidRDefault="005A0AD7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11DCB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1)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р</w:t>
      </w:r>
      <w:r w:rsidRPr="005A0AD7">
        <w:rPr>
          <w:rFonts w:ascii="Times New Roman" w:eastAsia="Calibri" w:hAnsi="Times New Roman" w:cs="Times New Roman"/>
          <w:sz w:val="28"/>
          <w:szCs w:val="28"/>
        </w:rPr>
        <w:t xml:space="preserve">ассмотреть исторические корни приветствия в англоязычной и русской </w:t>
      </w:r>
      <w:proofErr w:type="spellStart"/>
      <w:r w:rsidRPr="005A0AD7">
        <w:rPr>
          <w:rFonts w:ascii="Times New Roman" w:eastAsia="Calibri" w:hAnsi="Times New Roman" w:cs="Times New Roman"/>
          <w:sz w:val="28"/>
          <w:szCs w:val="28"/>
        </w:rPr>
        <w:t>лингвокультурах</w:t>
      </w:r>
      <w:proofErr w:type="spellEnd"/>
      <w:r w:rsidRPr="005A0AD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A0AD7" w:rsidRPr="005A0AD7" w:rsidRDefault="005A0AD7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2)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п</w:t>
      </w:r>
      <w:r w:rsidRPr="005A0AD7">
        <w:rPr>
          <w:rFonts w:ascii="Times New Roman" w:eastAsia="Calibri" w:hAnsi="Times New Roman" w:cs="Times New Roman"/>
          <w:sz w:val="28"/>
          <w:szCs w:val="28"/>
        </w:rPr>
        <w:t xml:space="preserve">роанализировать традиционные формы приветствия в англоязычной и русской </w:t>
      </w:r>
      <w:proofErr w:type="spellStart"/>
      <w:r w:rsidRPr="005A0AD7">
        <w:rPr>
          <w:rFonts w:ascii="Times New Roman" w:eastAsia="Calibri" w:hAnsi="Times New Roman" w:cs="Times New Roman"/>
          <w:sz w:val="28"/>
          <w:szCs w:val="28"/>
        </w:rPr>
        <w:t>лингвокультурах</w:t>
      </w:r>
      <w:proofErr w:type="spellEnd"/>
      <w:r w:rsidRPr="005A0AD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A0AD7" w:rsidRPr="005A0AD7" w:rsidRDefault="005A0AD7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3)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о</w:t>
      </w:r>
      <w:r w:rsidRPr="005A0AD7">
        <w:rPr>
          <w:rFonts w:ascii="Times New Roman" w:eastAsia="Calibri" w:hAnsi="Times New Roman" w:cs="Times New Roman"/>
          <w:sz w:val="28"/>
          <w:szCs w:val="28"/>
        </w:rPr>
        <w:t>писать проблемы и трудности в использовании приветствия в иноязычной среде;</w:t>
      </w:r>
    </w:p>
    <w:p w:rsidR="005A0AD7" w:rsidRPr="005A0AD7" w:rsidRDefault="005A0AD7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4)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р</w:t>
      </w:r>
      <w:r w:rsidRPr="005A0AD7">
        <w:rPr>
          <w:rFonts w:ascii="Times New Roman" w:eastAsia="Calibri" w:hAnsi="Times New Roman" w:cs="Times New Roman"/>
          <w:sz w:val="28"/>
          <w:szCs w:val="28"/>
        </w:rPr>
        <w:t>ассмотреть коммуникативные стратегии приветствия;</w:t>
      </w:r>
    </w:p>
    <w:p w:rsidR="005A0AD7" w:rsidRDefault="005A0AD7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5)</w:t>
      </w:r>
      <w:r w:rsidR="00B4544A">
        <w:rPr>
          <w:rFonts w:ascii="Times New Roman" w:eastAsia="Calibri" w:hAnsi="Times New Roman" w:cs="Times New Roman"/>
          <w:sz w:val="28"/>
          <w:szCs w:val="28"/>
        </w:rPr>
        <w:tab/>
        <w:t>р</w:t>
      </w:r>
      <w:r w:rsidRPr="005A0AD7">
        <w:rPr>
          <w:rFonts w:ascii="Times New Roman" w:eastAsia="Calibri" w:hAnsi="Times New Roman" w:cs="Times New Roman"/>
          <w:sz w:val="28"/>
          <w:szCs w:val="28"/>
        </w:rPr>
        <w:t xml:space="preserve">азработать рекомендации по адаптации приветственных обычаев </w:t>
      </w:r>
      <w:r>
        <w:rPr>
          <w:rFonts w:ascii="Times New Roman" w:eastAsia="Calibri" w:hAnsi="Times New Roman" w:cs="Times New Roman"/>
          <w:sz w:val="28"/>
          <w:szCs w:val="28"/>
        </w:rPr>
        <w:t>при коммуникации с иностранцами.</w:t>
      </w:r>
    </w:p>
    <w:p w:rsidR="005A0AD7" w:rsidRDefault="005A0AD7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3CD0" w:rsidRDefault="00063CD0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6541" w:rsidRDefault="00AF6541" w:rsidP="00614135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Приложение 1</w:t>
      </w:r>
    </w:p>
    <w:p w:rsidR="00883108" w:rsidRPr="00FD18B0" w:rsidRDefault="00883108" w:rsidP="005A0AD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6541" w:rsidRDefault="00AF6541" w:rsidP="00AF654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Шаблон (бланк) индивидуального задания на практику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Группа:</w:t>
      </w:r>
      <w:r w:rsid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ЭЛМ</w:t>
      </w:r>
      <w:r w:rsidR="00883108">
        <w:rPr>
          <w:rFonts w:ascii="Times New Roman" w:eastAsia="Times New Roman" w:hAnsi="Times New Roman" w:cs="Times New Roman"/>
          <w:sz w:val="28"/>
          <w:szCs w:val="28"/>
          <w:lang w:eastAsia="ru-RU"/>
        </w:rPr>
        <w:t>-4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C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 высшего образо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D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45.03.02 Лингвистика</w:t>
      </w: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5A5E9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Направленность (профиль):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 и </w:t>
      </w:r>
      <w:r w:rsid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межкультурная коммуникация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очная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практики: производственная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практики: </w:t>
      </w:r>
      <w:r w:rsidR="008831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преддипломная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практики: </w:t>
      </w:r>
      <w:r w:rsidR="00FE6AB4">
        <w:rPr>
          <w:rFonts w:ascii="Times New Roman" w:eastAsia="Times New Roman" w:hAnsi="Times New Roman" w:cs="Times New Roman"/>
          <w:sz w:val="28"/>
          <w:szCs w:val="28"/>
          <w:lang w:eastAsia="ru-RU"/>
        </w:rPr>
        <w:t>14.04.2026 – 11.05.2026</w:t>
      </w:r>
    </w:p>
    <w:p w:rsidR="00883108" w:rsidRPr="002F110F" w:rsidRDefault="00883108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3823"/>
        <w:gridCol w:w="5522"/>
      </w:tblGrid>
      <w:tr w:rsidR="00AF6541" w:rsidTr="00BA3BA3">
        <w:tc>
          <w:tcPr>
            <w:tcW w:w="3823" w:type="dxa"/>
            <w:vAlign w:val="center"/>
          </w:tcPr>
          <w:p w:rsidR="00AF6541" w:rsidRPr="00FD18B0" w:rsidRDefault="00AF6541" w:rsidP="00BA3B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Pr="00FD18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522" w:type="dxa"/>
            <w:vAlign w:val="center"/>
          </w:tcPr>
          <w:p w:rsidR="00AF6541" w:rsidRPr="00FD18B0" w:rsidRDefault="00AF6541" w:rsidP="00BA3B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D18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Индивидуальное задание на практику</w:t>
            </w:r>
          </w:p>
        </w:tc>
      </w:tr>
      <w:tr w:rsidR="00AF6541" w:rsidTr="00BA3BA3">
        <w:tc>
          <w:tcPr>
            <w:tcW w:w="3823" w:type="dxa"/>
            <w:vAlign w:val="center"/>
          </w:tcPr>
          <w:p w:rsidR="00AF6541" w:rsidRDefault="00F96D6C" w:rsidP="00BA3B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Величко Мария Борисовна</w:t>
            </w:r>
          </w:p>
        </w:tc>
        <w:tc>
          <w:tcPr>
            <w:tcW w:w="5522" w:type="dxa"/>
          </w:tcPr>
          <w:p w:rsidR="00F96D6C" w:rsidRPr="00F96D6C" w:rsidRDefault="00F96D6C" w:rsidP="00F96D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1)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Выполнить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письменный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перевод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статьи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«2023 was the Worst Year for Internet Shutdowns Globally, New Report Says»;</w:t>
            </w:r>
          </w:p>
          <w:p w:rsidR="00F96D6C" w:rsidRPr="00F96D6C" w:rsidRDefault="00F96D6C" w:rsidP="00F96D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2)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Выполнить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письменный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перевод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статьи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« </w:t>
            </w:r>
            <w:proofErr w:type="spellStart"/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Avril</w:t>
            </w:r>
            <w:proofErr w:type="spellEnd"/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Lavigne</w:t>
            </w:r>
            <w:proofErr w:type="spellEnd"/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addresses conspiracy theory that she died. Why do so many believe </w:t>
            </w:r>
            <w:proofErr w:type="gramStart"/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it ?</w:t>
            </w:r>
            <w:proofErr w:type="gramEnd"/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»;</w:t>
            </w:r>
          </w:p>
          <w:p w:rsidR="00F96D6C" w:rsidRPr="00F96D6C" w:rsidRDefault="00F96D6C" w:rsidP="00F96D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3)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Выполнить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письменный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перевод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статьи</w:t>
            </w: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«Tokyo battles surge of destructive raccoons that went from pet to pest»;</w:t>
            </w:r>
          </w:p>
          <w:p w:rsidR="00AF6541" w:rsidRDefault="00F96D6C" w:rsidP="00F96D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Осуществить помощь в редактировании статей на портале «Первого студенческого агентства».</w:t>
            </w:r>
          </w:p>
        </w:tc>
      </w:tr>
    </w:tbl>
    <w:p w:rsidR="00AF6541" w:rsidRPr="00B6130C" w:rsidRDefault="00AF6541" w:rsidP="00AF6541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2AF7" w:rsidRDefault="00572AF7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3108" w:rsidRDefault="00883108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3108" w:rsidRDefault="00883108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3EF9" w:rsidRPr="00A8707D" w:rsidRDefault="008F3EF9" w:rsidP="0061413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8707D">
        <w:rPr>
          <w:rFonts w:ascii="Times New Roman" w:eastAsia="Calibri" w:hAnsi="Times New Roman" w:cs="Times New Roman"/>
          <w:b/>
          <w:sz w:val="28"/>
          <w:szCs w:val="28"/>
        </w:rPr>
        <w:t>Приложение 2</w:t>
      </w:r>
    </w:p>
    <w:p w:rsidR="008F3EF9" w:rsidRDefault="008F3EF9" w:rsidP="008F3E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Образец оформления титульного листа отчёта по практике</w:t>
      </w:r>
    </w:p>
    <w:p w:rsidR="00572AF7" w:rsidRPr="00572AF7" w:rsidRDefault="00572AF7" w:rsidP="00572AF7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МИНИСТЕРСТВО ТРАНСПОРТА РОССИЙСКОЙ ФЕДЕРАЦИИ</w:t>
      </w:r>
    </w:p>
    <w:p w:rsidR="00572AF7" w:rsidRPr="00572AF7" w:rsidRDefault="00572AF7" w:rsidP="00572A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ФЕДЕРАЛЬНОЕ ГОСУДАРСТВЕННОЕ АВТОНОМНОЕ </w:t>
      </w:r>
    </w:p>
    <w:p w:rsidR="00572AF7" w:rsidRPr="00572AF7" w:rsidRDefault="00572AF7" w:rsidP="00572A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ОБРАЗОВАТЕЛЬНОЕ УЧРЕЖДЕНИЕ ВЫСШЕГО ОБРАЗОВАНИЯ «РОССИЙСКИЙ УНИВЕРСИТЕТ ТРАНСПОРТА» </w:t>
      </w:r>
    </w:p>
    <w:p w:rsidR="00572AF7" w:rsidRPr="00572AF7" w:rsidRDefault="00572AF7" w:rsidP="00572A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>РУТ (МИИТ)</w:t>
      </w:r>
    </w:p>
    <w:p w:rsidR="00572AF7" w:rsidRPr="00572AF7" w:rsidRDefault="00572AF7" w:rsidP="00572AF7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2AF7">
        <w:rPr>
          <w:rFonts w:ascii="Times New Roman" w:eastAsia="Calibri" w:hAnsi="Times New Roman" w:cs="Times New Roman"/>
          <w:sz w:val="28"/>
          <w:szCs w:val="28"/>
        </w:rPr>
        <w:t>Кафедра «Лингвистика»</w:t>
      </w:r>
    </w:p>
    <w:p w:rsidR="00572AF7" w:rsidRPr="00572AF7" w:rsidRDefault="00572AF7" w:rsidP="00572AF7">
      <w:pPr>
        <w:spacing w:after="12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2AF7">
        <w:rPr>
          <w:rFonts w:ascii="Times New Roman" w:eastAsia="Calibri" w:hAnsi="Times New Roman" w:cs="Times New Roman"/>
          <w:sz w:val="28"/>
          <w:szCs w:val="28"/>
        </w:rPr>
        <w:t xml:space="preserve">Направление «Лингвистика» </w:t>
      </w:r>
      <w:r w:rsidRPr="00572AF7">
        <w:rPr>
          <w:rFonts w:ascii="Times New Roman" w:eastAsia="Calibri" w:hAnsi="Times New Roman" w:cs="Times New Roman"/>
          <w:sz w:val="28"/>
          <w:szCs w:val="28"/>
        </w:rPr>
        <w:br/>
        <w:t>Профиль «Перевод и межкультурная коммуникация»</w:t>
      </w:r>
    </w:p>
    <w:p w:rsidR="00572AF7" w:rsidRPr="00572AF7" w:rsidRDefault="00572AF7" w:rsidP="00572AF7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Отчёт по производственной практике</w:t>
      </w: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Выполнил(а) студент(ка) группы ЭЛМ-311</w:t>
      </w: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И.И. Иванов(а)</w:t>
      </w: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Руководитель: ст. преподаватель кафедры «Лингвистика»</w:t>
      </w:r>
    </w:p>
    <w:p w:rsidR="00572AF7" w:rsidRPr="00572AF7" w:rsidRDefault="00572AF7" w:rsidP="00572AF7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Ю. М. Мухина</w:t>
      </w: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keepNext/>
        <w:keepLines/>
        <w:spacing w:before="240"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– 2025</w:t>
      </w:r>
    </w:p>
    <w:p w:rsidR="00572AF7" w:rsidRPr="00572AF7" w:rsidRDefault="00572AF7" w:rsidP="00572AF7">
      <w:pPr>
        <w:tabs>
          <w:tab w:val="right" w:leader="underscore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</w:pPr>
    </w:p>
    <w:p w:rsidR="008F3EF9" w:rsidRPr="00CD08E8" w:rsidRDefault="008F3EF9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8F3EF9" w:rsidRPr="00CD08E8" w:rsidSect="00A22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2BFC"/>
    <w:multiLevelType w:val="hybridMultilevel"/>
    <w:tmpl w:val="45681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6D5202"/>
    <w:multiLevelType w:val="hybridMultilevel"/>
    <w:tmpl w:val="9558DCB0"/>
    <w:lvl w:ilvl="0" w:tplc="FD88D8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4F2EB3"/>
    <w:multiLevelType w:val="multilevel"/>
    <w:tmpl w:val="DE3098EC"/>
    <w:lvl w:ilvl="0">
      <w:start w:val="1"/>
      <w:numFmt w:val="decimal"/>
      <w:pStyle w:val="3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22A"/>
    <w:rsid w:val="00022736"/>
    <w:rsid w:val="000413E9"/>
    <w:rsid w:val="00063CD0"/>
    <w:rsid w:val="00111DAB"/>
    <w:rsid w:val="0012322A"/>
    <w:rsid w:val="00137A7C"/>
    <w:rsid w:val="001A6FC8"/>
    <w:rsid w:val="001D66B5"/>
    <w:rsid w:val="00210BB1"/>
    <w:rsid w:val="00215772"/>
    <w:rsid w:val="002368FC"/>
    <w:rsid w:val="002377CA"/>
    <w:rsid w:val="00295115"/>
    <w:rsid w:val="0038547B"/>
    <w:rsid w:val="003F1142"/>
    <w:rsid w:val="003F16C1"/>
    <w:rsid w:val="00442829"/>
    <w:rsid w:val="004A6F24"/>
    <w:rsid w:val="004E0FAA"/>
    <w:rsid w:val="00510E51"/>
    <w:rsid w:val="00517438"/>
    <w:rsid w:val="00572AF7"/>
    <w:rsid w:val="005A0AD7"/>
    <w:rsid w:val="005A7336"/>
    <w:rsid w:val="005D4DBA"/>
    <w:rsid w:val="005E6426"/>
    <w:rsid w:val="00614135"/>
    <w:rsid w:val="00632F87"/>
    <w:rsid w:val="00645B1C"/>
    <w:rsid w:val="006B423F"/>
    <w:rsid w:val="006D4F1E"/>
    <w:rsid w:val="00703B40"/>
    <w:rsid w:val="007100F1"/>
    <w:rsid w:val="00780844"/>
    <w:rsid w:val="007D049D"/>
    <w:rsid w:val="008448A4"/>
    <w:rsid w:val="00883108"/>
    <w:rsid w:val="008C27EE"/>
    <w:rsid w:val="008F1E65"/>
    <w:rsid w:val="008F3EF9"/>
    <w:rsid w:val="00911356"/>
    <w:rsid w:val="009236B3"/>
    <w:rsid w:val="00971265"/>
    <w:rsid w:val="009C27BE"/>
    <w:rsid w:val="009C55CD"/>
    <w:rsid w:val="00A10961"/>
    <w:rsid w:val="00A15109"/>
    <w:rsid w:val="00A161EA"/>
    <w:rsid w:val="00A17559"/>
    <w:rsid w:val="00A2243B"/>
    <w:rsid w:val="00A40F2B"/>
    <w:rsid w:val="00A51124"/>
    <w:rsid w:val="00AF6541"/>
    <w:rsid w:val="00B16A07"/>
    <w:rsid w:val="00B4544A"/>
    <w:rsid w:val="00B6130C"/>
    <w:rsid w:val="00B9712F"/>
    <w:rsid w:val="00BB435F"/>
    <w:rsid w:val="00BC5FC5"/>
    <w:rsid w:val="00BF226E"/>
    <w:rsid w:val="00CD08E8"/>
    <w:rsid w:val="00D11DCB"/>
    <w:rsid w:val="00DA3BC0"/>
    <w:rsid w:val="00DE07D9"/>
    <w:rsid w:val="00E010D4"/>
    <w:rsid w:val="00EF0F10"/>
    <w:rsid w:val="00F132AF"/>
    <w:rsid w:val="00F96D6C"/>
    <w:rsid w:val="00FB1F83"/>
    <w:rsid w:val="00FC3757"/>
    <w:rsid w:val="00FE6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43B"/>
  </w:style>
  <w:style w:type="paragraph" w:styleId="1">
    <w:name w:val="heading 1"/>
    <w:basedOn w:val="a"/>
    <w:next w:val="a"/>
    <w:link w:val="10"/>
    <w:uiPriority w:val="9"/>
    <w:qFormat/>
    <w:rsid w:val="002368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link w:val="30"/>
    <w:qFormat/>
    <w:rsid w:val="00A15109"/>
    <w:pPr>
      <w:numPr>
        <w:numId w:val="1"/>
      </w:numPr>
      <w:spacing w:line="252" w:lineRule="auto"/>
      <w:ind w:left="0" w:firstLine="0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0"/>
    <w:link w:val="3"/>
    <w:rsid w:val="00A15109"/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6B4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096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368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6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polozkova_aa</cp:lastModifiedBy>
  <cp:revision>2</cp:revision>
  <dcterms:created xsi:type="dcterms:W3CDTF">2026-09-30T11:09:00Z</dcterms:created>
  <dcterms:modified xsi:type="dcterms:W3CDTF">2026-09-30T11:09:00Z</dcterms:modified>
</cp:coreProperties>
</file>